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210" w:type="dxa"/>
        <w:tblInd w:w="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10"/>
        <w:gridCol w:w="4950"/>
        <w:gridCol w:w="4950"/>
      </w:tblGrid>
      <w:tr w:rsidR="005B6819" w:rsidRPr="004B29B9" w:rsidTr="005B6819">
        <w:trPr>
          <w:trHeight w:val="1340"/>
        </w:trPr>
        <w:tc>
          <w:tcPr>
            <w:tcW w:w="5310" w:type="dxa"/>
            <w:shd w:val="clear" w:color="auto" w:fill="auto"/>
          </w:tcPr>
          <w:p w:rsidR="005B6819" w:rsidRPr="004B29B9" w:rsidRDefault="005B6819" w:rsidP="00AF610A">
            <w:pPr>
              <w:tabs>
                <w:tab w:val="left" w:pos="540"/>
              </w:tabs>
              <w:rPr>
                <w:b/>
                <w:bCs/>
                <w:color w:val="003399"/>
                <w:sz w:val="18"/>
                <w:szCs w:val="18"/>
              </w:rPr>
            </w:pPr>
            <w:bookmarkStart w:id="0" w:name="_GoBack"/>
            <w:bookmarkEnd w:id="0"/>
          </w:p>
        </w:tc>
        <w:tc>
          <w:tcPr>
            <w:tcW w:w="4950" w:type="dxa"/>
          </w:tcPr>
          <w:p w:rsidR="005B6819" w:rsidRPr="005665A3" w:rsidRDefault="000F37CA" w:rsidP="00131F3B">
            <w:pPr>
              <w:tabs>
                <w:tab w:val="left" w:pos="540"/>
              </w:tabs>
              <w:jc w:val="right"/>
            </w:pPr>
            <w:r>
              <w:rPr>
                <w:noProof/>
              </w:rPr>
              <w:pict w14:anchorId="41F25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official ADE sealCMYK" style="width:77.25pt;height:73.5pt;visibility:visible">
                  <v:imagedata r:id="rId9" o:title="official ADE sealCMYK"/>
                </v:shape>
              </w:pict>
            </w:r>
          </w:p>
          <w:p w:rsidR="005B6819" w:rsidRPr="0064062B" w:rsidRDefault="005B6819" w:rsidP="00131F3B">
            <w:pPr>
              <w:tabs>
                <w:tab w:val="left" w:pos="540"/>
              </w:tabs>
              <w:ind w:left="540" w:hanging="540"/>
              <w:jc w:val="right"/>
              <w:rPr>
                <w:b/>
                <w:bCs/>
                <w:color w:val="003399"/>
                <w:sz w:val="18"/>
                <w:szCs w:val="18"/>
              </w:rPr>
            </w:pPr>
            <w:r w:rsidRPr="004B29B9">
              <w:rPr>
                <w:b/>
                <w:bCs/>
                <w:color w:val="003399"/>
                <w:sz w:val="18"/>
                <w:szCs w:val="18"/>
              </w:rPr>
              <w:t xml:space="preserve">Exceptional </w:t>
            </w:r>
            <w:r w:rsidRPr="0064062B">
              <w:rPr>
                <w:b/>
                <w:bCs/>
                <w:color w:val="003399"/>
                <w:sz w:val="18"/>
                <w:szCs w:val="18"/>
              </w:rPr>
              <w:t>Student Services</w:t>
            </w:r>
          </w:p>
          <w:p w:rsidR="005B6819" w:rsidRPr="005665A3" w:rsidRDefault="005B6819" w:rsidP="00131F3B">
            <w:pPr>
              <w:tabs>
                <w:tab w:val="left" w:pos="540"/>
              </w:tabs>
              <w:ind w:left="540" w:hanging="540"/>
              <w:jc w:val="right"/>
              <w:rPr>
                <w:b/>
                <w:bCs/>
                <w:color w:val="003399"/>
                <w:sz w:val="18"/>
                <w:szCs w:val="18"/>
              </w:rPr>
            </w:pPr>
            <w:r>
              <w:rPr>
                <w:b/>
                <w:bCs/>
                <w:color w:val="003399"/>
                <w:sz w:val="18"/>
                <w:szCs w:val="18"/>
              </w:rPr>
              <w:t>Professional Learning and Sustainability</w:t>
            </w:r>
          </w:p>
        </w:tc>
        <w:tc>
          <w:tcPr>
            <w:tcW w:w="4950" w:type="dxa"/>
            <w:shd w:val="clear" w:color="auto" w:fill="auto"/>
          </w:tcPr>
          <w:p w:rsidR="005B6819" w:rsidRPr="004B29B9" w:rsidRDefault="005B6819" w:rsidP="00AF610A">
            <w:pPr>
              <w:tabs>
                <w:tab w:val="left" w:pos="540"/>
              </w:tabs>
              <w:ind w:left="540" w:hanging="540"/>
              <w:jc w:val="right"/>
              <w:rPr>
                <w:b/>
                <w:bCs/>
                <w:color w:val="003399"/>
                <w:sz w:val="18"/>
                <w:szCs w:val="18"/>
              </w:rPr>
            </w:pPr>
          </w:p>
        </w:tc>
      </w:tr>
    </w:tbl>
    <w:p w:rsidR="00AF610A" w:rsidRPr="0055438F" w:rsidRDefault="00AF610A" w:rsidP="00AF610A">
      <w:pPr>
        <w:tabs>
          <w:tab w:val="left" w:pos="540"/>
        </w:tabs>
        <w:ind w:left="540" w:hanging="540"/>
        <w:jc w:val="center"/>
        <w:rPr>
          <w:b/>
          <w:bCs/>
          <w:color w:val="003399"/>
          <w:sz w:val="20"/>
          <w:szCs w:val="20"/>
        </w:rPr>
      </w:pPr>
    </w:p>
    <w:p w:rsidR="008C5477" w:rsidRDefault="008C5477" w:rsidP="008C5477">
      <w:pPr>
        <w:pStyle w:val="Default"/>
        <w:jc w:val="center"/>
        <w:rPr>
          <w:b/>
          <w:bCs/>
          <w:sz w:val="18"/>
          <w:szCs w:val="18"/>
        </w:rPr>
      </w:pPr>
      <w:r w:rsidRPr="0030556E">
        <w:rPr>
          <w:b/>
          <w:bCs/>
          <w:sz w:val="18"/>
          <w:szCs w:val="18"/>
        </w:rPr>
        <w:t>for Teachers of Reading and Spelling (LETRS)</w:t>
      </w:r>
    </w:p>
    <w:p w:rsidR="008C5477" w:rsidRPr="0030556E" w:rsidRDefault="008C5477" w:rsidP="008C5477">
      <w:pPr>
        <w:tabs>
          <w:tab w:val="left" w:pos="540"/>
        </w:tabs>
        <w:ind w:left="540" w:hanging="540"/>
        <w:jc w:val="center"/>
        <w:rPr>
          <w:b/>
          <w:bCs/>
          <w:sz w:val="18"/>
          <w:szCs w:val="18"/>
        </w:rPr>
      </w:pPr>
      <w:r w:rsidRPr="0030556E">
        <w:rPr>
          <w:b/>
          <w:bCs/>
          <w:sz w:val="18"/>
          <w:szCs w:val="18"/>
        </w:rPr>
        <w:t xml:space="preserve">Trainer of Trainings (TOT) Institute </w:t>
      </w:r>
    </w:p>
    <w:p w:rsidR="008C5477" w:rsidRPr="0030556E" w:rsidRDefault="008C5477" w:rsidP="008C5477">
      <w:pPr>
        <w:tabs>
          <w:tab w:val="left" w:pos="540"/>
        </w:tabs>
        <w:ind w:left="540" w:hanging="540"/>
        <w:jc w:val="center"/>
        <w:rPr>
          <w:b/>
          <w:bCs/>
          <w:sz w:val="18"/>
          <w:szCs w:val="18"/>
          <w:highlight w:val="yellow"/>
        </w:rPr>
      </w:pPr>
      <w:r w:rsidRPr="0030556E">
        <w:rPr>
          <w:b/>
          <w:bCs/>
          <w:sz w:val="18"/>
          <w:szCs w:val="18"/>
          <w:highlight w:val="yellow"/>
        </w:rPr>
        <w:t xml:space="preserve">Grant Name: 2017 IDEA – LETRS TOT </w:t>
      </w:r>
      <w:r>
        <w:rPr>
          <w:b/>
          <w:bCs/>
          <w:sz w:val="18"/>
          <w:szCs w:val="18"/>
          <w:highlight w:val="yellow"/>
        </w:rPr>
        <w:t>Institute</w:t>
      </w:r>
    </w:p>
    <w:p w:rsidR="008C5477" w:rsidRPr="0030556E" w:rsidRDefault="008C5477" w:rsidP="008C5477">
      <w:pPr>
        <w:ind w:left="547" w:hanging="547"/>
        <w:jc w:val="center"/>
        <w:rPr>
          <w:b/>
          <w:bCs/>
          <w:sz w:val="18"/>
          <w:szCs w:val="18"/>
        </w:rPr>
      </w:pPr>
      <w:r w:rsidRPr="0030556E">
        <w:rPr>
          <w:b/>
          <w:bCs/>
          <w:sz w:val="18"/>
          <w:szCs w:val="18"/>
        </w:rPr>
        <w:t>Funding Source: Individuals with Disabilities Education Improvement Act (IDEA)</w:t>
      </w:r>
    </w:p>
    <w:p w:rsidR="008C5477" w:rsidRDefault="008C5477" w:rsidP="008C5477">
      <w:pPr>
        <w:ind w:left="547" w:hanging="547"/>
        <w:jc w:val="center"/>
        <w:rPr>
          <w:b/>
          <w:bCs/>
          <w:sz w:val="18"/>
          <w:szCs w:val="18"/>
        </w:rPr>
      </w:pPr>
      <w:r>
        <w:rPr>
          <w:b/>
          <w:bCs/>
          <w:sz w:val="18"/>
          <w:szCs w:val="18"/>
        </w:rPr>
        <w:t>Participants are Pre-Selected</w:t>
      </w:r>
    </w:p>
    <w:p w:rsidR="00AA265C" w:rsidRDefault="00AA265C" w:rsidP="00AA265C">
      <w:pPr>
        <w:ind w:left="547" w:hanging="547"/>
        <w:jc w:val="center"/>
        <w:rPr>
          <w:b/>
          <w:bCs/>
          <w:sz w:val="18"/>
          <w:szCs w:val="18"/>
        </w:rPr>
      </w:pPr>
    </w:p>
    <w:p w:rsidR="0057530A" w:rsidRDefault="0057530A" w:rsidP="0057530A">
      <w:pPr>
        <w:ind w:left="547" w:hanging="547"/>
        <w:jc w:val="center"/>
        <w:rPr>
          <w:b/>
          <w:bCs/>
          <w:sz w:val="20"/>
          <w:szCs w:val="20"/>
        </w:rPr>
      </w:pPr>
      <w:r>
        <w:rPr>
          <w:b/>
          <w:bCs/>
          <w:sz w:val="20"/>
          <w:szCs w:val="20"/>
        </w:rPr>
        <w:t>ONLINE FUNDING APPLICATION INSTRUCTIONS</w:t>
      </w:r>
    </w:p>
    <w:p w:rsidR="0057530A" w:rsidRPr="0033332F" w:rsidRDefault="0057530A" w:rsidP="0057530A">
      <w:pPr>
        <w:tabs>
          <w:tab w:val="left" w:pos="540"/>
        </w:tabs>
        <w:ind w:left="540" w:hanging="540"/>
        <w:jc w:val="center"/>
        <w:rPr>
          <w:b/>
          <w:bCs/>
        </w:rPr>
      </w:pP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4A0" w:firstRow="1" w:lastRow="0" w:firstColumn="1" w:lastColumn="0" w:noHBand="0" w:noVBand="1"/>
      </w:tblPr>
      <w:tblGrid>
        <w:gridCol w:w="10296"/>
      </w:tblGrid>
      <w:tr w:rsidR="0057530A" w:rsidTr="0057530A">
        <w:tc>
          <w:tcPr>
            <w:tcW w:w="10296" w:type="dxa"/>
            <w:shd w:val="clear" w:color="auto" w:fill="auto"/>
          </w:tcPr>
          <w:p w:rsidR="0057530A" w:rsidRPr="00BD1D69" w:rsidRDefault="0057530A" w:rsidP="00641114">
            <w:pPr>
              <w:jc w:val="both"/>
              <w:rPr>
                <w:rFonts w:ascii="Calibri" w:hAnsi="Calibri"/>
                <w:sz w:val="19"/>
                <w:szCs w:val="19"/>
              </w:rPr>
            </w:pPr>
          </w:p>
          <w:p w:rsidR="0057530A" w:rsidRPr="00BD1D69" w:rsidRDefault="0057530A" w:rsidP="00641114">
            <w:pPr>
              <w:jc w:val="both"/>
              <w:rPr>
                <w:rFonts w:ascii="Calibri" w:hAnsi="Calibri"/>
                <w:sz w:val="19"/>
                <w:szCs w:val="19"/>
              </w:rPr>
            </w:pPr>
            <w:r w:rsidRPr="00BD1D69">
              <w:rPr>
                <w:rFonts w:ascii="Calibri" w:hAnsi="Calibri"/>
                <w:b/>
                <w:color w:val="FF0000"/>
                <w:sz w:val="19"/>
                <w:szCs w:val="19"/>
              </w:rPr>
              <w:t>Read this!</w:t>
            </w:r>
            <w:r w:rsidRPr="00BD1D69">
              <w:rPr>
                <w:rFonts w:ascii="Calibri" w:hAnsi="Calibri"/>
                <w:smallCaps/>
                <w:color w:val="FF0000"/>
                <w:sz w:val="19"/>
                <w:szCs w:val="19"/>
              </w:rPr>
              <w:t xml:space="preserve"> </w:t>
            </w:r>
            <w:r w:rsidRPr="00BD1D69">
              <w:rPr>
                <w:rFonts w:ascii="Calibri" w:hAnsi="Calibri"/>
                <w:sz w:val="19"/>
                <w:szCs w:val="19"/>
              </w:rPr>
              <w:t>Review the contents of this document and the</w:t>
            </w:r>
            <w:r w:rsidR="007F41F3">
              <w:rPr>
                <w:rFonts w:ascii="Calibri" w:hAnsi="Calibri"/>
                <w:sz w:val="19"/>
                <w:szCs w:val="19"/>
              </w:rPr>
              <w:t xml:space="preserve"> document titled</w:t>
            </w:r>
            <w:r w:rsidRPr="00BD1D69">
              <w:rPr>
                <w:rFonts w:ascii="Calibri" w:hAnsi="Calibri"/>
                <w:sz w:val="19"/>
                <w:szCs w:val="19"/>
              </w:rPr>
              <w:t xml:space="preserve"> Addendum </w:t>
            </w:r>
            <w:r>
              <w:rPr>
                <w:rFonts w:ascii="Calibri" w:hAnsi="Calibri"/>
                <w:sz w:val="19"/>
                <w:szCs w:val="19"/>
              </w:rPr>
              <w:t xml:space="preserve">LETRS </w:t>
            </w:r>
            <w:r w:rsidRPr="00BD1D69">
              <w:rPr>
                <w:rFonts w:ascii="Calibri" w:hAnsi="Calibri"/>
                <w:sz w:val="19"/>
                <w:szCs w:val="19"/>
              </w:rPr>
              <w:t xml:space="preserve">2017 before starting the application process. The local education agency (LEA) is responsible for following the guidance provided and for submitting complete and accurate information according to the grant requirements set forth in these instructions and in the addendum. This includes uploading all appropriate required and optional documents to the Related Documents section </w:t>
            </w:r>
            <w:r>
              <w:rPr>
                <w:rFonts w:ascii="Calibri" w:hAnsi="Calibri"/>
                <w:sz w:val="19"/>
                <w:szCs w:val="19"/>
              </w:rPr>
              <w:t xml:space="preserve">in the </w:t>
            </w:r>
            <w:r w:rsidRPr="00BD1D69">
              <w:rPr>
                <w:rFonts w:ascii="Calibri" w:hAnsi="Calibri"/>
                <w:sz w:val="19"/>
                <w:szCs w:val="19"/>
              </w:rPr>
              <w:t>online funding application.</w:t>
            </w:r>
          </w:p>
          <w:p w:rsidR="0057530A" w:rsidRPr="00BD1D69" w:rsidRDefault="0057530A" w:rsidP="00641114">
            <w:pPr>
              <w:jc w:val="both"/>
              <w:rPr>
                <w:rFonts w:ascii="Calibri" w:hAnsi="Calibri"/>
                <w:sz w:val="19"/>
                <w:szCs w:val="19"/>
              </w:rPr>
            </w:pPr>
          </w:p>
          <w:p w:rsidR="0057530A" w:rsidRPr="00BD1D69" w:rsidRDefault="0057530A" w:rsidP="00641114">
            <w:pPr>
              <w:jc w:val="both"/>
              <w:rPr>
                <w:rFonts w:ascii="Calibri" w:hAnsi="Calibri"/>
                <w:sz w:val="19"/>
                <w:szCs w:val="19"/>
              </w:rPr>
            </w:pPr>
            <w:r w:rsidRPr="00BD1D69">
              <w:rPr>
                <w:rFonts w:ascii="Calibri" w:hAnsi="Calibri"/>
                <w:sz w:val="19"/>
                <w:szCs w:val="19"/>
              </w:rPr>
              <w:t>Note that a funding application that is inaccurate or incomplete will be rejected for revision until compliance is met. If your funding application is rejected, please make the necessary requested revisions and resubmit it</w:t>
            </w:r>
            <w:r>
              <w:rPr>
                <w:rFonts w:ascii="Calibri" w:hAnsi="Calibri"/>
                <w:sz w:val="19"/>
                <w:szCs w:val="19"/>
              </w:rPr>
              <w:t xml:space="preserve"> through the Grants Management Enterprise System (GME)</w:t>
            </w:r>
            <w:r w:rsidRPr="00BD1D69">
              <w:rPr>
                <w:rFonts w:ascii="Calibri" w:hAnsi="Calibri"/>
                <w:sz w:val="19"/>
                <w:szCs w:val="19"/>
              </w:rPr>
              <w:t xml:space="preserve"> </w:t>
            </w:r>
            <w:r>
              <w:rPr>
                <w:rFonts w:ascii="Calibri" w:hAnsi="Calibri"/>
                <w:sz w:val="19"/>
                <w:szCs w:val="19"/>
              </w:rPr>
              <w:t>as soon as possible</w:t>
            </w:r>
            <w:r w:rsidRPr="00BD1D69">
              <w:rPr>
                <w:rFonts w:ascii="Calibri" w:hAnsi="Calibri"/>
                <w:sz w:val="19"/>
                <w:szCs w:val="19"/>
              </w:rPr>
              <w:t>.</w:t>
            </w:r>
          </w:p>
          <w:p w:rsidR="0057530A" w:rsidRPr="00BD1D69" w:rsidRDefault="0057530A" w:rsidP="00641114">
            <w:pPr>
              <w:jc w:val="both"/>
              <w:rPr>
                <w:rFonts w:ascii="Calibri" w:hAnsi="Calibri"/>
                <w:sz w:val="19"/>
                <w:szCs w:val="19"/>
              </w:rPr>
            </w:pPr>
          </w:p>
          <w:p w:rsidR="0057530A" w:rsidRDefault="0057530A" w:rsidP="00641114">
            <w:pPr>
              <w:jc w:val="both"/>
              <w:rPr>
                <w:rFonts w:ascii="Calibri" w:hAnsi="Calibri"/>
                <w:sz w:val="19"/>
                <w:szCs w:val="19"/>
              </w:rPr>
            </w:pPr>
            <w:r w:rsidRPr="00BD1D69">
              <w:rPr>
                <w:rFonts w:ascii="Calibri" w:hAnsi="Calibri"/>
                <w:sz w:val="19"/>
                <w:szCs w:val="19"/>
              </w:rPr>
              <w:t>Contact the IDEA capacity-building grant coordinator or the program and project specialist for assistance in the development of the online funding application and addendum (see Contacts</w:t>
            </w:r>
            <w:r>
              <w:rPr>
                <w:rFonts w:ascii="Calibri" w:hAnsi="Calibri"/>
                <w:sz w:val="19"/>
                <w:szCs w:val="19"/>
              </w:rPr>
              <w:t xml:space="preserve"> for Assistance, Grant Issues</w:t>
            </w:r>
            <w:r w:rsidR="00131F3B">
              <w:rPr>
                <w:rFonts w:ascii="Calibri" w:hAnsi="Calibri"/>
                <w:sz w:val="19"/>
                <w:szCs w:val="19"/>
              </w:rPr>
              <w:t xml:space="preserve"> at the end of this document</w:t>
            </w:r>
            <w:r>
              <w:rPr>
                <w:rFonts w:ascii="Calibri" w:hAnsi="Calibri"/>
                <w:sz w:val="19"/>
                <w:szCs w:val="19"/>
              </w:rPr>
              <w:t>).</w:t>
            </w:r>
          </w:p>
          <w:p w:rsidR="0057530A" w:rsidRDefault="0057530A" w:rsidP="00641114">
            <w:pPr>
              <w:jc w:val="both"/>
              <w:rPr>
                <w:rFonts w:ascii="Calibri" w:hAnsi="Calibri"/>
                <w:sz w:val="19"/>
                <w:szCs w:val="19"/>
              </w:rPr>
            </w:pPr>
          </w:p>
          <w:p w:rsidR="0057530A" w:rsidRPr="00BD1D69" w:rsidRDefault="0057530A" w:rsidP="00641114">
            <w:pPr>
              <w:jc w:val="both"/>
              <w:rPr>
                <w:rFonts w:ascii="Calibri" w:hAnsi="Calibri"/>
                <w:sz w:val="19"/>
                <w:szCs w:val="19"/>
              </w:rPr>
            </w:pPr>
            <w:r w:rsidRPr="00BD1D69">
              <w:rPr>
                <w:rFonts w:ascii="Calibri" w:hAnsi="Calibri"/>
                <w:sz w:val="19"/>
                <w:szCs w:val="19"/>
              </w:rPr>
              <w:t>Contact Grants Management for assistance with technical issues related to the GME system (see Contacts for Assistance, GME Technical Assistance</w:t>
            </w:r>
            <w:r w:rsidR="00131F3B">
              <w:rPr>
                <w:rFonts w:ascii="Calibri" w:hAnsi="Calibri"/>
                <w:sz w:val="19"/>
                <w:szCs w:val="19"/>
              </w:rPr>
              <w:t xml:space="preserve"> at the end of this document</w:t>
            </w:r>
            <w:r w:rsidRPr="00BD1D69">
              <w:rPr>
                <w:rFonts w:ascii="Calibri" w:hAnsi="Calibri"/>
                <w:sz w:val="19"/>
                <w:szCs w:val="19"/>
              </w:rPr>
              <w:t>).</w:t>
            </w:r>
          </w:p>
          <w:p w:rsidR="0057530A" w:rsidRPr="00BD1D69" w:rsidRDefault="0057530A" w:rsidP="00641114">
            <w:pPr>
              <w:jc w:val="both"/>
              <w:rPr>
                <w:rFonts w:ascii="Calibri" w:hAnsi="Calibri"/>
                <w:sz w:val="19"/>
                <w:szCs w:val="19"/>
              </w:rPr>
            </w:pPr>
          </w:p>
        </w:tc>
      </w:tr>
    </w:tbl>
    <w:p w:rsidR="0057530A" w:rsidRPr="0057530A" w:rsidRDefault="0057530A" w:rsidP="00AA265C">
      <w:pPr>
        <w:jc w:val="both"/>
        <w:rPr>
          <w:sz w:val="20"/>
          <w:szCs w:val="20"/>
        </w:rPr>
      </w:pPr>
    </w:p>
    <w:p w:rsidR="00AA265C" w:rsidRPr="00AA265C" w:rsidRDefault="00AA265C" w:rsidP="00AA265C">
      <w:pPr>
        <w:jc w:val="both"/>
        <w:rPr>
          <w:b/>
          <w:sz w:val="20"/>
          <w:szCs w:val="20"/>
        </w:rPr>
      </w:pPr>
      <w:r w:rsidRPr="00AA265C">
        <w:rPr>
          <w:b/>
          <w:sz w:val="20"/>
          <w:szCs w:val="20"/>
        </w:rPr>
        <w:t>Introduction</w:t>
      </w:r>
    </w:p>
    <w:p w:rsidR="00957C37" w:rsidRPr="00AA265C" w:rsidRDefault="00957C37" w:rsidP="00957C37">
      <w:pPr>
        <w:jc w:val="both"/>
        <w:rPr>
          <w:sz w:val="20"/>
          <w:szCs w:val="20"/>
        </w:rPr>
      </w:pPr>
      <w:r w:rsidRPr="00C23633">
        <w:rPr>
          <w:bCs/>
          <w:iCs/>
          <w:sz w:val="20"/>
          <w:szCs w:val="20"/>
        </w:rPr>
        <w:t xml:space="preserve">Move On When Reading </w:t>
      </w:r>
      <w:r w:rsidRPr="00C23633">
        <w:rPr>
          <w:iCs/>
          <w:sz w:val="20"/>
          <w:szCs w:val="20"/>
        </w:rPr>
        <w:t>challenges</w:t>
      </w:r>
      <w:r w:rsidRPr="00AA265C">
        <w:rPr>
          <w:iCs/>
          <w:sz w:val="20"/>
          <w:szCs w:val="20"/>
        </w:rPr>
        <w:t xml:space="preserve"> all educators to participate in a statewide collaborative effort to make th</w:t>
      </w:r>
      <w:r w:rsidR="00544E04" w:rsidRPr="00AA265C">
        <w:rPr>
          <w:iCs/>
          <w:sz w:val="20"/>
          <w:szCs w:val="20"/>
        </w:rPr>
        <w:t>e</w:t>
      </w:r>
      <w:r w:rsidRPr="00AA265C">
        <w:rPr>
          <w:iCs/>
          <w:sz w:val="20"/>
          <w:szCs w:val="20"/>
        </w:rPr>
        <w:t xml:space="preserve"> vision </w:t>
      </w:r>
      <w:r w:rsidR="00544E04" w:rsidRPr="00AA265C">
        <w:rPr>
          <w:iCs/>
          <w:sz w:val="20"/>
          <w:szCs w:val="20"/>
        </w:rPr>
        <w:t xml:space="preserve">that every Arizona child will learn to read proficiently by third grade and remain a proficient </w:t>
      </w:r>
      <w:r w:rsidR="00131F3B">
        <w:rPr>
          <w:iCs/>
          <w:sz w:val="20"/>
          <w:szCs w:val="20"/>
        </w:rPr>
        <w:t>reader beyond the twelfth grade.</w:t>
      </w:r>
    </w:p>
    <w:p w:rsidR="00957C37" w:rsidRPr="00AA265C" w:rsidRDefault="00957C37" w:rsidP="00957C37">
      <w:pPr>
        <w:jc w:val="both"/>
        <w:rPr>
          <w:sz w:val="20"/>
          <w:szCs w:val="20"/>
        </w:rPr>
      </w:pPr>
    </w:p>
    <w:p w:rsidR="00957C37" w:rsidRPr="00AA265C" w:rsidRDefault="00D36F2E" w:rsidP="00957C37">
      <w:pPr>
        <w:pStyle w:val="Default"/>
        <w:jc w:val="both"/>
        <w:rPr>
          <w:sz w:val="20"/>
          <w:szCs w:val="20"/>
        </w:rPr>
      </w:pPr>
      <w:r w:rsidRPr="00AA265C">
        <w:rPr>
          <w:sz w:val="20"/>
          <w:szCs w:val="20"/>
        </w:rPr>
        <w:t>The Arizona Department of Education, Exceptional Student Services (ADE/ESS)</w:t>
      </w:r>
      <w:r w:rsidR="00DC75D9" w:rsidRPr="00AA265C">
        <w:rPr>
          <w:sz w:val="20"/>
          <w:szCs w:val="20"/>
        </w:rPr>
        <w:t xml:space="preserve"> and K–12 Academic Standards are </w:t>
      </w:r>
      <w:r w:rsidR="00DC75D9" w:rsidRPr="00AA265C">
        <w:rPr>
          <w:sz w:val="20"/>
          <w:szCs w:val="20"/>
          <w:shd w:val="clear" w:color="auto" w:fill="FFFFFF"/>
        </w:rPr>
        <w:t xml:space="preserve">collaborating with </w:t>
      </w:r>
      <w:r w:rsidR="009F0E8F">
        <w:rPr>
          <w:sz w:val="20"/>
          <w:szCs w:val="20"/>
          <w:shd w:val="clear" w:color="auto" w:fill="FFFFFF"/>
        </w:rPr>
        <w:t xml:space="preserve">Cambium Learning® (formerly </w:t>
      </w:r>
      <w:r w:rsidR="006A1356" w:rsidRPr="00AA265C">
        <w:rPr>
          <w:sz w:val="20"/>
          <w:szCs w:val="20"/>
          <w:shd w:val="clear" w:color="auto" w:fill="FFFFFF"/>
        </w:rPr>
        <w:t xml:space="preserve">Voyager </w:t>
      </w:r>
      <w:r w:rsidR="00DC75D9" w:rsidRPr="00AA265C">
        <w:rPr>
          <w:sz w:val="20"/>
          <w:szCs w:val="20"/>
          <w:shd w:val="clear" w:color="auto" w:fill="FFFFFF"/>
        </w:rPr>
        <w:t>S</w:t>
      </w:r>
      <w:r w:rsidRPr="00AA265C">
        <w:rPr>
          <w:sz w:val="20"/>
          <w:szCs w:val="20"/>
          <w:shd w:val="clear" w:color="auto" w:fill="FFFFFF"/>
        </w:rPr>
        <w:t>opris Learning</w:t>
      </w:r>
      <w:r w:rsidR="009F0E8F">
        <w:rPr>
          <w:sz w:val="20"/>
          <w:szCs w:val="20"/>
          <w:shd w:val="clear" w:color="auto" w:fill="FFFFFF"/>
        </w:rPr>
        <w:t>)</w:t>
      </w:r>
      <w:r w:rsidRPr="00AA265C">
        <w:rPr>
          <w:sz w:val="20"/>
          <w:szCs w:val="20"/>
          <w:shd w:val="clear" w:color="auto" w:fill="FFFFFF"/>
        </w:rPr>
        <w:t xml:space="preserve"> to </w:t>
      </w:r>
      <w:r w:rsidR="004A438D" w:rsidRPr="00AA265C">
        <w:rPr>
          <w:sz w:val="20"/>
          <w:szCs w:val="20"/>
          <w:shd w:val="clear" w:color="auto" w:fill="FFFFFF"/>
        </w:rPr>
        <w:t>present</w:t>
      </w:r>
      <w:r w:rsidR="004A438D" w:rsidRPr="00AA265C">
        <w:rPr>
          <w:sz w:val="20"/>
          <w:szCs w:val="20"/>
        </w:rPr>
        <w:t xml:space="preserve"> </w:t>
      </w:r>
      <w:r w:rsidR="007F41F3">
        <w:rPr>
          <w:sz w:val="20"/>
          <w:szCs w:val="20"/>
        </w:rPr>
        <w:t xml:space="preserve">the </w:t>
      </w:r>
      <w:r w:rsidR="004A438D" w:rsidRPr="00AA265C">
        <w:rPr>
          <w:sz w:val="20"/>
          <w:szCs w:val="20"/>
        </w:rPr>
        <w:t>LETRS</w:t>
      </w:r>
      <w:r w:rsidR="00450267">
        <w:rPr>
          <w:sz w:val="20"/>
          <w:szCs w:val="20"/>
        </w:rPr>
        <w:t xml:space="preserve"> </w:t>
      </w:r>
      <w:r w:rsidR="007F41F3">
        <w:rPr>
          <w:sz w:val="20"/>
          <w:szCs w:val="20"/>
        </w:rPr>
        <w:t>TOT (</w:t>
      </w:r>
      <w:r w:rsidR="008A09C4">
        <w:rPr>
          <w:sz w:val="20"/>
          <w:szCs w:val="20"/>
        </w:rPr>
        <w:t>trainer-of-trainees</w:t>
      </w:r>
      <w:r w:rsidR="007F41F3">
        <w:rPr>
          <w:sz w:val="20"/>
          <w:szCs w:val="20"/>
        </w:rPr>
        <w:t xml:space="preserve">) Institute </w:t>
      </w:r>
      <w:r w:rsidR="00450267">
        <w:rPr>
          <w:sz w:val="20"/>
          <w:szCs w:val="20"/>
        </w:rPr>
        <w:t xml:space="preserve">and A </w:t>
      </w:r>
      <w:r w:rsidR="00450267" w:rsidRPr="00D31CAE">
        <w:rPr>
          <w:sz w:val="20"/>
          <w:szCs w:val="20"/>
        </w:rPr>
        <w:t>Principal’s Primer for Raising Reading Achievement</w:t>
      </w:r>
      <w:r w:rsidR="00450267">
        <w:rPr>
          <w:sz w:val="20"/>
          <w:szCs w:val="20"/>
        </w:rPr>
        <w:t xml:space="preserve"> </w:t>
      </w:r>
      <w:r w:rsidR="004A438D" w:rsidRPr="00AA265C">
        <w:rPr>
          <w:sz w:val="20"/>
          <w:szCs w:val="20"/>
        </w:rPr>
        <w:t>to</w:t>
      </w:r>
      <w:r w:rsidR="00450267">
        <w:rPr>
          <w:sz w:val="20"/>
          <w:szCs w:val="20"/>
        </w:rPr>
        <w:t xml:space="preserve"> a select group of</w:t>
      </w:r>
      <w:r w:rsidRPr="00AA265C">
        <w:rPr>
          <w:sz w:val="20"/>
          <w:szCs w:val="20"/>
        </w:rPr>
        <w:t xml:space="preserve"> Arizona’s </w:t>
      </w:r>
      <w:r w:rsidR="008F75A1" w:rsidRPr="00AA265C">
        <w:rPr>
          <w:sz w:val="20"/>
          <w:szCs w:val="20"/>
        </w:rPr>
        <w:t xml:space="preserve">and school </w:t>
      </w:r>
      <w:r w:rsidR="008F75A1">
        <w:rPr>
          <w:sz w:val="20"/>
          <w:szCs w:val="20"/>
        </w:rPr>
        <w:t>principals</w:t>
      </w:r>
      <w:r w:rsidR="008F75A1" w:rsidRPr="00AA265C">
        <w:rPr>
          <w:sz w:val="20"/>
          <w:szCs w:val="20"/>
        </w:rPr>
        <w:t xml:space="preserve"> </w:t>
      </w:r>
      <w:r w:rsidR="008F75A1">
        <w:rPr>
          <w:sz w:val="20"/>
          <w:szCs w:val="20"/>
        </w:rPr>
        <w:t xml:space="preserve">and </w:t>
      </w:r>
      <w:r w:rsidR="00120FF4">
        <w:rPr>
          <w:sz w:val="20"/>
          <w:szCs w:val="20"/>
        </w:rPr>
        <w:t>educators</w:t>
      </w:r>
      <w:r w:rsidRPr="00AA265C">
        <w:rPr>
          <w:sz w:val="20"/>
          <w:szCs w:val="20"/>
        </w:rPr>
        <w:t xml:space="preserve"> with experience and background in teaching and assessing reading</w:t>
      </w:r>
      <w:r w:rsidR="00957C37" w:rsidRPr="00AA265C">
        <w:rPr>
          <w:sz w:val="20"/>
          <w:szCs w:val="20"/>
        </w:rPr>
        <w:t xml:space="preserve"> in one or more of the following areas: </w:t>
      </w:r>
    </w:p>
    <w:p w:rsidR="00957C37" w:rsidRPr="00AA265C" w:rsidRDefault="00957C37" w:rsidP="008F1A48">
      <w:pPr>
        <w:pStyle w:val="Default"/>
        <w:numPr>
          <w:ilvl w:val="0"/>
          <w:numId w:val="4"/>
        </w:numPr>
        <w:jc w:val="both"/>
        <w:rPr>
          <w:sz w:val="20"/>
          <w:szCs w:val="20"/>
        </w:rPr>
      </w:pPr>
      <w:r w:rsidRPr="00AA265C">
        <w:rPr>
          <w:sz w:val="20"/>
          <w:szCs w:val="20"/>
        </w:rPr>
        <w:t>K–3 early reading development</w:t>
      </w:r>
    </w:p>
    <w:p w:rsidR="00957C37" w:rsidRPr="00AA265C" w:rsidRDefault="00957C37" w:rsidP="008F1A48">
      <w:pPr>
        <w:pStyle w:val="Default"/>
        <w:numPr>
          <w:ilvl w:val="0"/>
          <w:numId w:val="4"/>
        </w:numPr>
        <w:jc w:val="both"/>
        <w:rPr>
          <w:sz w:val="20"/>
          <w:szCs w:val="20"/>
        </w:rPr>
      </w:pPr>
      <w:r w:rsidRPr="00AA265C">
        <w:rPr>
          <w:sz w:val="20"/>
          <w:szCs w:val="20"/>
        </w:rPr>
        <w:t>K–12 reading</w:t>
      </w:r>
    </w:p>
    <w:p w:rsidR="00957C37" w:rsidRPr="00AA265C" w:rsidRDefault="00957C37" w:rsidP="008F1A48">
      <w:pPr>
        <w:pStyle w:val="Default"/>
        <w:numPr>
          <w:ilvl w:val="0"/>
          <w:numId w:val="4"/>
        </w:numPr>
        <w:jc w:val="both"/>
        <w:rPr>
          <w:sz w:val="20"/>
          <w:szCs w:val="20"/>
        </w:rPr>
      </w:pPr>
      <w:r w:rsidRPr="00AA265C">
        <w:rPr>
          <w:sz w:val="20"/>
          <w:szCs w:val="20"/>
        </w:rPr>
        <w:t>K–3 early literacy</w:t>
      </w:r>
    </w:p>
    <w:p w:rsidR="00957C37" w:rsidRDefault="00957C37" w:rsidP="008F1A48">
      <w:pPr>
        <w:pStyle w:val="Default"/>
        <w:numPr>
          <w:ilvl w:val="0"/>
          <w:numId w:val="4"/>
        </w:numPr>
        <w:jc w:val="both"/>
        <w:rPr>
          <w:sz w:val="20"/>
          <w:szCs w:val="20"/>
        </w:rPr>
      </w:pPr>
      <w:r w:rsidRPr="00AA265C">
        <w:rPr>
          <w:sz w:val="20"/>
          <w:szCs w:val="20"/>
        </w:rPr>
        <w:t>K–12 reading assessment</w:t>
      </w:r>
    </w:p>
    <w:p w:rsidR="00957C37" w:rsidRPr="00AA265C" w:rsidRDefault="00957C37" w:rsidP="00957C37">
      <w:pPr>
        <w:pStyle w:val="Default"/>
        <w:jc w:val="both"/>
        <w:rPr>
          <w:sz w:val="20"/>
          <w:szCs w:val="20"/>
        </w:rPr>
      </w:pPr>
    </w:p>
    <w:p w:rsidR="006A61CF" w:rsidRPr="006A61CF" w:rsidRDefault="006A61CF" w:rsidP="00D73962">
      <w:pPr>
        <w:pStyle w:val="Default"/>
        <w:jc w:val="both"/>
        <w:rPr>
          <w:b/>
          <w:sz w:val="20"/>
          <w:szCs w:val="20"/>
        </w:rPr>
      </w:pPr>
      <w:r w:rsidRPr="006A61CF">
        <w:rPr>
          <w:b/>
          <w:sz w:val="20"/>
          <w:szCs w:val="20"/>
        </w:rPr>
        <w:t>Purpose</w:t>
      </w:r>
    </w:p>
    <w:p w:rsidR="00D953C5" w:rsidRDefault="00D953C5" w:rsidP="00AA265C">
      <w:pPr>
        <w:pStyle w:val="Default"/>
        <w:jc w:val="both"/>
        <w:rPr>
          <w:b/>
          <w:sz w:val="20"/>
          <w:szCs w:val="20"/>
        </w:rPr>
      </w:pPr>
    </w:p>
    <w:p w:rsidR="00D953C5" w:rsidRPr="00131F3B" w:rsidRDefault="00D953C5" w:rsidP="00262BF5">
      <w:pPr>
        <w:pStyle w:val="Default"/>
        <w:ind w:left="360"/>
        <w:jc w:val="both"/>
        <w:rPr>
          <w:b/>
          <w:color w:val="632423" w:themeColor="accent2" w:themeShade="80"/>
          <w:sz w:val="20"/>
          <w:szCs w:val="20"/>
        </w:rPr>
      </w:pPr>
      <w:r w:rsidRPr="00131F3B">
        <w:rPr>
          <w:b/>
          <w:color w:val="632423" w:themeColor="accent2" w:themeShade="80"/>
          <w:sz w:val="20"/>
          <w:szCs w:val="20"/>
        </w:rPr>
        <w:t>Year 1</w:t>
      </w:r>
      <w:r w:rsidR="005067EA" w:rsidRPr="00131F3B">
        <w:rPr>
          <w:b/>
          <w:color w:val="632423" w:themeColor="accent2" w:themeShade="80"/>
          <w:sz w:val="20"/>
          <w:szCs w:val="20"/>
        </w:rPr>
        <w:t xml:space="preserve"> and Year 2</w:t>
      </w:r>
    </w:p>
    <w:p w:rsidR="00120FF4" w:rsidRDefault="00B77D83" w:rsidP="0022453D">
      <w:pPr>
        <w:ind w:left="360"/>
        <w:jc w:val="both"/>
        <w:rPr>
          <w:sz w:val="20"/>
          <w:szCs w:val="20"/>
        </w:rPr>
      </w:pPr>
      <w:r w:rsidRPr="00131F3B">
        <w:rPr>
          <w:b/>
          <w:color w:val="632423" w:themeColor="accent2" w:themeShade="80"/>
          <w:sz w:val="20"/>
          <w:szCs w:val="20"/>
        </w:rPr>
        <w:t xml:space="preserve">LETRS </w:t>
      </w:r>
      <w:r w:rsidR="008A09C4" w:rsidRPr="00131F3B">
        <w:rPr>
          <w:b/>
          <w:color w:val="632423" w:themeColor="accent2" w:themeShade="80"/>
          <w:sz w:val="20"/>
          <w:szCs w:val="20"/>
        </w:rPr>
        <w:t xml:space="preserve">TOT </w:t>
      </w:r>
      <w:r w:rsidR="007F41F3">
        <w:rPr>
          <w:b/>
          <w:color w:val="632423" w:themeColor="accent2" w:themeShade="80"/>
          <w:sz w:val="20"/>
          <w:szCs w:val="20"/>
        </w:rPr>
        <w:t>Institute</w:t>
      </w:r>
      <w:r w:rsidRPr="00131F3B">
        <w:rPr>
          <w:b/>
          <w:color w:val="632423" w:themeColor="accent2" w:themeShade="80"/>
          <w:sz w:val="20"/>
          <w:szCs w:val="20"/>
        </w:rPr>
        <w:t xml:space="preserve">. </w:t>
      </w:r>
      <w:r>
        <w:rPr>
          <w:sz w:val="20"/>
          <w:szCs w:val="20"/>
        </w:rPr>
        <w:t>Funding</w:t>
      </w:r>
      <w:r w:rsidR="00AA265C">
        <w:rPr>
          <w:sz w:val="20"/>
          <w:szCs w:val="20"/>
        </w:rPr>
        <w:t xml:space="preserve"> is provide</w:t>
      </w:r>
      <w:r>
        <w:rPr>
          <w:sz w:val="20"/>
          <w:szCs w:val="20"/>
        </w:rPr>
        <w:t>d</w:t>
      </w:r>
      <w:r w:rsidR="00AA265C">
        <w:rPr>
          <w:sz w:val="20"/>
          <w:szCs w:val="20"/>
        </w:rPr>
        <w:t xml:space="preserve"> to support</w:t>
      </w:r>
      <w:r w:rsidR="001C2CFF">
        <w:rPr>
          <w:sz w:val="20"/>
          <w:szCs w:val="20"/>
        </w:rPr>
        <w:t xml:space="preserve"> pre-selected </w:t>
      </w:r>
      <w:r w:rsidR="008F75A1">
        <w:rPr>
          <w:sz w:val="20"/>
          <w:szCs w:val="20"/>
        </w:rPr>
        <w:t xml:space="preserve">district and school </w:t>
      </w:r>
      <w:r w:rsidR="00120FF4">
        <w:rPr>
          <w:sz w:val="20"/>
          <w:szCs w:val="20"/>
        </w:rPr>
        <w:t>educators</w:t>
      </w:r>
      <w:r w:rsidR="008F75A1">
        <w:rPr>
          <w:sz w:val="20"/>
          <w:szCs w:val="20"/>
        </w:rPr>
        <w:t xml:space="preserve"> to participate in </w:t>
      </w:r>
      <w:r w:rsidR="00AA265C">
        <w:rPr>
          <w:sz w:val="20"/>
          <w:szCs w:val="20"/>
        </w:rPr>
        <w:t xml:space="preserve">the </w:t>
      </w:r>
      <w:r w:rsidR="007F41F3">
        <w:rPr>
          <w:sz w:val="20"/>
          <w:szCs w:val="20"/>
        </w:rPr>
        <w:t>LETRS TOT Institute</w:t>
      </w:r>
      <w:r w:rsidR="008A09C4">
        <w:rPr>
          <w:sz w:val="20"/>
          <w:szCs w:val="20"/>
        </w:rPr>
        <w:t xml:space="preserve">. </w:t>
      </w:r>
      <w:r w:rsidR="00120FF4">
        <w:rPr>
          <w:sz w:val="20"/>
          <w:szCs w:val="20"/>
        </w:rPr>
        <w:t xml:space="preserve">A district or school educator participating in this training will have submitted an application for admission to the </w:t>
      </w:r>
      <w:r w:rsidR="007F41F3">
        <w:rPr>
          <w:sz w:val="20"/>
          <w:szCs w:val="20"/>
        </w:rPr>
        <w:t>Institute</w:t>
      </w:r>
      <w:r w:rsidR="00120FF4">
        <w:rPr>
          <w:sz w:val="20"/>
          <w:szCs w:val="20"/>
        </w:rPr>
        <w:t xml:space="preserve"> and been approved to participate by the LETRS training coordinator.</w:t>
      </w:r>
    </w:p>
    <w:p w:rsidR="00120FF4" w:rsidRDefault="00120FF4" w:rsidP="0022453D">
      <w:pPr>
        <w:ind w:left="360"/>
        <w:jc w:val="both"/>
        <w:rPr>
          <w:sz w:val="20"/>
          <w:szCs w:val="20"/>
        </w:rPr>
      </w:pPr>
    </w:p>
    <w:p w:rsidR="00DD53D8" w:rsidRDefault="00AA265C" w:rsidP="0022453D">
      <w:pPr>
        <w:ind w:left="360"/>
        <w:jc w:val="both"/>
        <w:rPr>
          <w:sz w:val="20"/>
          <w:szCs w:val="20"/>
        </w:rPr>
      </w:pPr>
      <w:r w:rsidRPr="00AA265C">
        <w:rPr>
          <w:iCs/>
          <w:sz w:val="20"/>
          <w:szCs w:val="20"/>
        </w:rPr>
        <w:t xml:space="preserve">LETRS is an intensive professional development opportunity that increases teacher knowledge of literacy. </w:t>
      </w:r>
      <w:r w:rsidR="001779E0">
        <w:rPr>
          <w:iCs/>
          <w:sz w:val="20"/>
          <w:szCs w:val="20"/>
        </w:rPr>
        <w:t>LETRS trainees</w:t>
      </w:r>
      <w:r w:rsidRPr="00AA265C">
        <w:rPr>
          <w:iCs/>
          <w:sz w:val="20"/>
          <w:szCs w:val="20"/>
        </w:rPr>
        <w:t xml:space="preserve"> </w:t>
      </w:r>
      <w:r w:rsidR="008F75A1">
        <w:rPr>
          <w:iCs/>
          <w:sz w:val="20"/>
          <w:szCs w:val="20"/>
        </w:rPr>
        <w:t xml:space="preserve">will receive </w:t>
      </w:r>
      <w:r w:rsidRPr="00AA265C">
        <w:rPr>
          <w:iCs/>
          <w:sz w:val="20"/>
          <w:szCs w:val="20"/>
        </w:rPr>
        <w:t>comprehensive and practical knowledge of how children learn to read, write, and spell</w:t>
      </w:r>
      <w:r w:rsidR="00B77D83">
        <w:rPr>
          <w:iCs/>
          <w:sz w:val="20"/>
          <w:szCs w:val="20"/>
        </w:rPr>
        <w:t xml:space="preserve">. </w:t>
      </w:r>
      <w:r w:rsidR="008F75A1">
        <w:rPr>
          <w:iCs/>
          <w:sz w:val="20"/>
          <w:szCs w:val="20"/>
        </w:rPr>
        <w:t xml:space="preserve">Such knowledge </w:t>
      </w:r>
      <w:r w:rsidRPr="00AA265C">
        <w:rPr>
          <w:iCs/>
          <w:sz w:val="20"/>
          <w:szCs w:val="20"/>
        </w:rPr>
        <w:t xml:space="preserve">can </w:t>
      </w:r>
      <w:r w:rsidR="008F75A1">
        <w:rPr>
          <w:iCs/>
          <w:sz w:val="20"/>
          <w:szCs w:val="20"/>
        </w:rPr>
        <w:t xml:space="preserve">be </w:t>
      </w:r>
      <w:r w:rsidRPr="00AA265C">
        <w:rPr>
          <w:iCs/>
          <w:sz w:val="20"/>
          <w:szCs w:val="20"/>
        </w:rPr>
        <w:t>use</w:t>
      </w:r>
      <w:r w:rsidR="008F75A1">
        <w:rPr>
          <w:iCs/>
          <w:sz w:val="20"/>
          <w:szCs w:val="20"/>
        </w:rPr>
        <w:t>d</w:t>
      </w:r>
      <w:r w:rsidRPr="00AA265C">
        <w:rPr>
          <w:iCs/>
          <w:sz w:val="20"/>
          <w:szCs w:val="20"/>
        </w:rPr>
        <w:t xml:space="preserve"> to improve </w:t>
      </w:r>
      <w:r w:rsidR="00B77D83">
        <w:rPr>
          <w:iCs/>
          <w:sz w:val="20"/>
          <w:szCs w:val="20"/>
        </w:rPr>
        <w:t>literacy</w:t>
      </w:r>
      <w:r w:rsidRPr="00AA265C">
        <w:rPr>
          <w:iCs/>
          <w:sz w:val="20"/>
          <w:szCs w:val="20"/>
        </w:rPr>
        <w:t xml:space="preserve"> instruction</w:t>
      </w:r>
      <w:r w:rsidR="00B77D83">
        <w:rPr>
          <w:iCs/>
          <w:sz w:val="20"/>
          <w:szCs w:val="20"/>
        </w:rPr>
        <w:t xml:space="preserve"> and implement eviden</w:t>
      </w:r>
      <w:r w:rsidR="008F75A1">
        <w:rPr>
          <w:iCs/>
          <w:sz w:val="20"/>
          <w:szCs w:val="20"/>
        </w:rPr>
        <w:t>ce-based literacy interventions at the district and school levels</w:t>
      </w:r>
      <w:r w:rsidR="0022453D">
        <w:rPr>
          <w:iCs/>
          <w:sz w:val="20"/>
          <w:szCs w:val="20"/>
        </w:rPr>
        <w:t>.</w:t>
      </w:r>
    </w:p>
    <w:p w:rsidR="00DD53D8" w:rsidRDefault="00DD53D8" w:rsidP="0022453D">
      <w:pPr>
        <w:ind w:left="360"/>
        <w:jc w:val="both"/>
        <w:rPr>
          <w:sz w:val="20"/>
          <w:szCs w:val="20"/>
        </w:rPr>
      </w:pPr>
    </w:p>
    <w:p w:rsidR="00DD53D8" w:rsidRDefault="00DD53D8" w:rsidP="0022453D">
      <w:pPr>
        <w:ind w:left="360"/>
        <w:jc w:val="both"/>
        <w:rPr>
          <w:sz w:val="20"/>
          <w:szCs w:val="20"/>
        </w:rPr>
      </w:pPr>
      <w:r>
        <w:rPr>
          <w:sz w:val="20"/>
          <w:szCs w:val="20"/>
        </w:rPr>
        <w:t xml:space="preserve">The </w:t>
      </w:r>
      <w:r w:rsidR="00323A85">
        <w:rPr>
          <w:sz w:val="20"/>
          <w:szCs w:val="20"/>
        </w:rPr>
        <w:t xml:space="preserve">basic </w:t>
      </w:r>
      <w:r>
        <w:rPr>
          <w:sz w:val="20"/>
          <w:szCs w:val="20"/>
        </w:rPr>
        <w:t>LETRS training instructs the participants in the use of the</w:t>
      </w:r>
      <w:r w:rsidR="00323A85">
        <w:rPr>
          <w:sz w:val="20"/>
          <w:szCs w:val="20"/>
        </w:rPr>
        <w:t xml:space="preserve"> LETRS </w:t>
      </w:r>
      <w:r>
        <w:rPr>
          <w:sz w:val="20"/>
          <w:szCs w:val="20"/>
        </w:rPr>
        <w:t>modules. The LETRS TOT Institute shows the trainees how to train others in the use of the modules</w:t>
      </w:r>
      <w:r w:rsidR="00323A85">
        <w:rPr>
          <w:sz w:val="20"/>
          <w:szCs w:val="20"/>
        </w:rPr>
        <w:t xml:space="preserve">. LETRS Coaching </w:t>
      </w:r>
      <w:r>
        <w:rPr>
          <w:sz w:val="20"/>
          <w:szCs w:val="20"/>
        </w:rPr>
        <w:t xml:space="preserve">completes the training with </w:t>
      </w:r>
      <w:r w:rsidR="00120FF4">
        <w:rPr>
          <w:sz w:val="20"/>
          <w:szCs w:val="20"/>
        </w:rPr>
        <w:t xml:space="preserve">practical </w:t>
      </w:r>
      <w:r>
        <w:rPr>
          <w:sz w:val="20"/>
          <w:szCs w:val="20"/>
        </w:rPr>
        <w:t>coaching strategies</w:t>
      </w:r>
      <w:r w:rsidR="00120FF4">
        <w:rPr>
          <w:sz w:val="20"/>
          <w:szCs w:val="20"/>
        </w:rPr>
        <w:t xml:space="preserve"> that the TOT will use as LETRS is shared with local educators at the district or school level</w:t>
      </w:r>
      <w:r>
        <w:rPr>
          <w:sz w:val="20"/>
          <w:szCs w:val="20"/>
        </w:rPr>
        <w:t>.</w:t>
      </w:r>
    </w:p>
    <w:p w:rsidR="00AA265C" w:rsidRPr="00AA265C" w:rsidRDefault="00AA265C" w:rsidP="00262BF5">
      <w:pPr>
        <w:pStyle w:val="Default"/>
        <w:ind w:left="360"/>
        <w:jc w:val="both"/>
        <w:rPr>
          <w:sz w:val="20"/>
          <w:szCs w:val="20"/>
        </w:rPr>
      </w:pPr>
    </w:p>
    <w:p w:rsidR="00AA265C" w:rsidRDefault="001779E0" w:rsidP="00262BF5">
      <w:pPr>
        <w:ind w:left="360"/>
        <w:jc w:val="both"/>
        <w:rPr>
          <w:sz w:val="20"/>
          <w:szCs w:val="20"/>
        </w:rPr>
      </w:pPr>
      <w:r>
        <w:rPr>
          <w:sz w:val="20"/>
          <w:szCs w:val="20"/>
        </w:rPr>
        <w:t>LETRS</w:t>
      </w:r>
      <w:r w:rsidR="008F75A1">
        <w:rPr>
          <w:sz w:val="20"/>
          <w:szCs w:val="20"/>
        </w:rPr>
        <w:t xml:space="preserve"> </w:t>
      </w:r>
      <w:r>
        <w:rPr>
          <w:sz w:val="20"/>
          <w:szCs w:val="20"/>
        </w:rPr>
        <w:t>trainee</w:t>
      </w:r>
      <w:r w:rsidR="00262BF5">
        <w:rPr>
          <w:sz w:val="20"/>
          <w:szCs w:val="20"/>
        </w:rPr>
        <w:t>s</w:t>
      </w:r>
      <w:r w:rsidR="00AA265C" w:rsidRPr="00AA265C">
        <w:rPr>
          <w:sz w:val="20"/>
          <w:szCs w:val="20"/>
        </w:rPr>
        <w:t xml:space="preserve"> who successfully complete the </w:t>
      </w:r>
      <w:r w:rsidR="007F41F3">
        <w:rPr>
          <w:sz w:val="20"/>
          <w:szCs w:val="20"/>
        </w:rPr>
        <w:t>LETRS TOT Institute</w:t>
      </w:r>
      <w:r w:rsidR="008A09C4">
        <w:rPr>
          <w:sz w:val="20"/>
          <w:szCs w:val="20"/>
        </w:rPr>
        <w:t xml:space="preserve"> </w:t>
      </w:r>
      <w:r w:rsidR="00AA265C" w:rsidRPr="00AA265C">
        <w:rPr>
          <w:sz w:val="20"/>
          <w:szCs w:val="20"/>
        </w:rPr>
        <w:t>will be equipped to train other educators in the LETRS components</w:t>
      </w:r>
      <w:r w:rsidR="00F150D6">
        <w:rPr>
          <w:sz w:val="20"/>
          <w:szCs w:val="20"/>
        </w:rPr>
        <w:t xml:space="preserve">. They will </w:t>
      </w:r>
      <w:r w:rsidR="00AA265C" w:rsidRPr="00AA265C">
        <w:rPr>
          <w:sz w:val="20"/>
          <w:szCs w:val="20"/>
        </w:rPr>
        <w:t xml:space="preserve">join a cadre of certified LETRS </w:t>
      </w:r>
      <w:r w:rsidR="007F41F3">
        <w:rPr>
          <w:sz w:val="20"/>
          <w:szCs w:val="20"/>
        </w:rPr>
        <w:t>TOTs</w:t>
      </w:r>
      <w:r w:rsidR="00AA265C" w:rsidRPr="00AA265C">
        <w:rPr>
          <w:sz w:val="20"/>
          <w:szCs w:val="20"/>
        </w:rPr>
        <w:t xml:space="preserve"> who</w:t>
      </w:r>
      <w:r w:rsidR="00F150D6">
        <w:rPr>
          <w:sz w:val="20"/>
          <w:szCs w:val="20"/>
        </w:rPr>
        <w:t xml:space="preserve"> will use their skills at their own local education agencies and </w:t>
      </w:r>
      <w:r w:rsidR="00AA265C" w:rsidRPr="00AA265C">
        <w:rPr>
          <w:sz w:val="20"/>
          <w:szCs w:val="20"/>
        </w:rPr>
        <w:t>may be called upon to provide training services at a regional or state level.</w:t>
      </w:r>
    </w:p>
    <w:p w:rsidR="00001A20" w:rsidRDefault="00001A20" w:rsidP="00262BF5">
      <w:pPr>
        <w:ind w:left="360"/>
        <w:jc w:val="both"/>
        <w:rPr>
          <w:sz w:val="20"/>
          <w:szCs w:val="20"/>
        </w:rPr>
      </w:pPr>
    </w:p>
    <w:p w:rsidR="00AA265C" w:rsidRDefault="00B77D83" w:rsidP="00262BF5">
      <w:pPr>
        <w:ind w:left="360"/>
        <w:jc w:val="both"/>
        <w:rPr>
          <w:sz w:val="20"/>
          <w:szCs w:val="20"/>
        </w:rPr>
      </w:pPr>
      <w:r w:rsidRPr="00131F3B">
        <w:rPr>
          <w:b/>
          <w:color w:val="632423" w:themeColor="accent2" w:themeShade="80"/>
          <w:sz w:val="20"/>
          <w:szCs w:val="20"/>
        </w:rPr>
        <w:t>Principal’s Primer.</w:t>
      </w:r>
      <w:r w:rsidRPr="00131F3B">
        <w:rPr>
          <w:color w:val="632423" w:themeColor="accent2" w:themeShade="80"/>
          <w:sz w:val="20"/>
          <w:szCs w:val="20"/>
        </w:rPr>
        <w:t xml:space="preserve"> </w:t>
      </w:r>
      <w:r>
        <w:rPr>
          <w:sz w:val="20"/>
          <w:szCs w:val="20"/>
        </w:rPr>
        <w:t xml:space="preserve">To compliment the </w:t>
      </w:r>
      <w:r w:rsidR="001C2CFF">
        <w:rPr>
          <w:sz w:val="20"/>
          <w:szCs w:val="20"/>
        </w:rPr>
        <w:t>LETRS</w:t>
      </w:r>
      <w:r>
        <w:rPr>
          <w:sz w:val="20"/>
          <w:szCs w:val="20"/>
        </w:rPr>
        <w:t xml:space="preserve"> </w:t>
      </w:r>
      <w:r w:rsidR="007F41F3">
        <w:rPr>
          <w:sz w:val="20"/>
          <w:szCs w:val="20"/>
        </w:rPr>
        <w:t>TOT Institute</w:t>
      </w:r>
      <w:r w:rsidRPr="00D31CAE">
        <w:rPr>
          <w:sz w:val="20"/>
          <w:szCs w:val="20"/>
        </w:rPr>
        <w:t>, A Principal’s Primer for Raising Reading Achievement is offered to</w:t>
      </w:r>
      <w:r w:rsidR="00B438B5">
        <w:rPr>
          <w:sz w:val="20"/>
          <w:szCs w:val="20"/>
        </w:rPr>
        <w:t xml:space="preserve"> </w:t>
      </w:r>
      <w:r w:rsidR="008F75A1">
        <w:rPr>
          <w:sz w:val="20"/>
          <w:szCs w:val="20"/>
        </w:rPr>
        <w:t xml:space="preserve">participating </w:t>
      </w:r>
      <w:r w:rsidRPr="00D31CAE">
        <w:rPr>
          <w:sz w:val="20"/>
          <w:szCs w:val="20"/>
        </w:rPr>
        <w:t>principals</w:t>
      </w:r>
      <w:r w:rsidR="00B438B5">
        <w:rPr>
          <w:sz w:val="20"/>
          <w:szCs w:val="20"/>
        </w:rPr>
        <w:t xml:space="preserve"> </w:t>
      </w:r>
      <w:r w:rsidR="008F75A1">
        <w:rPr>
          <w:sz w:val="20"/>
          <w:szCs w:val="20"/>
        </w:rPr>
        <w:t>and</w:t>
      </w:r>
      <w:r w:rsidR="00B438B5">
        <w:rPr>
          <w:sz w:val="20"/>
          <w:szCs w:val="20"/>
        </w:rPr>
        <w:t xml:space="preserve"> </w:t>
      </w:r>
      <w:r w:rsidR="00DD53D8">
        <w:rPr>
          <w:sz w:val="20"/>
          <w:szCs w:val="20"/>
        </w:rPr>
        <w:t xml:space="preserve">LETRS </w:t>
      </w:r>
      <w:r w:rsidR="001779E0">
        <w:rPr>
          <w:sz w:val="20"/>
          <w:szCs w:val="20"/>
        </w:rPr>
        <w:t>trainee</w:t>
      </w:r>
      <w:r w:rsidR="00B438B5">
        <w:rPr>
          <w:sz w:val="20"/>
          <w:szCs w:val="20"/>
        </w:rPr>
        <w:t>s</w:t>
      </w:r>
      <w:r w:rsidRPr="00D31CAE">
        <w:rPr>
          <w:sz w:val="20"/>
          <w:szCs w:val="20"/>
        </w:rPr>
        <w:t>.</w:t>
      </w:r>
      <w:r w:rsidR="00120FF4">
        <w:rPr>
          <w:rStyle w:val="FootnoteReference"/>
          <w:sz w:val="20"/>
          <w:szCs w:val="20"/>
        </w:rPr>
        <w:footnoteReference w:id="1"/>
      </w:r>
      <w:r w:rsidRPr="00D31CAE">
        <w:rPr>
          <w:sz w:val="20"/>
          <w:szCs w:val="20"/>
        </w:rPr>
        <w:t xml:space="preserve"> This presentation</w:t>
      </w:r>
      <w:r w:rsidR="00D953C5" w:rsidRPr="00D31CAE">
        <w:rPr>
          <w:sz w:val="20"/>
          <w:szCs w:val="20"/>
        </w:rPr>
        <w:t xml:space="preserve"> delivers specific steps for principals to follow that will </w:t>
      </w:r>
      <w:r w:rsidR="001C2CFF" w:rsidRPr="00D31CAE">
        <w:rPr>
          <w:sz w:val="20"/>
          <w:szCs w:val="20"/>
        </w:rPr>
        <w:t>result</w:t>
      </w:r>
      <w:r w:rsidR="001C2CFF">
        <w:rPr>
          <w:sz w:val="20"/>
          <w:szCs w:val="20"/>
        </w:rPr>
        <w:t xml:space="preserve"> in</w:t>
      </w:r>
      <w:r w:rsidR="00D953C5">
        <w:rPr>
          <w:sz w:val="20"/>
          <w:szCs w:val="20"/>
        </w:rPr>
        <w:t xml:space="preserve"> a successful site-based </w:t>
      </w:r>
      <w:r w:rsidR="001C2CFF">
        <w:rPr>
          <w:sz w:val="20"/>
          <w:szCs w:val="20"/>
        </w:rPr>
        <w:t>LETRS</w:t>
      </w:r>
      <w:r w:rsidR="00D953C5">
        <w:rPr>
          <w:sz w:val="20"/>
          <w:szCs w:val="20"/>
        </w:rPr>
        <w:t xml:space="preserve"> program.</w:t>
      </w:r>
    </w:p>
    <w:p w:rsidR="00D953C5" w:rsidRDefault="00D953C5" w:rsidP="00262BF5">
      <w:pPr>
        <w:ind w:left="360"/>
        <w:jc w:val="both"/>
        <w:rPr>
          <w:sz w:val="20"/>
          <w:szCs w:val="20"/>
        </w:rPr>
      </w:pPr>
    </w:p>
    <w:p w:rsidR="005067EA" w:rsidRPr="00131F3B" w:rsidRDefault="005067EA" w:rsidP="00262BF5">
      <w:pPr>
        <w:ind w:left="360"/>
        <w:jc w:val="both"/>
        <w:rPr>
          <w:b/>
          <w:color w:val="632423" w:themeColor="accent2" w:themeShade="80"/>
          <w:sz w:val="20"/>
          <w:szCs w:val="20"/>
        </w:rPr>
      </w:pPr>
      <w:r w:rsidRPr="00131F3B">
        <w:rPr>
          <w:b/>
          <w:color w:val="632423" w:themeColor="accent2" w:themeShade="80"/>
          <w:sz w:val="20"/>
          <w:szCs w:val="20"/>
        </w:rPr>
        <w:t>Year 3</w:t>
      </w:r>
    </w:p>
    <w:p w:rsidR="00D953C5" w:rsidRDefault="00D953C5" w:rsidP="00B438B5">
      <w:pPr>
        <w:ind w:left="360"/>
        <w:jc w:val="both"/>
        <w:rPr>
          <w:sz w:val="20"/>
          <w:szCs w:val="20"/>
        </w:rPr>
      </w:pPr>
      <w:r w:rsidRPr="00131F3B">
        <w:rPr>
          <w:b/>
          <w:color w:val="632423" w:themeColor="accent2" w:themeShade="80"/>
          <w:sz w:val="20"/>
          <w:szCs w:val="20"/>
        </w:rPr>
        <w:t>LETRS Implementation.</w:t>
      </w:r>
      <w:r w:rsidRPr="00131F3B">
        <w:rPr>
          <w:color w:val="632423" w:themeColor="accent2" w:themeShade="80"/>
          <w:sz w:val="20"/>
          <w:szCs w:val="20"/>
        </w:rPr>
        <w:t xml:space="preserve"> </w:t>
      </w:r>
      <w:r>
        <w:rPr>
          <w:sz w:val="20"/>
          <w:szCs w:val="20"/>
        </w:rPr>
        <w:t xml:space="preserve">Funding </w:t>
      </w:r>
      <w:r w:rsidR="001C2CFF">
        <w:rPr>
          <w:rFonts w:eastAsia="Calibri"/>
          <w:color w:val="000000"/>
          <w:sz w:val="20"/>
          <w:szCs w:val="20"/>
          <w:shd w:val="clear" w:color="auto" w:fill="FFFFFF"/>
        </w:rPr>
        <w:t>to assist in the implementation of a LETRS program</w:t>
      </w:r>
      <w:r w:rsidR="001C2CFF">
        <w:rPr>
          <w:sz w:val="20"/>
          <w:szCs w:val="20"/>
        </w:rPr>
        <w:t xml:space="preserve"> </w:t>
      </w:r>
      <w:r>
        <w:rPr>
          <w:sz w:val="20"/>
          <w:szCs w:val="20"/>
        </w:rPr>
        <w:t xml:space="preserve">may be available to </w:t>
      </w:r>
      <w:r w:rsidR="001C2CFF">
        <w:rPr>
          <w:rFonts w:eastAsia="Calibri"/>
          <w:color w:val="000000"/>
          <w:sz w:val="20"/>
          <w:szCs w:val="20"/>
          <w:shd w:val="clear" w:color="auto" w:fill="FFFFFF"/>
        </w:rPr>
        <w:t xml:space="preserve">local education </w:t>
      </w:r>
      <w:r>
        <w:rPr>
          <w:rFonts w:eastAsia="Calibri"/>
          <w:color w:val="000000"/>
          <w:sz w:val="20"/>
          <w:szCs w:val="20"/>
          <w:shd w:val="clear" w:color="auto" w:fill="FFFFFF"/>
        </w:rPr>
        <w:t xml:space="preserve">agencies (LEAs) </w:t>
      </w:r>
      <w:r w:rsidR="00974479">
        <w:rPr>
          <w:rFonts w:eastAsia="Calibri"/>
          <w:color w:val="000000"/>
          <w:sz w:val="20"/>
          <w:szCs w:val="20"/>
          <w:shd w:val="clear" w:color="auto" w:fill="FFFFFF"/>
        </w:rPr>
        <w:t>with</w:t>
      </w:r>
      <w:r w:rsidR="001779E0">
        <w:rPr>
          <w:rFonts w:eastAsia="Calibri"/>
          <w:color w:val="000000"/>
          <w:sz w:val="20"/>
          <w:szCs w:val="20"/>
          <w:shd w:val="clear" w:color="auto" w:fill="FFFFFF"/>
        </w:rPr>
        <w:t xml:space="preserve"> </w:t>
      </w:r>
      <w:r w:rsidR="00DD53D8">
        <w:rPr>
          <w:rFonts w:eastAsia="Calibri"/>
          <w:color w:val="000000"/>
          <w:sz w:val="20"/>
          <w:szCs w:val="20"/>
          <w:shd w:val="clear" w:color="auto" w:fill="FFFFFF"/>
        </w:rPr>
        <w:t xml:space="preserve">certified </w:t>
      </w:r>
      <w:r w:rsidR="001779E0">
        <w:rPr>
          <w:rFonts w:eastAsia="Calibri"/>
          <w:color w:val="000000"/>
          <w:sz w:val="20"/>
          <w:szCs w:val="20"/>
          <w:shd w:val="clear" w:color="auto" w:fill="FFFFFF"/>
        </w:rPr>
        <w:t>LETRS</w:t>
      </w:r>
      <w:r>
        <w:rPr>
          <w:rFonts w:eastAsia="Calibri"/>
          <w:color w:val="000000"/>
          <w:sz w:val="20"/>
          <w:szCs w:val="20"/>
          <w:shd w:val="clear" w:color="auto" w:fill="FFFFFF"/>
        </w:rPr>
        <w:t xml:space="preserve"> </w:t>
      </w:r>
      <w:r w:rsidR="00DD53D8">
        <w:rPr>
          <w:rFonts w:eastAsia="Calibri"/>
          <w:color w:val="000000"/>
          <w:sz w:val="20"/>
          <w:szCs w:val="20"/>
          <w:shd w:val="clear" w:color="auto" w:fill="FFFFFF"/>
        </w:rPr>
        <w:t>trainers</w:t>
      </w:r>
      <w:r>
        <w:rPr>
          <w:rFonts w:eastAsia="Calibri"/>
          <w:color w:val="000000"/>
          <w:sz w:val="20"/>
          <w:szCs w:val="20"/>
          <w:shd w:val="clear" w:color="auto" w:fill="FFFFFF"/>
        </w:rPr>
        <w:t xml:space="preserve"> and principals</w:t>
      </w:r>
      <w:r w:rsidR="00974479">
        <w:rPr>
          <w:rFonts w:eastAsia="Calibri"/>
          <w:color w:val="000000"/>
          <w:sz w:val="20"/>
          <w:szCs w:val="20"/>
          <w:shd w:val="clear" w:color="auto" w:fill="FFFFFF"/>
        </w:rPr>
        <w:t xml:space="preserve"> who</w:t>
      </w:r>
      <w:r>
        <w:rPr>
          <w:rFonts w:eastAsia="Calibri"/>
          <w:color w:val="000000"/>
          <w:sz w:val="20"/>
          <w:szCs w:val="20"/>
          <w:shd w:val="clear" w:color="auto" w:fill="FFFFFF"/>
        </w:rPr>
        <w:t xml:space="preserve"> have completed the </w:t>
      </w:r>
      <w:r w:rsidR="007F41F3">
        <w:rPr>
          <w:rFonts w:eastAsia="Calibri"/>
          <w:color w:val="000000"/>
          <w:sz w:val="20"/>
          <w:szCs w:val="20"/>
          <w:shd w:val="clear" w:color="auto" w:fill="FFFFFF"/>
        </w:rPr>
        <w:t>LETRS TOT Institute</w:t>
      </w:r>
      <w:r w:rsidR="00DD53D8">
        <w:rPr>
          <w:rFonts w:eastAsia="Calibri"/>
          <w:color w:val="000000"/>
          <w:sz w:val="20"/>
          <w:szCs w:val="20"/>
          <w:shd w:val="clear" w:color="auto" w:fill="FFFFFF"/>
        </w:rPr>
        <w:t xml:space="preserve"> </w:t>
      </w:r>
      <w:r w:rsidR="00974479">
        <w:rPr>
          <w:rFonts w:eastAsia="Calibri"/>
          <w:color w:val="000000"/>
          <w:sz w:val="20"/>
          <w:szCs w:val="20"/>
          <w:shd w:val="clear" w:color="auto" w:fill="FFFFFF"/>
        </w:rPr>
        <w:t>and the Principal’s Primer</w:t>
      </w:r>
      <w:r w:rsidR="005067EA">
        <w:rPr>
          <w:rFonts w:eastAsia="Calibri"/>
          <w:color w:val="000000"/>
          <w:sz w:val="20"/>
          <w:szCs w:val="20"/>
          <w:shd w:val="clear" w:color="auto" w:fill="FFFFFF"/>
        </w:rPr>
        <w:t>. The applicant agency must draft an implementation plan that identifies specific professional development and student achievement goals and that shows h</w:t>
      </w:r>
      <w:r w:rsidR="001C2CFF">
        <w:rPr>
          <w:rFonts w:eastAsia="Calibri"/>
          <w:color w:val="000000"/>
          <w:sz w:val="20"/>
          <w:szCs w:val="20"/>
          <w:shd w:val="clear" w:color="auto" w:fill="FFFFFF"/>
        </w:rPr>
        <w:t>ow these goals will be achieved over the course of one year</w:t>
      </w:r>
      <w:r w:rsidR="00DD53D8">
        <w:rPr>
          <w:rFonts w:eastAsia="Calibri"/>
          <w:color w:val="000000"/>
          <w:sz w:val="20"/>
          <w:szCs w:val="20"/>
          <w:shd w:val="clear" w:color="auto" w:fill="FFFFFF"/>
        </w:rPr>
        <w:t xml:space="preserve"> using LETRS</w:t>
      </w:r>
      <w:r w:rsidR="001C2CFF">
        <w:rPr>
          <w:rFonts w:eastAsia="Calibri"/>
          <w:color w:val="000000"/>
          <w:sz w:val="20"/>
          <w:szCs w:val="20"/>
          <w:shd w:val="clear" w:color="auto" w:fill="FFFFFF"/>
        </w:rPr>
        <w:t xml:space="preserve">. The plan must </w:t>
      </w:r>
      <w:r w:rsidR="00262BF5">
        <w:rPr>
          <w:rFonts w:eastAsia="Calibri"/>
          <w:color w:val="000000"/>
          <w:sz w:val="20"/>
          <w:szCs w:val="20"/>
          <w:shd w:val="clear" w:color="auto" w:fill="FFFFFF"/>
        </w:rPr>
        <w:t>show that training and follow-up will continue after th</w:t>
      </w:r>
      <w:r w:rsidR="00F150D6">
        <w:rPr>
          <w:rFonts w:eastAsia="Calibri"/>
          <w:color w:val="000000"/>
          <w:sz w:val="20"/>
          <w:szCs w:val="20"/>
          <w:shd w:val="clear" w:color="auto" w:fill="FFFFFF"/>
        </w:rPr>
        <w:t>e LETRS Implementation</w:t>
      </w:r>
      <w:r w:rsidR="00262BF5">
        <w:rPr>
          <w:rFonts w:eastAsia="Calibri"/>
          <w:color w:val="000000"/>
          <w:sz w:val="20"/>
          <w:szCs w:val="20"/>
          <w:shd w:val="clear" w:color="auto" w:fill="FFFFFF"/>
        </w:rPr>
        <w:t xml:space="preserve"> </w:t>
      </w:r>
      <w:r w:rsidR="00F01385">
        <w:rPr>
          <w:rFonts w:eastAsia="Calibri"/>
          <w:color w:val="000000"/>
          <w:sz w:val="20"/>
          <w:szCs w:val="20"/>
          <w:shd w:val="clear" w:color="auto" w:fill="FFFFFF"/>
        </w:rPr>
        <w:t>grant ends</w:t>
      </w:r>
      <w:r w:rsidR="00262BF5">
        <w:rPr>
          <w:rFonts w:eastAsia="Calibri"/>
          <w:color w:val="000000"/>
          <w:sz w:val="20"/>
          <w:szCs w:val="20"/>
          <w:shd w:val="clear" w:color="auto" w:fill="FFFFFF"/>
        </w:rPr>
        <w:t>.</w:t>
      </w:r>
    </w:p>
    <w:p w:rsidR="00E26266" w:rsidRDefault="00E26266" w:rsidP="00B438B5">
      <w:pPr>
        <w:pStyle w:val="Default"/>
        <w:jc w:val="both"/>
        <w:rPr>
          <w:sz w:val="20"/>
          <w:szCs w:val="20"/>
        </w:rPr>
      </w:pPr>
    </w:p>
    <w:p w:rsidR="00F01385" w:rsidRPr="00F01385" w:rsidRDefault="00F01385" w:rsidP="00B438B5">
      <w:pPr>
        <w:jc w:val="both"/>
        <w:rPr>
          <w:b/>
          <w:sz w:val="20"/>
          <w:szCs w:val="20"/>
        </w:rPr>
      </w:pPr>
      <w:r w:rsidRPr="00F01385">
        <w:rPr>
          <w:b/>
          <w:sz w:val="20"/>
          <w:szCs w:val="20"/>
        </w:rPr>
        <w:t>Annual Program Cycle</w:t>
      </w:r>
    </w:p>
    <w:p w:rsidR="00F01385" w:rsidRPr="00F01385" w:rsidRDefault="00F01385" w:rsidP="00B438B5">
      <w:pPr>
        <w:jc w:val="both"/>
        <w:rPr>
          <w:sz w:val="20"/>
          <w:szCs w:val="20"/>
        </w:rPr>
      </w:pPr>
      <w:r w:rsidRPr="00F01385">
        <w:rPr>
          <w:sz w:val="20"/>
          <w:szCs w:val="20"/>
        </w:rPr>
        <w:t>July 1–June 30</w:t>
      </w:r>
    </w:p>
    <w:p w:rsidR="00F01385" w:rsidRPr="00F01385" w:rsidRDefault="00F01385" w:rsidP="00B438B5">
      <w:pPr>
        <w:jc w:val="both"/>
        <w:rPr>
          <w:sz w:val="20"/>
          <w:szCs w:val="20"/>
        </w:rPr>
      </w:pPr>
    </w:p>
    <w:p w:rsidR="00B438B5" w:rsidRPr="003C5CC7" w:rsidRDefault="00B438B5" w:rsidP="00B438B5">
      <w:pPr>
        <w:jc w:val="both"/>
        <w:rPr>
          <w:b/>
          <w:sz w:val="20"/>
          <w:szCs w:val="20"/>
        </w:rPr>
      </w:pPr>
      <w:r>
        <w:rPr>
          <w:b/>
          <w:sz w:val="20"/>
          <w:szCs w:val="20"/>
        </w:rPr>
        <w:t>Grant Activation in the GME</w:t>
      </w:r>
    </w:p>
    <w:p w:rsidR="00B438B5" w:rsidRDefault="00B438B5" w:rsidP="00B438B5">
      <w:pPr>
        <w:jc w:val="both"/>
        <w:rPr>
          <w:sz w:val="20"/>
          <w:szCs w:val="20"/>
        </w:rPr>
      </w:pPr>
      <w:r w:rsidRPr="003C5CC7">
        <w:rPr>
          <w:sz w:val="20"/>
          <w:szCs w:val="20"/>
          <w:highlight w:val="yellow"/>
        </w:rPr>
        <w:t>TBD</w:t>
      </w:r>
    </w:p>
    <w:p w:rsidR="00B438B5" w:rsidRDefault="00B438B5" w:rsidP="00B438B5">
      <w:pPr>
        <w:jc w:val="both"/>
        <w:rPr>
          <w:sz w:val="20"/>
          <w:szCs w:val="20"/>
        </w:rPr>
      </w:pPr>
    </w:p>
    <w:p w:rsidR="00DD53D8" w:rsidRPr="00A81066" w:rsidRDefault="00DD53D8" w:rsidP="00DD53D8">
      <w:pPr>
        <w:jc w:val="both"/>
        <w:rPr>
          <w:sz w:val="20"/>
          <w:szCs w:val="20"/>
        </w:rPr>
      </w:pPr>
      <w:r w:rsidRPr="00A81066">
        <w:rPr>
          <w:sz w:val="20"/>
          <w:szCs w:val="20"/>
          <w:shd w:val="clear" w:color="auto" w:fill="FFFFFF"/>
        </w:rPr>
        <w:t>If</w:t>
      </w:r>
      <w:r w:rsidRPr="00A81066">
        <w:rPr>
          <w:sz w:val="20"/>
          <w:szCs w:val="20"/>
        </w:rPr>
        <w:t xml:space="preserve"> the grant has not received web approval by the first</w:t>
      </w:r>
      <w:r w:rsidR="00131F3B" w:rsidRPr="00A81066">
        <w:rPr>
          <w:sz w:val="20"/>
          <w:szCs w:val="20"/>
        </w:rPr>
        <w:t xml:space="preserve"> scheduled</w:t>
      </w:r>
      <w:r w:rsidRPr="00A81066">
        <w:rPr>
          <w:sz w:val="20"/>
          <w:szCs w:val="20"/>
        </w:rPr>
        <w:t xml:space="preserve"> training session, the LEA should be prepared to temporarily reallocate funds from another local, state, or other federal funding source to pay for</w:t>
      </w:r>
      <w:r w:rsidR="00F150D6" w:rsidRPr="00A81066">
        <w:rPr>
          <w:sz w:val="20"/>
          <w:szCs w:val="20"/>
        </w:rPr>
        <w:t xml:space="preserve"> the immediate</w:t>
      </w:r>
      <w:r w:rsidRPr="00A81066">
        <w:rPr>
          <w:sz w:val="20"/>
          <w:szCs w:val="20"/>
        </w:rPr>
        <w:t xml:space="preserve"> trainee and principal training expenses. Other funding that is spent from another source may be reimbursed with grant funds when the grant is approved.</w:t>
      </w:r>
      <w:r w:rsidR="00A81066" w:rsidRPr="00A81066">
        <w:rPr>
          <w:sz w:val="20"/>
          <w:szCs w:val="20"/>
        </w:rPr>
        <w:t xml:space="preserve"> We apologize for any inconvenience this may cause.</w:t>
      </w:r>
    </w:p>
    <w:p w:rsidR="00F150D6" w:rsidRDefault="00F150D6" w:rsidP="00DD53D8">
      <w:pPr>
        <w:jc w:val="both"/>
        <w:rPr>
          <w:sz w:val="20"/>
          <w:szCs w:val="20"/>
        </w:rPr>
      </w:pPr>
    </w:p>
    <w:p w:rsidR="00F150D6" w:rsidRDefault="00F150D6" w:rsidP="00DD53D8">
      <w:pPr>
        <w:jc w:val="both"/>
        <w:rPr>
          <w:sz w:val="20"/>
          <w:szCs w:val="20"/>
        </w:rPr>
      </w:pPr>
      <w:r>
        <w:rPr>
          <w:b/>
          <w:smallCaps/>
          <w:color w:val="FF0000"/>
          <w:sz w:val="20"/>
          <w:szCs w:val="20"/>
        </w:rPr>
        <w:t xml:space="preserve">notice! </w:t>
      </w:r>
      <w:r>
        <w:rPr>
          <w:sz w:val="20"/>
          <w:szCs w:val="20"/>
        </w:rPr>
        <w:t xml:space="preserve">All trainees and principals who have been accepted to participate in the </w:t>
      </w:r>
      <w:r w:rsidR="007F41F3">
        <w:rPr>
          <w:sz w:val="20"/>
          <w:szCs w:val="20"/>
        </w:rPr>
        <w:t>LETRS TOT Institute</w:t>
      </w:r>
      <w:r>
        <w:rPr>
          <w:sz w:val="20"/>
          <w:szCs w:val="20"/>
        </w:rPr>
        <w:t xml:space="preserve"> </w:t>
      </w:r>
      <w:r w:rsidR="002B3ED9">
        <w:rPr>
          <w:sz w:val="20"/>
          <w:szCs w:val="20"/>
        </w:rPr>
        <w:t xml:space="preserve">and Principal’s Primer are guaranteed a grant to pay </w:t>
      </w:r>
      <w:r w:rsidR="007F41F3">
        <w:rPr>
          <w:sz w:val="20"/>
          <w:szCs w:val="20"/>
        </w:rPr>
        <w:t xml:space="preserve">the allowed </w:t>
      </w:r>
      <w:r w:rsidR="002B3ED9">
        <w:rPr>
          <w:sz w:val="20"/>
          <w:szCs w:val="20"/>
        </w:rPr>
        <w:t>training expenses.</w:t>
      </w:r>
    </w:p>
    <w:p w:rsidR="00B438B5" w:rsidRPr="001779E0" w:rsidRDefault="00B438B5" w:rsidP="00B438B5">
      <w:pPr>
        <w:pStyle w:val="Heading2"/>
        <w:rPr>
          <w:rFonts w:ascii="Times New Roman" w:hAnsi="Times New Roman" w:cs="Times New Roman"/>
          <w:bCs w:val="0"/>
          <w:color w:val="auto"/>
          <w:sz w:val="20"/>
        </w:rPr>
      </w:pPr>
      <w:r w:rsidRPr="001779E0">
        <w:rPr>
          <w:rFonts w:ascii="Times New Roman" w:hAnsi="Times New Roman" w:cs="Times New Roman"/>
          <w:bCs w:val="0"/>
          <w:color w:val="auto"/>
          <w:sz w:val="20"/>
        </w:rPr>
        <w:t>Grant Submission Deadline</w:t>
      </w:r>
    </w:p>
    <w:p w:rsidR="00B438B5" w:rsidRPr="001779E0" w:rsidRDefault="00B438B5" w:rsidP="00B438B5">
      <w:pPr>
        <w:jc w:val="both"/>
        <w:rPr>
          <w:sz w:val="20"/>
          <w:szCs w:val="20"/>
        </w:rPr>
      </w:pPr>
      <w:r w:rsidRPr="001779E0">
        <w:rPr>
          <w:sz w:val="20"/>
          <w:szCs w:val="20"/>
        </w:rPr>
        <w:t>December 31, 2016</w:t>
      </w:r>
    </w:p>
    <w:p w:rsidR="00B438B5" w:rsidRDefault="00B438B5" w:rsidP="00B438B5">
      <w:pPr>
        <w:jc w:val="both"/>
        <w:rPr>
          <w:sz w:val="20"/>
          <w:szCs w:val="20"/>
        </w:rPr>
      </w:pPr>
    </w:p>
    <w:p w:rsidR="00B438B5" w:rsidRDefault="00B438B5" w:rsidP="00B438B5">
      <w:pPr>
        <w:shd w:val="clear" w:color="auto" w:fill="FFFFFF"/>
        <w:jc w:val="both"/>
        <w:rPr>
          <w:sz w:val="20"/>
          <w:szCs w:val="20"/>
        </w:rPr>
      </w:pPr>
      <w:r>
        <w:rPr>
          <w:sz w:val="20"/>
          <w:szCs w:val="20"/>
        </w:rPr>
        <w:t>Submit the grant as soon as possible to avoid delays in web approval and the LEA’s ability to draw down grant funds through a request for reimbursement.</w:t>
      </w:r>
    </w:p>
    <w:p w:rsidR="00B438B5" w:rsidRDefault="00B438B5" w:rsidP="00B438B5">
      <w:pPr>
        <w:jc w:val="both"/>
        <w:rPr>
          <w:sz w:val="20"/>
          <w:szCs w:val="20"/>
        </w:rPr>
      </w:pPr>
    </w:p>
    <w:p w:rsidR="00B438B5" w:rsidRPr="00C367F9" w:rsidRDefault="00B438B5" w:rsidP="00B438B5">
      <w:pPr>
        <w:jc w:val="both"/>
        <w:rPr>
          <w:b/>
          <w:sz w:val="20"/>
          <w:szCs w:val="20"/>
        </w:rPr>
      </w:pPr>
      <w:r>
        <w:rPr>
          <w:b/>
          <w:sz w:val="20"/>
          <w:szCs w:val="20"/>
        </w:rPr>
        <w:t>Revision Submission Deadline</w:t>
      </w:r>
    </w:p>
    <w:p w:rsidR="00B438B5" w:rsidRDefault="00B438B5" w:rsidP="00B438B5">
      <w:pPr>
        <w:jc w:val="both"/>
        <w:rPr>
          <w:sz w:val="20"/>
          <w:szCs w:val="20"/>
        </w:rPr>
      </w:pPr>
      <w:r>
        <w:rPr>
          <w:sz w:val="20"/>
          <w:szCs w:val="20"/>
        </w:rPr>
        <w:t>May 15, 2017</w:t>
      </w:r>
    </w:p>
    <w:p w:rsidR="00B438B5" w:rsidRDefault="00B438B5" w:rsidP="00B438B5">
      <w:pPr>
        <w:jc w:val="both"/>
        <w:rPr>
          <w:sz w:val="20"/>
          <w:szCs w:val="20"/>
        </w:rPr>
      </w:pPr>
    </w:p>
    <w:p w:rsidR="00B438B5" w:rsidRDefault="002B3ED9" w:rsidP="00B438B5">
      <w:pPr>
        <w:jc w:val="both"/>
        <w:rPr>
          <w:sz w:val="20"/>
          <w:szCs w:val="20"/>
        </w:rPr>
      </w:pPr>
      <w:r>
        <w:rPr>
          <w:sz w:val="20"/>
          <w:szCs w:val="20"/>
        </w:rPr>
        <w:t>Revisions to move funding from one line to another will probably not be required with this grant. However, in the event that the approved funding application must be revised, please be aware that it</w:t>
      </w:r>
      <w:r w:rsidR="00B438B5">
        <w:rPr>
          <w:sz w:val="20"/>
          <w:szCs w:val="20"/>
        </w:rPr>
        <w:t xml:space="preserve"> will be closed for any revisions after this date. It will not be reopened.</w:t>
      </w:r>
    </w:p>
    <w:p w:rsidR="00B438B5" w:rsidRDefault="00B438B5" w:rsidP="00B438B5">
      <w:pPr>
        <w:jc w:val="both"/>
        <w:rPr>
          <w:sz w:val="20"/>
          <w:szCs w:val="20"/>
        </w:rPr>
      </w:pPr>
    </w:p>
    <w:p w:rsidR="00B438B5" w:rsidRPr="00D10BF8" w:rsidRDefault="00B438B5" w:rsidP="00B438B5">
      <w:pPr>
        <w:jc w:val="both"/>
        <w:rPr>
          <w:b/>
          <w:bCs/>
          <w:sz w:val="20"/>
          <w:szCs w:val="20"/>
        </w:rPr>
      </w:pPr>
      <w:r w:rsidRPr="00D10BF8">
        <w:rPr>
          <w:b/>
          <w:sz w:val="20"/>
          <w:szCs w:val="20"/>
        </w:rPr>
        <w:t>Reimbursement Request Deadline</w:t>
      </w:r>
    </w:p>
    <w:p w:rsidR="00B438B5" w:rsidRDefault="00B438B5" w:rsidP="00B438B5">
      <w:pPr>
        <w:jc w:val="both"/>
        <w:rPr>
          <w:bCs/>
          <w:sz w:val="20"/>
          <w:szCs w:val="20"/>
        </w:rPr>
      </w:pPr>
      <w:r>
        <w:rPr>
          <w:bCs/>
          <w:sz w:val="20"/>
          <w:szCs w:val="20"/>
        </w:rPr>
        <w:t>June 15, 2017</w:t>
      </w:r>
    </w:p>
    <w:p w:rsidR="00B438B5" w:rsidRDefault="00B438B5" w:rsidP="00B438B5">
      <w:pPr>
        <w:jc w:val="both"/>
        <w:rPr>
          <w:bCs/>
          <w:sz w:val="20"/>
          <w:szCs w:val="20"/>
        </w:rPr>
      </w:pPr>
    </w:p>
    <w:p w:rsidR="00B438B5" w:rsidRPr="001040E2" w:rsidRDefault="00B438B5" w:rsidP="00B438B5">
      <w:pPr>
        <w:jc w:val="both"/>
        <w:rPr>
          <w:sz w:val="20"/>
          <w:szCs w:val="20"/>
        </w:rPr>
      </w:pPr>
      <w:r>
        <w:rPr>
          <w:sz w:val="20"/>
          <w:szCs w:val="20"/>
        </w:rPr>
        <w:lastRenderedPageBreak/>
        <w:t xml:space="preserve">The </w:t>
      </w:r>
      <w:r w:rsidRPr="001040E2">
        <w:rPr>
          <w:sz w:val="20"/>
          <w:szCs w:val="20"/>
        </w:rPr>
        <w:t xml:space="preserve">funding application will be closed for any reimbursement requests after this date and will not be reopened to accommodate late submissions. Outstanding reimbursements will be received </w:t>
      </w:r>
      <w:r w:rsidR="002B3ED9" w:rsidRPr="001040E2">
        <w:rPr>
          <w:sz w:val="20"/>
          <w:szCs w:val="20"/>
        </w:rPr>
        <w:t>after</w:t>
      </w:r>
      <w:r w:rsidRPr="001040E2">
        <w:rPr>
          <w:sz w:val="20"/>
          <w:szCs w:val="20"/>
        </w:rPr>
        <w:t xml:space="preserve"> the completion report is </w:t>
      </w:r>
      <w:r w:rsidR="002B3ED9" w:rsidRPr="001040E2">
        <w:rPr>
          <w:sz w:val="20"/>
          <w:szCs w:val="20"/>
        </w:rPr>
        <w:t xml:space="preserve">submitted and </w:t>
      </w:r>
      <w:r w:rsidRPr="001040E2">
        <w:rPr>
          <w:sz w:val="20"/>
          <w:szCs w:val="20"/>
        </w:rPr>
        <w:t>approved.</w:t>
      </w:r>
    </w:p>
    <w:p w:rsidR="00B438B5" w:rsidRPr="001040E2" w:rsidRDefault="00B438B5" w:rsidP="002B3ED9">
      <w:pPr>
        <w:tabs>
          <w:tab w:val="left" w:pos="5988"/>
        </w:tabs>
        <w:jc w:val="both"/>
        <w:rPr>
          <w:bCs/>
          <w:sz w:val="20"/>
          <w:szCs w:val="20"/>
        </w:rPr>
      </w:pPr>
    </w:p>
    <w:p w:rsidR="001040E2" w:rsidRPr="001040E2" w:rsidRDefault="001040E2" w:rsidP="001040E2">
      <w:pPr>
        <w:jc w:val="both"/>
        <w:rPr>
          <w:bCs/>
          <w:sz w:val="20"/>
          <w:szCs w:val="20"/>
        </w:rPr>
      </w:pPr>
      <w:r w:rsidRPr="001040E2">
        <w:rPr>
          <w:bCs/>
          <w:sz w:val="20"/>
          <w:szCs w:val="20"/>
        </w:rPr>
        <w:t>Mark these dates on your calendar so that you do not miss any important deadlines.</w:t>
      </w:r>
    </w:p>
    <w:p w:rsidR="00B438B5" w:rsidRPr="001040E2" w:rsidRDefault="00B438B5" w:rsidP="00B438B5">
      <w:pPr>
        <w:jc w:val="both"/>
        <w:rPr>
          <w:bCs/>
          <w:sz w:val="20"/>
          <w:szCs w:val="20"/>
        </w:rPr>
      </w:pPr>
    </w:p>
    <w:p w:rsidR="00B438B5" w:rsidRPr="00A64C10" w:rsidRDefault="00B438B5" w:rsidP="00B438B5">
      <w:pPr>
        <w:jc w:val="both"/>
        <w:rPr>
          <w:b/>
          <w:bCs/>
          <w:sz w:val="20"/>
          <w:szCs w:val="20"/>
        </w:rPr>
      </w:pPr>
      <w:r w:rsidRPr="00A64C10">
        <w:rPr>
          <w:b/>
          <w:bCs/>
          <w:sz w:val="20"/>
          <w:szCs w:val="20"/>
        </w:rPr>
        <w:t>Purchase Orders (POs)</w:t>
      </w:r>
    </w:p>
    <w:p w:rsidR="00B438B5" w:rsidRDefault="00F718A2" w:rsidP="00B438B5">
      <w:pPr>
        <w:jc w:val="both"/>
        <w:rPr>
          <w:bCs/>
          <w:sz w:val="20"/>
          <w:szCs w:val="20"/>
        </w:rPr>
      </w:pPr>
      <w:r>
        <w:rPr>
          <w:bCs/>
          <w:sz w:val="20"/>
          <w:szCs w:val="20"/>
        </w:rPr>
        <w:t>LETRS T</w:t>
      </w:r>
      <w:r w:rsidR="00A64C10">
        <w:rPr>
          <w:bCs/>
          <w:sz w:val="20"/>
          <w:szCs w:val="20"/>
        </w:rPr>
        <w:t xml:space="preserve">rainees and principals will be required to provide a PO number when </w:t>
      </w:r>
      <w:r w:rsidR="00DD53D8">
        <w:rPr>
          <w:bCs/>
          <w:sz w:val="20"/>
          <w:szCs w:val="20"/>
        </w:rPr>
        <w:t>each</w:t>
      </w:r>
      <w:r w:rsidR="00A64C10">
        <w:rPr>
          <w:bCs/>
          <w:sz w:val="20"/>
          <w:szCs w:val="20"/>
        </w:rPr>
        <w:t xml:space="preserve"> register</w:t>
      </w:r>
      <w:r w:rsidR="00DD53D8">
        <w:rPr>
          <w:bCs/>
          <w:sz w:val="20"/>
          <w:szCs w:val="20"/>
        </w:rPr>
        <w:t>s</w:t>
      </w:r>
      <w:r w:rsidR="00A64C10">
        <w:rPr>
          <w:bCs/>
          <w:sz w:val="20"/>
          <w:szCs w:val="20"/>
        </w:rPr>
        <w:t xml:space="preserve"> for any training through the Events Management System (EMS).</w:t>
      </w:r>
    </w:p>
    <w:p w:rsidR="00A64C10" w:rsidRDefault="00A64C10" w:rsidP="00B438B5">
      <w:pPr>
        <w:jc w:val="both"/>
        <w:rPr>
          <w:bCs/>
          <w:sz w:val="20"/>
          <w:szCs w:val="20"/>
        </w:rPr>
      </w:pPr>
    </w:p>
    <w:p w:rsidR="008D18DA" w:rsidRPr="00D73962" w:rsidRDefault="001779E0" w:rsidP="008D18DA">
      <w:pPr>
        <w:pStyle w:val="Default"/>
        <w:jc w:val="both"/>
        <w:rPr>
          <w:b/>
          <w:sz w:val="20"/>
          <w:szCs w:val="20"/>
        </w:rPr>
      </w:pPr>
      <w:r>
        <w:rPr>
          <w:b/>
          <w:sz w:val="20"/>
          <w:szCs w:val="20"/>
        </w:rPr>
        <w:t>LETRS Trainee</w:t>
      </w:r>
      <w:r w:rsidR="001C2CFF">
        <w:rPr>
          <w:b/>
          <w:sz w:val="20"/>
          <w:szCs w:val="20"/>
        </w:rPr>
        <w:t xml:space="preserve"> </w:t>
      </w:r>
      <w:r w:rsidR="008D18DA" w:rsidRPr="00D73962">
        <w:rPr>
          <w:b/>
          <w:sz w:val="20"/>
          <w:szCs w:val="20"/>
        </w:rPr>
        <w:t>Commitments</w:t>
      </w:r>
    </w:p>
    <w:p w:rsidR="008D18DA" w:rsidRPr="00D73962" w:rsidRDefault="001C2CFF" w:rsidP="008D18DA">
      <w:pPr>
        <w:pStyle w:val="Default"/>
        <w:rPr>
          <w:sz w:val="20"/>
          <w:szCs w:val="20"/>
        </w:rPr>
      </w:pPr>
      <w:r>
        <w:rPr>
          <w:bCs/>
          <w:sz w:val="20"/>
          <w:szCs w:val="20"/>
        </w:rPr>
        <w:t>The</w:t>
      </w:r>
      <w:r w:rsidR="008D18DA">
        <w:rPr>
          <w:bCs/>
          <w:sz w:val="20"/>
          <w:szCs w:val="20"/>
        </w:rPr>
        <w:t xml:space="preserve"> </w:t>
      </w:r>
      <w:r w:rsidR="001779E0">
        <w:rPr>
          <w:bCs/>
          <w:sz w:val="20"/>
          <w:szCs w:val="20"/>
        </w:rPr>
        <w:t>LETRS</w:t>
      </w:r>
      <w:r w:rsidR="008D18DA">
        <w:rPr>
          <w:bCs/>
          <w:sz w:val="20"/>
          <w:szCs w:val="20"/>
        </w:rPr>
        <w:t xml:space="preserve"> </w:t>
      </w:r>
      <w:r w:rsidR="008D18DA" w:rsidRPr="00D73962">
        <w:rPr>
          <w:bCs/>
          <w:sz w:val="20"/>
          <w:szCs w:val="20"/>
        </w:rPr>
        <w:t xml:space="preserve">trainee will be required to accomplish the following: </w:t>
      </w:r>
    </w:p>
    <w:p w:rsidR="008D18DA" w:rsidRPr="00D73962" w:rsidRDefault="008D18DA" w:rsidP="008F1A48">
      <w:pPr>
        <w:pStyle w:val="Default"/>
        <w:numPr>
          <w:ilvl w:val="0"/>
          <w:numId w:val="5"/>
        </w:numPr>
        <w:rPr>
          <w:sz w:val="20"/>
          <w:szCs w:val="20"/>
        </w:rPr>
      </w:pPr>
      <w:r w:rsidRPr="00D73962">
        <w:rPr>
          <w:sz w:val="20"/>
          <w:szCs w:val="20"/>
        </w:rPr>
        <w:t xml:space="preserve">Attend all </w:t>
      </w:r>
      <w:r w:rsidR="007F41F3">
        <w:rPr>
          <w:sz w:val="20"/>
          <w:szCs w:val="20"/>
        </w:rPr>
        <w:t>LETRS TOT Institute</w:t>
      </w:r>
      <w:r>
        <w:rPr>
          <w:sz w:val="20"/>
          <w:szCs w:val="20"/>
        </w:rPr>
        <w:t xml:space="preserve"> </w:t>
      </w:r>
      <w:r w:rsidR="001040E2">
        <w:rPr>
          <w:sz w:val="20"/>
          <w:szCs w:val="20"/>
        </w:rPr>
        <w:t>sessions over the 18 month period.</w:t>
      </w:r>
    </w:p>
    <w:p w:rsidR="008D18DA" w:rsidRPr="00D73962" w:rsidRDefault="008D18DA" w:rsidP="008F1A48">
      <w:pPr>
        <w:pStyle w:val="Default"/>
        <w:numPr>
          <w:ilvl w:val="0"/>
          <w:numId w:val="5"/>
        </w:numPr>
        <w:rPr>
          <w:sz w:val="20"/>
          <w:szCs w:val="20"/>
        </w:rPr>
      </w:pPr>
      <w:r w:rsidRPr="00D73962">
        <w:rPr>
          <w:sz w:val="20"/>
          <w:szCs w:val="20"/>
        </w:rPr>
        <w:t>Successfully complete all re</w:t>
      </w:r>
      <w:r>
        <w:rPr>
          <w:sz w:val="20"/>
          <w:szCs w:val="20"/>
        </w:rPr>
        <w:t>ading and homework assignments.</w:t>
      </w:r>
    </w:p>
    <w:p w:rsidR="008D18DA" w:rsidRPr="00D73962" w:rsidRDefault="008D18DA" w:rsidP="008F1A48">
      <w:pPr>
        <w:pStyle w:val="Default"/>
        <w:numPr>
          <w:ilvl w:val="0"/>
          <w:numId w:val="5"/>
        </w:numPr>
        <w:rPr>
          <w:sz w:val="20"/>
          <w:szCs w:val="20"/>
        </w:rPr>
      </w:pPr>
      <w:r w:rsidRPr="00D73962">
        <w:rPr>
          <w:sz w:val="20"/>
          <w:szCs w:val="20"/>
        </w:rPr>
        <w:t xml:space="preserve">Pass all tests and writing assignments required for </w:t>
      </w:r>
      <w:r w:rsidR="00E8139D">
        <w:rPr>
          <w:sz w:val="20"/>
          <w:szCs w:val="20"/>
        </w:rPr>
        <w:t>LETRS</w:t>
      </w:r>
      <w:r w:rsidRPr="00D73962">
        <w:rPr>
          <w:sz w:val="20"/>
          <w:szCs w:val="20"/>
        </w:rPr>
        <w:t xml:space="preserve"> TOT certification</w:t>
      </w:r>
      <w:r>
        <w:rPr>
          <w:sz w:val="20"/>
          <w:szCs w:val="20"/>
        </w:rPr>
        <w:t>.</w:t>
      </w:r>
      <w:r w:rsidRPr="00D73962">
        <w:rPr>
          <w:sz w:val="20"/>
          <w:szCs w:val="20"/>
        </w:rPr>
        <w:t xml:space="preserve"> </w:t>
      </w:r>
    </w:p>
    <w:p w:rsidR="008D18DA" w:rsidRDefault="008D18DA" w:rsidP="008F1A48">
      <w:pPr>
        <w:pStyle w:val="Default"/>
        <w:numPr>
          <w:ilvl w:val="0"/>
          <w:numId w:val="5"/>
        </w:numPr>
        <w:rPr>
          <w:sz w:val="20"/>
          <w:szCs w:val="20"/>
        </w:rPr>
      </w:pPr>
      <w:r w:rsidRPr="00D73962">
        <w:rPr>
          <w:sz w:val="20"/>
          <w:szCs w:val="20"/>
        </w:rPr>
        <w:t xml:space="preserve">Present a </w:t>
      </w:r>
      <w:r w:rsidR="00E8139D">
        <w:rPr>
          <w:sz w:val="20"/>
          <w:szCs w:val="20"/>
        </w:rPr>
        <w:t>LETRS</w:t>
      </w:r>
      <w:r w:rsidR="001040E2">
        <w:rPr>
          <w:sz w:val="20"/>
          <w:szCs w:val="20"/>
        </w:rPr>
        <w:t xml:space="preserve"> module.</w:t>
      </w:r>
    </w:p>
    <w:p w:rsidR="001040E2" w:rsidRDefault="001040E2" w:rsidP="001040E2">
      <w:pPr>
        <w:pStyle w:val="Default"/>
        <w:rPr>
          <w:sz w:val="20"/>
          <w:szCs w:val="20"/>
        </w:rPr>
      </w:pPr>
    </w:p>
    <w:p w:rsidR="001040E2" w:rsidRPr="00D73962" w:rsidRDefault="001040E2" w:rsidP="001040E2">
      <w:pPr>
        <w:pStyle w:val="Default"/>
        <w:rPr>
          <w:sz w:val="20"/>
          <w:szCs w:val="20"/>
        </w:rPr>
      </w:pPr>
      <w:r>
        <w:rPr>
          <w:sz w:val="20"/>
          <w:szCs w:val="20"/>
        </w:rPr>
        <w:t>The trainee may also attend the Principal’s Primer with his or her principal.</w:t>
      </w:r>
    </w:p>
    <w:p w:rsidR="008D18DA" w:rsidRPr="00D73962" w:rsidRDefault="008D18DA" w:rsidP="008D18DA">
      <w:pPr>
        <w:pStyle w:val="Default"/>
        <w:rPr>
          <w:sz w:val="20"/>
          <w:szCs w:val="20"/>
        </w:rPr>
      </w:pPr>
    </w:p>
    <w:p w:rsidR="008D18DA" w:rsidRPr="00D73962" w:rsidRDefault="008D18DA" w:rsidP="008D18DA">
      <w:pPr>
        <w:pStyle w:val="Default"/>
        <w:rPr>
          <w:sz w:val="20"/>
          <w:szCs w:val="20"/>
        </w:rPr>
      </w:pPr>
      <w:r>
        <w:rPr>
          <w:bCs/>
          <w:sz w:val="20"/>
          <w:szCs w:val="20"/>
        </w:rPr>
        <w:t xml:space="preserve">The </w:t>
      </w:r>
      <w:r w:rsidR="000B7410">
        <w:rPr>
          <w:bCs/>
          <w:sz w:val="20"/>
          <w:szCs w:val="20"/>
        </w:rPr>
        <w:t xml:space="preserve">certified </w:t>
      </w:r>
      <w:r w:rsidR="00E8139D">
        <w:rPr>
          <w:bCs/>
          <w:sz w:val="20"/>
          <w:szCs w:val="20"/>
        </w:rPr>
        <w:t>LETRS</w:t>
      </w:r>
      <w:r>
        <w:rPr>
          <w:bCs/>
          <w:sz w:val="20"/>
          <w:szCs w:val="20"/>
        </w:rPr>
        <w:t xml:space="preserve"> TOT, </w:t>
      </w:r>
      <w:r w:rsidRPr="00D73962">
        <w:rPr>
          <w:bCs/>
          <w:sz w:val="20"/>
          <w:szCs w:val="20"/>
        </w:rPr>
        <w:t xml:space="preserve">in cooperation with district </w:t>
      </w:r>
      <w:r w:rsidR="000B7410">
        <w:rPr>
          <w:bCs/>
          <w:sz w:val="20"/>
          <w:szCs w:val="20"/>
        </w:rPr>
        <w:t>administration</w:t>
      </w:r>
      <w:r>
        <w:rPr>
          <w:bCs/>
          <w:sz w:val="20"/>
          <w:szCs w:val="20"/>
        </w:rPr>
        <w:t>,</w:t>
      </w:r>
      <w:r w:rsidRPr="00D73962">
        <w:rPr>
          <w:bCs/>
          <w:sz w:val="20"/>
          <w:szCs w:val="20"/>
        </w:rPr>
        <w:t xml:space="preserve"> will:</w:t>
      </w:r>
    </w:p>
    <w:p w:rsidR="008D18DA" w:rsidRPr="00D73962" w:rsidRDefault="008D18DA" w:rsidP="008F1A48">
      <w:pPr>
        <w:pStyle w:val="Default"/>
        <w:numPr>
          <w:ilvl w:val="0"/>
          <w:numId w:val="6"/>
        </w:numPr>
        <w:rPr>
          <w:sz w:val="20"/>
          <w:szCs w:val="20"/>
        </w:rPr>
      </w:pPr>
      <w:r w:rsidRPr="00D73962">
        <w:rPr>
          <w:sz w:val="20"/>
          <w:szCs w:val="20"/>
        </w:rPr>
        <w:t xml:space="preserve">Use the </w:t>
      </w:r>
      <w:r w:rsidR="00E8139D">
        <w:rPr>
          <w:sz w:val="20"/>
          <w:szCs w:val="20"/>
        </w:rPr>
        <w:t>LETRS</w:t>
      </w:r>
      <w:r w:rsidRPr="00D73962">
        <w:rPr>
          <w:sz w:val="20"/>
          <w:szCs w:val="20"/>
        </w:rPr>
        <w:t xml:space="preserve"> professional development materials to train teache</w:t>
      </w:r>
      <w:r>
        <w:rPr>
          <w:sz w:val="20"/>
          <w:szCs w:val="20"/>
        </w:rPr>
        <w:t>rs in his or her school or district.</w:t>
      </w:r>
    </w:p>
    <w:p w:rsidR="008D18DA" w:rsidRPr="00D73962" w:rsidRDefault="008D18DA" w:rsidP="008F1A48">
      <w:pPr>
        <w:pStyle w:val="Default"/>
        <w:numPr>
          <w:ilvl w:val="0"/>
          <w:numId w:val="6"/>
        </w:numPr>
        <w:rPr>
          <w:sz w:val="20"/>
          <w:szCs w:val="20"/>
        </w:rPr>
      </w:pPr>
      <w:r w:rsidRPr="00D73962">
        <w:rPr>
          <w:sz w:val="20"/>
          <w:szCs w:val="20"/>
        </w:rPr>
        <w:t>Agree to be available, if called upon, to provid</w:t>
      </w:r>
      <w:r>
        <w:rPr>
          <w:sz w:val="20"/>
          <w:szCs w:val="20"/>
        </w:rPr>
        <w:t>e regional training.</w:t>
      </w:r>
    </w:p>
    <w:p w:rsidR="008D18DA" w:rsidRPr="00D73962" w:rsidRDefault="008D18DA" w:rsidP="008F1A48">
      <w:pPr>
        <w:pStyle w:val="Default"/>
        <w:numPr>
          <w:ilvl w:val="0"/>
          <w:numId w:val="6"/>
        </w:numPr>
        <w:rPr>
          <w:sz w:val="20"/>
          <w:szCs w:val="20"/>
        </w:rPr>
      </w:pPr>
      <w:r w:rsidRPr="00D73962">
        <w:rPr>
          <w:sz w:val="20"/>
          <w:szCs w:val="20"/>
        </w:rPr>
        <w:t xml:space="preserve">Attend follow-up webinars and coaching sessions provided by </w:t>
      </w:r>
      <w:r w:rsidR="00E8139D">
        <w:rPr>
          <w:sz w:val="20"/>
          <w:szCs w:val="20"/>
        </w:rPr>
        <w:t>LETRS</w:t>
      </w:r>
      <w:r>
        <w:rPr>
          <w:sz w:val="20"/>
          <w:szCs w:val="20"/>
        </w:rPr>
        <w:t xml:space="preserve"> to maintain certification.</w:t>
      </w:r>
    </w:p>
    <w:p w:rsidR="008D18DA" w:rsidRPr="00D73962" w:rsidRDefault="008D18DA" w:rsidP="008F1A48">
      <w:pPr>
        <w:pStyle w:val="Default"/>
        <w:numPr>
          <w:ilvl w:val="0"/>
          <w:numId w:val="6"/>
        </w:numPr>
        <w:rPr>
          <w:sz w:val="20"/>
          <w:szCs w:val="20"/>
        </w:rPr>
      </w:pPr>
      <w:r w:rsidRPr="00D73962">
        <w:rPr>
          <w:sz w:val="20"/>
          <w:szCs w:val="20"/>
        </w:rPr>
        <w:t xml:space="preserve">Read and analyze current reading research for the purpose of providing up-to-date information to trainees. </w:t>
      </w:r>
    </w:p>
    <w:p w:rsidR="00FE3F87" w:rsidRDefault="00FE3F87" w:rsidP="008D18DA">
      <w:pPr>
        <w:autoSpaceDE w:val="0"/>
        <w:autoSpaceDN w:val="0"/>
        <w:adjustRightInd w:val="0"/>
        <w:jc w:val="both"/>
        <w:rPr>
          <w:rFonts w:eastAsia="Calibri"/>
          <w:color w:val="000000"/>
          <w:sz w:val="20"/>
          <w:szCs w:val="20"/>
        </w:rPr>
      </w:pPr>
    </w:p>
    <w:p w:rsidR="00BC46A0" w:rsidRPr="00BC46A0" w:rsidRDefault="00BC46A0" w:rsidP="008D18DA">
      <w:pPr>
        <w:autoSpaceDE w:val="0"/>
        <w:autoSpaceDN w:val="0"/>
        <w:adjustRightInd w:val="0"/>
        <w:jc w:val="both"/>
        <w:rPr>
          <w:rFonts w:eastAsia="Calibri"/>
          <w:b/>
          <w:color w:val="000000"/>
          <w:sz w:val="20"/>
          <w:szCs w:val="20"/>
        </w:rPr>
      </w:pPr>
      <w:r w:rsidRPr="0085211C">
        <w:rPr>
          <w:rFonts w:eastAsia="Calibri"/>
          <w:b/>
          <w:color w:val="000000"/>
          <w:sz w:val="20"/>
          <w:szCs w:val="20"/>
        </w:rPr>
        <w:t>Principal’s Commitments</w:t>
      </w:r>
    </w:p>
    <w:p w:rsidR="00BC46A0" w:rsidRDefault="00BC46A0" w:rsidP="008D18DA">
      <w:pPr>
        <w:autoSpaceDE w:val="0"/>
        <w:autoSpaceDN w:val="0"/>
        <w:adjustRightInd w:val="0"/>
        <w:jc w:val="both"/>
        <w:rPr>
          <w:rFonts w:eastAsia="Calibri"/>
          <w:color w:val="000000"/>
          <w:sz w:val="20"/>
          <w:szCs w:val="20"/>
        </w:rPr>
      </w:pPr>
      <w:r>
        <w:rPr>
          <w:rFonts w:eastAsia="Calibri"/>
          <w:color w:val="000000"/>
          <w:sz w:val="20"/>
          <w:szCs w:val="20"/>
        </w:rPr>
        <w:t>The principal will be required to accomplish the following:</w:t>
      </w:r>
    </w:p>
    <w:p w:rsidR="0085211C" w:rsidRPr="0085211C" w:rsidRDefault="0085211C" w:rsidP="008F1A48">
      <w:pPr>
        <w:pStyle w:val="ListParagraph"/>
        <w:widowControl w:val="0"/>
        <w:numPr>
          <w:ilvl w:val="0"/>
          <w:numId w:val="17"/>
        </w:numPr>
        <w:rPr>
          <w:sz w:val="20"/>
          <w:szCs w:val="20"/>
        </w:rPr>
      </w:pPr>
      <w:r w:rsidRPr="0085211C">
        <w:rPr>
          <w:rFonts w:eastAsia="Questrial"/>
          <w:sz w:val="20"/>
          <w:szCs w:val="20"/>
        </w:rPr>
        <w:t>Attend two days of training on A Principal’s Primer for Raising Reading Achievement</w:t>
      </w:r>
      <w:r w:rsidR="002B3ED9">
        <w:rPr>
          <w:rFonts w:eastAsia="Questrial"/>
          <w:sz w:val="20"/>
          <w:szCs w:val="20"/>
        </w:rPr>
        <w:t>.</w:t>
      </w:r>
    </w:p>
    <w:p w:rsidR="0085211C" w:rsidRPr="0085211C" w:rsidRDefault="0085211C" w:rsidP="0022453D">
      <w:pPr>
        <w:pStyle w:val="ListParagraph"/>
        <w:widowControl w:val="0"/>
        <w:numPr>
          <w:ilvl w:val="0"/>
          <w:numId w:val="17"/>
        </w:numPr>
        <w:spacing w:after="0"/>
        <w:rPr>
          <w:sz w:val="20"/>
          <w:szCs w:val="20"/>
        </w:rPr>
      </w:pPr>
      <w:r w:rsidRPr="0085211C">
        <w:rPr>
          <w:rFonts w:eastAsia="Questrial"/>
          <w:sz w:val="20"/>
          <w:szCs w:val="20"/>
        </w:rPr>
        <w:t xml:space="preserve">Attend planning webinars and face-to-face sessions at ADE scheduled </w:t>
      </w:r>
      <w:r w:rsidR="002B3ED9">
        <w:rPr>
          <w:rFonts w:eastAsia="Questrial"/>
          <w:sz w:val="20"/>
          <w:szCs w:val="20"/>
        </w:rPr>
        <w:t>during FY</w:t>
      </w:r>
      <w:r w:rsidRPr="0085211C">
        <w:rPr>
          <w:rFonts w:eastAsia="Questrial"/>
          <w:sz w:val="20"/>
          <w:szCs w:val="20"/>
        </w:rPr>
        <w:t xml:space="preserve"> 2017</w:t>
      </w:r>
      <w:r w:rsidR="002B3ED9">
        <w:rPr>
          <w:rFonts w:eastAsia="Questrial"/>
          <w:sz w:val="20"/>
          <w:szCs w:val="20"/>
        </w:rPr>
        <w:t xml:space="preserve"> and FY </w:t>
      </w:r>
      <w:r w:rsidRPr="0085211C">
        <w:rPr>
          <w:rFonts w:eastAsia="Questrial"/>
          <w:sz w:val="20"/>
          <w:szCs w:val="20"/>
        </w:rPr>
        <w:t>2018</w:t>
      </w:r>
      <w:r>
        <w:rPr>
          <w:rFonts w:eastAsia="Questrial"/>
          <w:sz w:val="20"/>
          <w:szCs w:val="20"/>
        </w:rPr>
        <w:t>.</w:t>
      </w:r>
    </w:p>
    <w:p w:rsidR="0085211C" w:rsidRPr="0085211C" w:rsidRDefault="0085211C" w:rsidP="0022453D">
      <w:pPr>
        <w:pStyle w:val="ListParagraph"/>
        <w:widowControl w:val="0"/>
        <w:numPr>
          <w:ilvl w:val="0"/>
          <w:numId w:val="17"/>
        </w:numPr>
        <w:spacing w:after="0"/>
        <w:rPr>
          <w:sz w:val="20"/>
          <w:szCs w:val="20"/>
        </w:rPr>
      </w:pPr>
      <w:r w:rsidRPr="0085211C">
        <w:rPr>
          <w:rFonts w:eastAsia="Questrial"/>
          <w:sz w:val="20"/>
          <w:szCs w:val="20"/>
        </w:rPr>
        <w:t xml:space="preserve">In collaboration with the LETRS </w:t>
      </w:r>
      <w:r w:rsidR="00DD53D8">
        <w:rPr>
          <w:rFonts w:eastAsia="Questrial"/>
          <w:sz w:val="20"/>
          <w:szCs w:val="20"/>
        </w:rPr>
        <w:t>trainee(s)</w:t>
      </w:r>
      <w:r w:rsidR="002B3ED9">
        <w:rPr>
          <w:rFonts w:eastAsia="Questrial"/>
          <w:sz w:val="20"/>
          <w:szCs w:val="20"/>
        </w:rPr>
        <w:t xml:space="preserve"> and the local </w:t>
      </w:r>
      <w:r w:rsidR="001040E2">
        <w:rPr>
          <w:rFonts w:eastAsia="Questrial"/>
          <w:sz w:val="20"/>
          <w:szCs w:val="20"/>
        </w:rPr>
        <w:t>LETRS i</w:t>
      </w:r>
      <w:r w:rsidRPr="0085211C">
        <w:rPr>
          <w:rFonts w:eastAsia="Questrial"/>
          <w:sz w:val="20"/>
          <w:szCs w:val="20"/>
        </w:rPr>
        <w:t xml:space="preserve">mplementation </w:t>
      </w:r>
      <w:r w:rsidR="001040E2">
        <w:rPr>
          <w:rFonts w:eastAsia="Questrial"/>
          <w:sz w:val="20"/>
          <w:szCs w:val="20"/>
        </w:rPr>
        <w:t>t</w:t>
      </w:r>
      <w:r w:rsidRPr="0085211C">
        <w:rPr>
          <w:rFonts w:eastAsia="Questrial"/>
          <w:sz w:val="20"/>
          <w:szCs w:val="20"/>
        </w:rPr>
        <w:t xml:space="preserve">eam, plan, schedule, and support delivery </w:t>
      </w:r>
      <w:r>
        <w:rPr>
          <w:rFonts w:eastAsia="Questrial"/>
          <w:sz w:val="20"/>
          <w:szCs w:val="20"/>
        </w:rPr>
        <w:t>and coaching of LETRS training</w:t>
      </w:r>
      <w:r w:rsidR="002B3ED9">
        <w:rPr>
          <w:rFonts w:eastAsia="Questrial"/>
          <w:sz w:val="20"/>
          <w:szCs w:val="20"/>
        </w:rPr>
        <w:t xml:space="preserve"> at the </w:t>
      </w:r>
      <w:r w:rsidR="001040E2">
        <w:rPr>
          <w:rFonts w:eastAsia="Questrial"/>
          <w:sz w:val="20"/>
          <w:szCs w:val="20"/>
        </w:rPr>
        <w:t>district and/or school level.</w:t>
      </w:r>
    </w:p>
    <w:p w:rsidR="0085211C" w:rsidRPr="0085211C" w:rsidRDefault="0085211C" w:rsidP="0022453D">
      <w:pPr>
        <w:pStyle w:val="ListParagraph"/>
        <w:widowControl w:val="0"/>
        <w:numPr>
          <w:ilvl w:val="0"/>
          <w:numId w:val="17"/>
        </w:numPr>
        <w:spacing w:after="0"/>
        <w:rPr>
          <w:sz w:val="20"/>
          <w:szCs w:val="20"/>
        </w:rPr>
      </w:pPr>
      <w:r w:rsidRPr="0085211C">
        <w:rPr>
          <w:rFonts w:eastAsia="Questrial"/>
          <w:sz w:val="20"/>
          <w:szCs w:val="20"/>
        </w:rPr>
        <w:t>Monitor and facilitate implementation of LETRS training by completing regular walk-throughs and fidelity assessments.</w:t>
      </w:r>
    </w:p>
    <w:p w:rsidR="0022453D" w:rsidRPr="0022453D" w:rsidRDefault="0022453D" w:rsidP="0022453D">
      <w:pPr>
        <w:jc w:val="both"/>
        <w:rPr>
          <w:sz w:val="20"/>
          <w:szCs w:val="20"/>
        </w:rPr>
      </w:pPr>
    </w:p>
    <w:p w:rsidR="00E263AE" w:rsidRPr="00D73962" w:rsidRDefault="007F41F3" w:rsidP="0022453D">
      <w:pPr>
        <w:jc w:val="both"/>
        <w:rPr>
          <w:sz w:val="20"/>
          <w:szCs w:val="20"/>
        </w:rPr>
      </w:pPr>
      <w:r>
        <w:rPr>
          <w:b/>
          <w:sz w:val="20"/>
          <w:szCs w:val="20"/>
        </w:rPr>
        <w:t>LETRS TOT Institute</w:t>
      </w:r>
      <w:r w:rsidR="001040E2">
        <w:rPr>
          <w:b/>
          <w:sz w:val="20"/>
          <w:szCs w:val="20"/>
        </w:rPr>
        <w:t xml:space="preserve"> and Principal’s Primer</w:t>
      </w:r>
      <w:r w:rsidR="00E263AE" w:rsidRPr="00D73962">
        <w:rPr>
          <w:b/>
          <w:sz w:val="20"/>
          <w:szCs w:val="20"/>
        </w:rPr>
        <w:t xml:space="preserve"> Calendar and Venue</w:t>
      </w:r>
      <w:r w:rsidR="00FE4581" w:rsidRPr="00D73962">
        <w:rPr>
          <w:b/>
          <w:sz w:val="20"/>
          <w:szCs w:val="20"/>
        </w:rPr>
        <w:t>s</w:t>
      </w:r>
      <w:r w:rsidR="00AC21AC">
        <w:rPr>
          <w:b/>
          <w:sz w:val="20"/>
          <w:szCs w:val="20"/>
        </w:rPr>
        <w:t>*</w:t>
      </w:r>
    </w:p>
    <w:p w:rsidR="00F01385" w:rsidRDefault="00F01385" w:rsidP="0022453D">
      <w:pPr>
        <w:pStyle w:val="Default"/>
        <w:jc w:val="both"/>
        <w:rPr>
          <w:sz w:val="20"/>
          <w:szCs w:val="20"/>
        </w:rPr>
      </w:pPr>
      <w:r>
        <w:rPr>
          <w:sz w:val="20"/>
          <w:szCs w:val="20"/>
        </w:rPr>
        <w:t>The</w:t>
      </w:r>
      <w:r w:rsidR="001040E2">
        <w:rPr>
          <w:sz w:val="20"/>
          <w:szCs w:val="20"/>
        </w:rPr>
        <w:t xml:space="preserve"> </w:t>
      </w:r>
      <w:r w:rsidR="007F41F3">
        <w:rPr>
          <w:sz w:val="20"/>
          <w:szCs w:val="20"/>
        </w:rPr>
        <w:t>LETRS TOT Institute</w:t>
      </w:r>
      <w:r>
        <w:rPr>
          <w:sz w:val="20"/>
          <w:szCs w:val="20"/>
        </w:rPr>
        <w:t xml:space="preserve"> and Principal’s Primer schedules follow.</w:t>
      </w:r>
    </w:p>
    <w:p w:rsidR="00323A85" w:rsidRDefault="00323A85" w:rsidP="0022453D">
      <w:pPr>
        <w:pStyle w:val="Default"/>
        <w:jc w:val="both"/>
        <w:rPr>
          <w:sz w:val="20"/>
          <w:szCs w:val="20"/>
        </w:rPr>
      </w:pPr>
    </w:p>
    <w:p w:rsidR="00323A85" w:rsidRDefault="00AC21AC" w:rsidP="0022453D">
      <w:pPr>
        <w:jc w:val="both"/>
        <w:rPr>
          <w:sz w:val="20"/>
          <w:szCs w:val="20"/>
        </w:rPr>
      </w:pPr>
      <w:r>
        <w:rPr>
          <w:sz w:val="20"/>
          <w:szCs w:val="20"/>
        </w:rPr>
        <w:t>*</w:t>
      </w:r>
      <w:r w:rsidR="00323A85" w:rsidRPr="0072434D">
        <w:rPr>
          <w:sz w:val="20"/>
          <w:szCs w:val="20"/>
        </w:rPr>
        <w:t xml:space="preserve">Training dates and </w:t>
      </w:r>
      <w:r w:rsidR="00323A85">
        <w:rPr>
          <w:sz w:val="20"/>
          <w:szCs w:val="20"/>
        </w:rPr>
        <w:t xml:space="preserve">the training </w:t>
      </w:r>
      <w:r w:rsidR="00323A85" w:rsidRPr="0072434D">
        <w:rPr>
          <w:sz w:val="20"/>
          <w:szCs w:val="20"/>
        </w:rPr>
        <w:t>location</w:t>
      </w:r>
      <w:r>
        <w:rPr>
          <w:sz w:val="20"/>
          <w:szCs w:val="20"/>
        </w:rPr>
        <w:t xml:space="preserve"> in the following calendar</w:t>
      </w:r>
      <w:r w:rsidR="00323A85" w:rsidRPr="0072434D">
        <w:rPr>
          <w:sz w:val="20"/>
          <w:szCs w:val="20"/>
        </w:rPr>
        <w:t xml:space="preserve"> </w:t>
      </w:r>
      <w:r w:rsidR="00323A85">
        <w:rPr>
          <w:sz w:val="20"/>
          <w:szCs w:val="20"/>
        </w:rPr>
        <w:t xml:space="preserve">are </w:t>
      </w:r>
      <w:r w:rsidR="00323A85" w:rsidRPr="0072434D">
        <w:rPr>
          <w:sz w:val="20"/>
          <w:szCs w:val="20"/>
        </w:rPr>
        <w:t>subject to change.</w:t>
      </w:r>
    </w:p>
    <w:p w:rsidR="00AE4FB4" w:rsidRDefault="00AE4FB4" w:rsidP="0022453D">
      <w:pPr>
        <w:jc w:val="both"/>
        <w:rPr>
          <w:sz w:val="20"/>
          <w:szCs w:val="20"/>
        </w:rPr>
      </w:pPr>
    </w:p>
    <w:tbl>
      <w:tblPr>
        <w:tblStyle w:val="TableGrid"/>
        <w:tblW w:w="0" w:type="auto"/>
        <w:tblLook w:val="04A0" w:firstRow="1" w:lastRow="0" w:firstColumn="1" w:lastColumn="0" w:noHBand="0" w:noVBand="1"/>
      </w:tblPr>
      <w:tblGrid>
        <w:gridCol w:w="3432"/>
        <w:gridCol w:w="3432"/>
        <w:gridCol w:w="3432"/>
      </w:tblGrid>
      <w:tr w:rsidR="00E83339" w:rsidTr="0057530A">
        <w:tc>
          <w:tcPr>
            <w:tcW w:w="10296" w:type="dxa"/>
            <w:gridSpan w:val="3"/>
            <w:shd w:val="clear" w:color="auto" w:fill="8DB3E2" w:themeFill="text2" w:themeFillTint="66"/>
          </w:tcPr>
          <w:p w:rsidR="00E83339" w:rsidRDefault="00AC21AC" w:rsidP="00AC21AC">
            <w:pPr>
              <w:jc w:val="both"/>
              <w:rPr>
                <w:sz w:val="20"/>
                <w:szCs w:val="20"/>
              </w:rPr>
            </w:pPr>
            <w:r>
              <w:rPr>
                <w:b/>
                <w:sz w:val="20"/>
                <w:szCs w:val="20"/>
              </w:rPr>
              <w:t xml:space="preserve">FY 2017 </w:t>
            </w:r>
            <w:r w:rsidR="00E83339">
              <w:rPr>
                <w:b/>
                <w:sz w:val="20"/>
                <w:szCs w:val="20"/>
              </w:rPr>
              <w:t>Year 1</w:t>
            </w:r>
            <w:r>
              <w:rPr>
                <w:b/>
                <w:sz w:val="20"/>
                <w:szCs w:val="20"/>
              </w:rPr>
              <w:t xml:space="preserve"> Calendar</w:t>
            </w:r>
            <w:r w:rsidR="00E83339">
              <w:rPr>
                <w:b/>
                <w:sz w:val="20"/>
                <w:szCs w:val="20"/>
              </w:rPr>
              <w:t xml:space="preserve"> (November 2016–June 2017)</w:t>
            </w:r>
          </w:p>
        </w:tc>
      </w:tr>
      <w:tr w:rsidR="00E83339" w:rsidTr="00E83339">
        <w:tc>
          <w:tcPr>
            <w:tcW w:w="3432" w:type="dxa"/>
            <w:shd w:val="clear" w:color="auto" w:fill="C6D9F1" w:themeFill="text2" w:themeFillTint="33"/>
          </w:tcPr>
          <w:p w:rsidR="00E83339" w:rsidRPr="00E83339" w:rsidRDefault="00E83339" w:rsidP="0057530A">
            <w:pPr>
              <w:jc w:val="center"/>
              <w:rPr>
                <w:b/>
                <w:sz w:val="18"/>
                <w:szCs w:val="18"/>
              </w:rPr>
            </w:pPr>
            <w:r w:rsidRPr="00E83339">
              <w:rPr>
                <w:b/>
                <w:sz w:val="18"/>
                <w:szCs w:val="18"/>
              </w:rPr>
              <w:t>Date/Time</w:t>
            </w:r>
          </w:p>
        </w:tc>
        <w:tc>
          <w:tcPr>
            <w:tcW w:w="3432" w:type="dxa"/>
            <w:shd w:val="clear" w:color="auto" w:fill="C6D9F1" w:themeFill="text2" w:themeFillTint="33"/>
          </w:tcPr>
          <w:p w:rsidR="00E83339" w:rsidRPr="00E83339" w:rsidRDefault="00E83339" w:rsidP="0057530A">
            <w:pPr>
              <w:jc w:val="center"/>
              <w:rPr>
                <w:b/>
                <w:sz w:val="18"/>
                <w:szCs w:val="18"/>
              </w:rPr>
            </w:pPr>
            <w:r w:rsidRPr="00E83339">
              <w:rPr>
                <w:b/>
                <w:sz w:val="18"/>
                <w:szCs w:val="18"/>
              </w:rPr>
              <w:t>Modules</w:t>
            </w:r>
          </w:p>
        </w:tc>
        <w:tc>
          <w:tcPr>
            <w:tcW w:w="3432" w:type="dxa"/>
            <w:shd w:val="clear" w:color="auto" w:fill="C6D9F1" w:themeFill="text2" w:themeFillTint="33"/>
          </w:tcPr>
          <w:p w:rsidR="00E83339" w:rsidRPr="00E83339" w:rsidRDefault="00E8139D" w:rsidP="0057530A">
            <w:pPr>
              <w:jc w:val="center"/>
              <w:rPr>
                <w:b/>
                <w:sz w:val="18"/>
                <w:szCs w:val="18"/>
              </w:rPr>
            </w:pPr>
            <w:r>
              <w:rPr>
                <w:b/>
                <w:sz w:val="18"/>
                <w:szCs w:val="18"/>
              </w:rPr>
              <w:t xml:space="preserve">Training </w:t>
            </w:r>
            <w:r w:rsidR="00E83339">
              <w:rPr>
                <w:b/>
                <w:sz w:val="18"/>
                <w:szCs w:val="18"/>
              </w:rPr>
              <w:t>Venue</w:t>
            </w:r>
          </w:p>
        </w:tc>
      </w:tr>
      <w:tr w:rsidR="00E83339" w:rsidTr="00E83339">
        <w:tc>
          <w:tcPr>
            <w:tcW w:w="3432" w:type="dxa"/>
          </w:tcPr>
          <w:p w:rsidR="00E83339" w:rsidRPr="00E83339" w:rsidRDefault="00E83339" w:rsidP="0057530A">
            <w:pPr>
              <w:pStyle w:val="Default"/>
              <w:rPr>
                <w:sz w:val="20"/>
                <w:szCs w:val="20"/>
              </w:rPr>
            </w:pPr>
            <w:r w:rsidRPr="00E83339">
              <w:rPr>
                <w:sz w:val="20"/>
                <w:szCs w:val="20"/>
              </w:rPr>
              <w:t>Nov</w:t>
            </w:r>
            <w:r>
              <w:rPr>
                <w:sz w:val="20"/>
                <w:szCs w:val="20"/>
              </w:rPr>
              <w:t>ember</w:t>
            </w:r>
            <w:r w:rsidRPr="00E83339">
              <w:rPr>
                <w:sz w:val="20"/>
                <w:szCs w:val="20"/>
              </w:rPr>
              <w:t xml:space="preserve"> 1–4, 2016</w:t>
            </w:r>
          </w:p>
          <w:p w:rsidR="00E83339" w:rsidRPr="00E83339" w:rsidRDefault="00E83339" w:rsidP="0057530A">
            <w:pPr>
              <w:pStyle w:val="Default"/>
              <w:rPr>
                <w:sz w:val="20"/>
                <w:szCs w:val="20"/>
              </w:rPr>
            </w:pPr>
            <w:r w:rsidRPr="00E83339">
              <w:rPr>
                <w:sz w:val="20"/>
                <w:szCs w:val="20"/>
              </w:rPr>
              <w:t>Tue</w:t>
            </w:r>
            <w:r>
              <w:rPr>
                <w:sz w:val="20"/>
                <w:szCs w:val="20"/>
              </w:rPr>
              <w:t>sday</w:t>
            </w:r>
            <w:r w:rsidRPr="00E83339">
              <w:rPr>
                <w:sz w:val="20"/>
                <w:szCs w:val="20"/>
              </w:rPr>
              <w:t>–Fri</w:t>
            </w:r>
            <w:r>
              <w:rPr>
                <w:sz w:val="20"/>
                <w:szCs w:val="20"/>
              </w:rPr>
              <w:t>day</w:t>
            </w:r>
          </w:p>
          <w:p w:rsidR="00E83339" w:rsidRPr="00E83339" w:rsidRDefault="00E83339" w:rsidP="00E83339">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E83339" w:rsidRPr="00E83339" w:rsidRDefault="001040E2" w:rsidP="0057530A">
            <w:pPr>
              <w:pStyle w:val="Default"/>
              <w:rPr>
                <w:sz w:val="20"/>
                <w:szCs w:val="20"/>
              </w:rPr>
            </w:pPr>
            <w:r>
              <w:rPr>
                <w:sz w:val="20"/>
                <w:szCs w:val="20"/>
              </w:rPr>
              <w:t xml:space="preserve">Basic </w:t>
            </w:r>
            <w:r w:rsidR="00E83339" w:rsidRPr="00E83339">
              <w:rPr>
                <w:sz w:val="20"/>
                <w:szCs w:val="20"/>
              </w:rPr>
              <w:t>LETRS Training</w:t>
            </w:r>
          </w:p>
          <w:p w:rsidR="00E83339" w:rsidRDefault="00E83339" w:rsidP="0057530A">
            <w:pPr>
              <w:pStyle w:val="Default"/>
              <w:rPr>
                <w:sz w:val="20"/>
                <w:szCs w:val="20"/>
              </w:rPr>
            </w:pPr>
            <w:r w:rsidRPr="00E83339">
              <w:rPr>
                <w:sz w:val="20"/>
                <w:szCs w:val="20"/>
              </w:rPr>
              <w:t>Modules 1–3</w:t>
            </w:r>
          </w:p>
          <w:p w:rsidR="009C4724" w:rsidRPr="00E83339" w:rsidRDefault="009C4724" w:rsidP="0057530A">
            <w:pPr>
              <w:pStyle w:val="Default"/>
              <w:rPr>
                <w:sz w:val="20"/>
                <w:szCs w:val="20"/>
              </w:rPr>
            </w:pPr>
          </w:p>
        </w:tc>
        <w:tc>
          <w:tcPr>
            <w:tcW w:w="3432" w:type="dxa"/>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pStyle w:val="Default"/>
              <w:rPr>
                <w:sz w:val="20"/>
                <w:szCs w:val="20"/>
              </w:rPr>
            </w:pPr>
            <w:r w:rsidRPr="00E83339">
              <w:rPr>
                <w:sz w:val="20"/>
                <w:szCs w:val="20"/>
              </w:rPr>
              <w:t>Phoenix AZ 85007</w:t>
            </w:r>
          </w:p>
        </w:tc>
      </w:tr>
      <w:tr w:rsidR="00E83339" w:rsidTr="00E83339">
        <w:tc>
          <w:tcPr>
            <w:tcW w:w="3432" w:type="dxa"/>
          </w:tcPr>
          <w:p w:rsidR="00E83339" w:rsidRPr="00E83339" w:rsidRDefault="00E83339" w:rsidP="0057530A">
            <w:pPr>
              <w:pStyle w:val="Default"/>
              <w:rPr>
                <w:sz w:val="20"/>
                <w:szCs w:val="20"/>
              </w:rPr>
            </w:pPr>
            <w:r w:rsidRPr="00E83339">
              <w:rPr>
                <w:sz w:val="20"/>
                <w:szCs w:val="20"/>
              </w:rPr>
              <w:t>Dec</w:t>
            </w:r>
            <w:r>
              <w:rPr>
                <w:sz w:val="20"/>
                <w:szCs w:val="20"/>
              </w:rPr>
              <w:t>ember</w:t>
            </w:r>
            <w:r w:rsidRPr="00E83339">
              <w:rPr>
                <w:sz w:val="20"/>
                <w:szCs w:val="20"/>
              </w:rPr>
              <w:t xml:space="preserve"> 6, 2016</w:t>
            </w:r>
          </w:p>
          <w:p w:rsidR="00E83339" w:rsidRPr="00E83339" w:rsidRDefault="00E83339" w:rsidP="0057530A">
            <w:pPr>
              <w:pStyle w:val="Default"/>
              <w:rPr>
                <w:sz w:val="20"/>
                <w:szCs w:val="20"/>
              </w:rPr>
            </w:pPr>
            <w:r w:rsidRPr="00E83339">
              <w:rPr>
                <w:sz w:val="20"/>
                <w:szCs w:val="20"/>
              </w:rPr>
              <w:t>Tue</w:t>
            </w:r>
            <w:r>
              <w:rPr>
                <w:sz w:val="20"/>
                <w:szCs w:val="20"/>
              </w:rPr>
              <w:t>sday</w:t>
            </w:r>
          </w:p>
          <w:p w:rsidR="00E83339" w:rsidRPr="00E83339" w:rsidRDefault="00E83339" w:rsidP="004B5E78">
            <w:pPr>
              <w:pStyle w:val="Default"/>
              <w:rPr>
                <w:sz w:val="20"/>
                <w:szCs w:val="20"/>
              </w:rPr>
            </w:pPr>
            <w:r w:rsidRPr="00E83339">
              <w:rPr>
                <w:sz w:val="20"/>
                <w:szCs w:val="20"/>
              </w:rPr>
              <w:t>3</w:t>
            </w:r>
            <w:r w:rsidR="004B5E78">
              <w:rPr>
                <w:sz w:val="20"/>
                <w:szCs w:val="20"/>
              </w:rPr>
              <w:t>:3</w:t>
            </w:r>
            <w:r>
              <w:rPr>
                <w:sz w:val="20"/>
                <w:szCs w:val="20"/>
              </w:rPr>
              <w:t>0</w:t>
            </w:r>
            <w:r w:rsidRPr="00E83339">
              <w:rPr>
                <w:sz w:val="20"/>
                <w:szCs w:val="20"/>
              </w:rPr>
              <w:t xml:space="preserve"> p.m.–</w:t>
            </w:r>
            <w:r w:rsidR="004B5E78">
              <w:rPr>
                <w:sz w:val="20"/>
                <w:szCs w:val="20"/>
              </w:rPr>
              <w:t>5:00</w:t>
            </w:r>
            <w:r w:rsidRPr="00E83339">
              <w:rPr>
                <w:sz w:val="20"/>
                <w:szCs w:val="20"/>
              </w:rPr>
              <w:t xml:space="preserve"> p.m.</w:t>
            </w:r>
          </w:p>
        </w:tc>
        <w:tc>
          <w:tcPr>
            <w:tcW w:w="3432" w:type="dxa"/>
          </w:tcPr>
          <w:p w:rsidR="00E83339" w:rsidRPr="00E83339" w:rsidRDefault="00E83339" w:rsidP="0057530A">
            <w:pPr>
              <w:pStyle w:val="Default"/>
              <w:rPr>
                <w:sz w:val="20"/>
                <w:szCs w:val="20"/>
              </w:rPr>
            </w:pPr>
            <w:r w:rsidRPr="00E83339">
              <w:rPr>
                <w:sz w:val="20"/>
                <w:szCs w:val="20"/>
              </w:rPr>
              <w:t>LETRS Webinar</w:t>
            </w:r>
          </w:p>
          <w:p w:rsidR="00E83339" w:rsidRPr="00E83339" w:rsidRDefault="00CD292A" w:rsidP="0057530A">
            <w:pPr>
              <w:pStyle w:val="Default"/>
              <w:rPr>
                <w:sz w:val="20"/>
                <w:szCs w:val="20"/>
              </w:rPr>
            </w:pPr>
            <w:r>
              <w:rPr>
                <w:sz w:val="20"/>
                <w:szCs w:val="20"/>
              </w:rPr>
              <w:t>Modules 1–3</w:t>
            </w:r>
          </w:p>
        </w:tc>
        <w:tc>
          <w:tcPr>
            <w:tcW w:w="3432" w:type="dxa"/>
          </w:tcPr>
          <w:p w:rsidR="00E83339" w:rsidRPr="00E83339" w:rsidRDefault="00E83339" w:rsidP="0057530A">
            <w:pPr>
              <w:pStyle w:val="Default"/>
              <w:rPr>
                <w:sz w:val="20"/>
                <w:szCs w:val="20"/>
              </w:rPr>
            </w:pPr>
            <w:r w:rsidRPr="00E83339">
              <w:rPr>
                <w:sz w:val="20"/>
                <w:szCs w:val="20"/>
              </w:rPr>
              <w:t>Online Webinar</w:t>
            </w:r>
          </w:p>
          <w:p w:rsidR="00E83339" w:rsidRPr="00E83339" w:rsidRDefault="00E83339" w:rsidP="0057530A">
            <w:pPr>
              <w:jc w:val="both"/>
              <w:rPr>
                <w:sz w:val="20"/>
                <w:szCs w:val="20"/>
              </w:rPr>
            </w:pPr>
          </w:p>
        </w:tc>
      </w:tr>
      <w:tr w:rsidR="00E83339" w:rsidTr="00E83339">
        <w:tc>
          <w:tcPr>
            <w:tcW w:w="3432" w:type="dxa"/>
          </w:tcPr>
          <w:p w:rsidR="00E83339" w:rsidRPr="00E83339" w:rsidRDefault="00E83339" w:rsidP="0057530A">
            <w:pPr>
              <w:pStyle w:val="Default"/>
              <w:rPr>
                <w:sz w:val="20"/>
                <w:szCs w:val="20"/>
              </w:rPr>
            </w:pPr>
            <w:r w:rsidRPr="00E83339">
              <w:rPr>
                <w:sz w:val="20"/>
                <w:szCs w:val="20"/>
              </w:rPr>
              <w:t>Jan</w:t>
            </w:r>
            <w:r>
              <w:rPr>
                <w:sz w:val="20"/>
                <w:szCs w:val="20"/>
              </w:rPr>
              <w:t>uary</w:t>
            </w:r>
            <w:r w:rsidRPr="00E83339">
              <w:rPr>
                <w:sz w:val="20"/>
                <w:szCs w:val="20"/>
              </w:rPr>
              <w:t xml:space="preserve"> 10–13, 2017</w:t>
            </w:r>
          </w:p>
          <w:p w:rsidR="00E83339" w:rsidRPr="00E83339" w:rsidRDefault="00E83339" w:rsidP="00E83339">
            <w:pPr>
              <w:pStyle w:val="Default"/>
              <w:rPr>
                <w:sz w:val="20"/>
                <w:szCs w:val="20"/>
              </w:rPr>
            </w:pPr>
            <w:r w:rsidRPr="00E83339">
              <w:rPr>
                <w:sz w:val="20"/>
                <w:szCs w:val="20"/>
              </w:rPr>
              <w:t>Tue</w:t>
            </w:r>
            <w:r>
              <w:rPr>
                <w:sz w:val="20"/>
                <w:szCs w:val="20"/>
              </w:rPr>
              <w:t>sday</w:t>
            </w:r>
            <w:r w:rsidRPr="00E83339">
              <w:rPr>
                <w:sz w:val="20"/>
                <w:szCs w:val="20"/>
              </w:rPr>
              <w:t>–Fri</w:t>
            </w:r>
            <w:r>
              <w:rPr>
                <w:sz w:val="20"/>
                <w:szCs w:val="20"/>
              </w:rPr>
              <w:t>day</w:t>
            </w:r>
          </w:p>
          <w:p w:rsidR="00E83339" w:rsidRPr="00E83339" w:rsidRDefault="00E83339" w:rsidP="00E83339">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E83339" w:rsidRPr="00E83339" w:rsidRDefault="00E83339" w:rsidP="0057530A">
            <w:pPr>
              <w:pStyle w:val="Default"/>
              <w:rPr>
                <w:sz w:val="20"/>
                <w:szCs w:val="20"/>
              </w:rPr>
            </w:pPr>
            <w:r w:rsidRPr="00E83339">
              <w:rPr>
                <w:sz w:val="20"/>
                <w:szCs w:val="20"/>
              </w:rPr>
              <w:t>LETRS TOT Institute</w:t>
            </w:r>
          </w:p>
          <w:p w:rsidR="00E83339" w:rsidRPr="00E83339" w:rsidRDefault="00E83339" w:rsidP="0057530A">
            <w:pPr>
              <w:pStyle w:val="Default"/>
              <w:rPr>
                <w:sz w:val="20"/>
                <w:szCs w:val="20"/>
              </w:rPr>
            </w:pPr>
            <w:r w:rsidRPr="00E83339">
              <w:rPr>
                <w:sz w:val="20"/>
                <w:szCs w:val="20"/>
              </w:rPr>
              <w:t>Modules 1–3</w:t>
            </w:r>
          </w:p>
        </w:tc>
        <w:tc>
          <w:tcPr>
            <w:tcW w:w="3432" w:type="dxa"/>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jc w:val="both"/>
              <w:rPr>
                <w:sz w:val="20"/>
                <w:szCs w:val="20"/>
              </w:rPr>
            </w:pPr>
            <w:r w:rsidRPr="00E83339">
              <w:rPr>
                <w:sz w:val="20"/>
                <w:szCs w:val="20"/>
              </w:rPr>
              <w:t>Phoenix AZ 85007</w:t>
            </w:r>
          </w:p>
        </w:tc>
      </w:tr>
      <w:tr w:rsidR="00E83339" w:rsidTr="00E83339">
        <w:tc>
          <w:tcPr>
            <w:tcW w:w="3432" w:type="dxa"/>
          </w:tcPr>
          <w:p w:rsidR="00E83339" w:rsidRPr="00E83339" w:rsidRDefault="00E83339" w:rsidP="0057530A">
            <w:pPr>
              <w:pStyle w:val="Default"/>
              <w:rPr>
                <w:sz w:val="20"/>
                <w:szCs w:val="20"/>
              </w:rPr>
            </w:pPr>
            <w:r w:rsidRPr="00E83339">
              <w:rPr>
                <w:sz w:val="20"/>
                <w:szCs w:val="20"/>
              </w:rPr>
              <w:t>Feb</w:t>
            </w:r>
            <w:r w:rsidR="00027275">
              <w:rPr>
                <w:sz w:val="20"/>
                <w:szCs w:val="20"/>
              </w:rPr>
              <w:t>ruary</w:t>
            </w:r>
            <w:r w:rsidRPr="00E83339">
              <w:rPr>
                <w:sz w:val="20"/>
                <w:szCs w:val="20"/>
              </w:rPr>
              <w:t xml:space="preserve"> 6–7, 2017</w:t>
            </w:r>
          </w:p>
          <w:p w:rsidR="00E83339" w:rsidRPr="00E83339" w:rsidRDefault="00E83339" w:rsidP="0057530A">
            <w:pPr>
              <w:pStyle w:val="Default"/>
              <w:rPr>
                <w:sz w:val="20"/>
                <w:szCs w:val="20"/>
              </w:rPr>
            </w:pPr>
            <w:r w:rsidRPr="00E83339">
              <w:rPr>
                <w:sz w:val="20"/>
                <w:szCs w:val="20"/>
              </w:rPr>
              <w:t>Mon</w:t>
            </w:r>
            <w:r w:rsidR="00027275">
              <w:rPr>
                <w:sz w:val="20"/>
                <w:szCs w:val="20"/>
              </w:rPr>
              <w:t>day</w:t>
            </w:r>
            <w:r w:rsidRPr="00E83339">
              <w:rPr>
                <w:sz w:val="20"/>
                <w:szCs w:val="20"/>
              </w:rPr>
              <w:t>–Tue</w:t>
            </w:r>
            <w:r w:rsidR="00027275">
              <w:rPr>
                <w:sz w:val="20"/>
                <w:szCs w:val="20"/>
              </w:rPr>
              <w:t>sday</w:t>
            </w:r>
          </w:p>
          <w:p w:rsidR="00E83339" w:rsidRPr="00E83339" w:rsidRDefault="00E83339" w:rsidP="0057530A">
            <w:pPr>
              <w:pStyle w:val="Default"/>
              <w:rPr>
                <w:sz w:val="20"/>
                <w:szCs w:val="20"/>
              </w:rPr>
            </w:pPr>
            <w:r w:rsidRPr="00E83339">
              <w:rPr>
                <w:sz w:val="20"/>
                <w:szCs w:val="20"/>
              </w:rPr>
              <w:t>8</w:t>
            </w:r>
            <w:r w:rsidR="00027275">
              <w:rPr>
                <w:sz w:val="20"/>
                <w:szCs w:val="20"/>
              </w:rPr>
              <w:t>:00</w:t>
            </w:r>
            <w:r w:rsidRPr="00E83339">
              <w:rPr>
                <w:sz w:val="20"/>
                <w:szCs w:val="20"/>
              </w:rPr>
              <w:t xml:space="preserve"> a.m.–4</w:t>
            </w:r>
            <w:r w:rsidR="00027275">
              <w:rPr>
                <w:sz w:val="20"/>
                <w:szCs w:val="20"/>
              </w:rPr>
              <w:t>:00</w:t>
            </w:r>
            <w:r w:rsidRPr="00E83339">
              <w:rPr>
                <w:sz w:val="20"/>
                <w:szCs w:val="20"/>
              </w:rPr>
              <w:t xml:space="preserve"> p.m. daily</w:t>
            </w:r>
          </w:p>
        </w:tc>
        <w:tc>
          <w:tcPr>
            <w:tcW w:w="3432" w:type="dxa"/>
          </w:tcPr>
          <w:p w:rsidR="00E83339" w:rsidRPr="00E83339" w:rsidRDefault="00E83339" w:rsidP="0057530A">
            <w:pPr>
              <w:pStyle w:val="Default"/>
              <w:rPr>
                <w:sz w:val="20"/>
                <w:szCs w:val="20"/>
              </w:rPr>
            </w:pPr>
            <w:r w:rsidRPr="00E83339">
              <w:rPr>
                <w:sz w:val="20"/>
                <w:szCs w:val="20"/>
              </w:rPr>
              <w:t xml:space="preserve">LETRS TOT </w:t>
            </w:r>
            <w:r w:rsidR="00245D26">
              <w:rPr>
                <w:sz w:val="20"/>
                <w:szCs w:val="20"/>
              </w:rPr>
              <w:t>Coaching</w:t>
            </w:r>
          </w:p>
          <w:p w:rsidR="00E83339" w:rsidRPr="00E83339" w:rsidRDefault="00E83339" w:rsidP="0057530A">
            <w:pPr>
              <w:pStyle w:val="Default"/>
              <w:rPr>
                <w:sz w:val="20"/>
                <w:szCs w:val="20"/>
              </w:rPr>
            </w:pPr>
            <w:r w:rsidRPr="00E83339">
              <w:rPr>
                <w:sz w:val="20"/>
                <w:szCs w:val="20"/>
              </w:rPr>
              <w:t>Modules 1–3</w:t>
            </w:r>
          </w:p>
        </w:tc>
        <w:tc>
          <w:tcPr>
            <w:tcW w:w="3432" w:type="dxa"/>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jc w:val="both"/>
              <w:rPr>
                <w:sz w:val="20"/>
                <w:szCs w:val="20"/>
              </w:rPr>
            </w:pPr>
            <w:r w:rsidRPr="00E83339">
              <w:rPr>
                <w:sz w:val="20"/>
                <w:szCs w:val="20"/>
              </w:rPr>
              <w:t>Phoenix AZ 85007</w:t>
            </w:r>
          </w:p>
        </w:tc>
      </w:tr>
      <w:tr w:rsidR="00E83339" w:rsidTr="00E83339">
        <w:tc>
          <w:tcPr>
            <w:tcW w:w="3432" w:type="dxa"/>
          </w:tcPr>
          <w:p w:rsidR="00E83339" w:rsidRPr="00E83339" w:rsidRDefault="00E83339" w:rsidP="0057530A">
            <w:pPr>
              <w:pStyle w:val="Default"/>
              <w:rPr>
                <w:sz w:val="20"/>
                <w:szCs w:val="20"/>
              </w:rPr>
            </w:pPr>
            <w:r w:rsidRPr="00E83339">
              <w:rPr>
                <w:sz w:val="20"/>
                <w:szCs w:val="20"/>
              </w:rPr>
              <w:t>Feb</w:t>
            </w:r>
            <w:r w:rsidR="00027275">
              <w:rPr>
                <w:sz w:val="20"/>
                <w:szCs w:val="20"/>
              </w:rPr>
              <w:t>ruary</w:t>
            </w:r>
            <w:r w:rsidRPr="00E83339">
              <w:rPr>
                <w:sz w:val="20"/>
                <w:szCs w:val="20"/>
              </w:rPr>
              <w:t xml:space="preserve"> 27–Mar</w:t>
            </w:r>
            <w:r w:rsidR="00027275">
              <w:rPr>
                <w:sz w:val="20"/>
                <w:szCs w:val="20"/>
              </w:rPr>
              <w:t>ch</w:t>
            </w:r>
            <w:r w:rsidRPr="00E83339">
              <w:rPr>
                <w:sz w:val="20"/>
                <w:szCs w:val="20"/>
              </w:rPr>
              <w:t xml:space="preserve"> 2, 2017</w:t>
            </w:r>
          </w:p>
          <w:p w:rsidR="00E83339" w:rsidRPr="00E83339" w:rsidRDefault="00E83339" w:rsidP="0057530A">
            <w:pPr>
              <w:pStyle w:val="Default"/>
              <w:rPr>
                <w:sz w:val="20"/>
                <w:szCs w:val="20"/>
              </w:rPr>
            </w:pPr>
            <w:r w:rsidRPr="00E83339">
              <w:rPr>
                <w:sz w:val="20"/>
                <w:szCs w:val="20"/>
              </w:rPr>
              <w:t>Mon</w:t>
            </w:r>
            <w:r w:rsidR="00027275">
              <w:rPr>
                <w:sz w:val="20"/>
                <w:szCs w:val="20"/>
              </w:rPr>
              <w:t>day</w:t>
            </w:r>
            <w:r w:rsidRPr="00E83339">
              <w:rPr>
                <w:sz w:val="20"/>
                <w:szCs w:val="20"/>
              </w:rPr>
              <w:t>–Thu</w:t>
            </w:r>
            <w:r w:rsidR="00027275">
              <w:rPr>
                <w:sz w:val="20"/>
                <w:szCs w:val="20"/>
              </w:rPr>
              <w:t>rsday</w:t>
            </w:r>
          </w:p>
          <w:p w:rsidR="00E83339" w:rsidRPr="00E83339" w:rsidRDefault="00E83339" w:rsidP="0057530A">
            <w:pPr>
              <w:pStyle w:val="Default"/>
              <w:rPr>
                <w:sz w:val="20"/>
                <w:szCs w:val="20"/>
              </w:rPr>
            </w:pPr>
            <w:r w:rsidRPr="00E83339">
              <w:rPr>
                <w:sz w:val="20"/>
                <w:szCs w:val="20"/>
              </w:rPr>
              <w:t>8</w:t>
            </w:r>
            <w:r w:rsidR="00027275">
              <w:rPr>
                <w:sz w:val="20"/>
                <w:szCs w:val="20"/>
              </w:rPr>
              <w:t>:00</w:t>
            </w:r>
            <w:r w:rsidRPr="00E83339">
              <w:rPr>
                <w:sz w:val="20"/>
                <w:szCs w:val="20"/>
              </w:rPr>
              <w:t xml:space="preserve"> a.m.–4</w:t>
            </w:r>
            <w:r w:rsidR="00027275">
              <w:rPr>
                <w:sz w:val="20"/>
                <w:szCs w:val="20"/>
              </w:rPr>
              <w:t>:00</w:t>
            </w:r>
            <w:r w:rsidRPr="00E83339">
              <w:rPr>
                <w:sz w:val="20"/>
                <w:szCs w:val="20"/>
              </w:rPr>
              <w:t xml:space="preserve"> p.m. daily</w:t>
            </w:r>
          </w:p>
        </w:tc>
        <w:tc>
          <w:tcPr>
            <w:tcW w:w="3432" w:type="dxa"/>
          </w:tcPr>
          <w:p w:rsidR="001040E2" w:rsidRPr="00E83339" w:rsidRDefault="001040E2" w:rsidP="001040E2">
            <w:pPr>
              <w:pStyle w:val="Default"/>
              <w:rPr>
                <w:sz w:val="20"/>
                <w:szCs w:val="20"/>
              </w:rPr>
            </w:pPr>
            <w:r>
              <w:rPr>
                <w:sz w:val="20"/>
                <w:szCs w:val="20"/>
              </w:rPr>
              <w:t xml:space="preserve">Basic </w:t>
            </w:r>
            <w:r w:rsidRPr="00E83339">
              <w:rPr>
                <w:sz w:val="20"/>
                <w:szCs w:val="20"/>
              </w:rPr>
              <w:t>LETRS Training</w:t>
            </w:r>
          </w:p>
          <w:p w:rsidR="00E83339" w:rsidRPr="00E83339" w:rsidRDefault="00E83339" w:rsidP="0057530A">
            <w:pPr>
              <w:pStyle w:val="Default"/>
              <w:rPr>
                <w:sz w:val="20"/>
                <w:szCs w:val="20"/>
              </w:rPr>
            </w:pPr>
            <w:r w:rsidRPr="00E83339">
              <w:rPr>
                <w:sz w:val="20"/>
                <w:szCs w:val="20"/>
              </w:rPr>
              <w:t>Modules 4–6</w:t>
            </w:r>
          </w:p>
        </w:tc>
        <w:tc>
          <w:tcPr>
            <w:tcW w:w="3432" w:type="dxa"/>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jc w:val="both"/>
              <w:rPr>
                <w:sz w:val="20"/>
                <w:szCs w:val="20"/>
              </w:rPr>
            </w:pPr>
            <w:r w:rsidRPr="00E83339">
              <w:rPr>
                <w:sz w:val="20"/>
                <w:szCs w:val="20"/>
              </w:rPr>
              <w:t>Phoenix AZ 85007</w:t>
            </w:r>
          </w:p>
        </w:tc>
      </w:tr>
      <w:tr w:rsidR="00E83339" w:rsidTr="00E83339">
        <w:tc>
          <w:tcPr>
            <w:tcW w:w="3432" w:type="dxa"/>
          </w:tcPr>
          <w:p w:rsidR="00E83339" w:rsidRPr="00E83339" w:rsidRDefault="00E83339" w:rsidP="0057530A">
            <w:pPr>
              <w:pStyle w:val="Default"/>
              <w:rPr>
                <w:sz w:val="20"/>
                <w:szCs w:val="20"/>
              </w:rPr>
            </w:pPr>
            <w:r w:rsidRPr="00E83339">
              <w:rPr>
                <w:sz w:val="20"/>
                <w:szCs w:val="20"/>
              </w:rPr>
              <w:t>Mar</w:t>
            </w:r>
            <w:r w:rsidR="00027275">
              <w:rPr>
                <w:sz w:val="20"/>
                <w:szCs w:val="20"/>
              </w:rPr>
              <w:t>ch</w:t>
            </w:r>
            <w:r w:rsidRPr="00E83339">
              <w:rPr>
                <w:sz w:val="20"/>
                <w:szCs w:val="20"/>
              </w:rPr>
              <w:t xml:space="preserve"> 29, 2017</w:t>
            </w:r>
          </w:p>
          <w:p w:rsidR="00E83339" w:rsidRPr="00E83339" w:rsidRDefault="00E83339" w:rsidP="0057530A">
            <w:pPr>
              <w:pStyle w:val="Default"/>
              <w:rPr>
                <w:sz w:val="20"/>
                <w:szCs w:val="20"/>
              </w:rPr>
            </w:pPr>
            <w:r w:rsidRPr="00E83339">
              <w:rPr>
                <w:sz w:val="20"/>
                <w:szCs w:val="20"/>
              </w:rPr>
              <w:t>Wed</w:t>
            </w:r>
            <w:r w:rsidR="00027275">
              <w:rPr>
                <w:sz w:val="20"/>
                <w:szCs w:val="20"/>
              </w:rPr>
              <w:t>nesday</w:t>
            </w:r>
          </w:p>
          <w:p w:rsidR="00E83339" w:rsidRPr="00E83339" w:rsidRDefault="004B5E78" w:rsidP="00E83339">
            <w:pPr>
              <w:pStyle w:val="Default"/>
              <w:rPr>
                <w:sz w:val="20"/>
                <w:szCs w:val="20"/>
              </w:rPr>
            </w:pPr>
            <w:r w:rsidRPr="00E83339">
              <w:rPr>
                <w:sz w:val="20"/>
                <w:szCs w:val="20"/>
              </w:rPr>
              <w:t>3</w:t>
            </w:r>
            <w:r>
              <w:rPr>
                <w:sz w:val="20"/>
                <w:szCs w:val="20"/>
              </w:rPr>
              <w:t>:30</w:t>
            </w:r>
            <w:r w:rsidRPr="00E83339">
              <w:rPr>
                <w:sz w:val="20"/>
                <w:szCs w:val="20"/>
              </w:rPr>
              <w:t xml:space="preserve"> p.m.–</w:t>
            </w:r>
            <w:r>
              <w:rPr>
                <w:sz w:val="20"/>
                <w:szCs w:val="20"/>
              </w:rPr>
              <w:t>5:00</w:t>
            </w:r>
            <w:r w:rsidRPr="00E83339">
              <w:rPr>
                <w:sz w:val="20"/>
                <w:szCs w:val="20"/>
              </w:rPr>
              <w:t xml:space="preserve"> p.m.</w:t>
            </w:r>
          </w:p>
        </w:tc>
        <w:tc>
          <w:tcPr>
            <w:tcW w:w="3432" w:type="dxa"/>
          </w:tcPr>
          <w:p w:rsidR="00E83339" w:rsidRPr="00E83339" w:rsidRDefault="00E83339" w:rsidP="0057530A">
            <w:pPr>
              <w:pStyle w:val="Default"/>
              <w:rPr>
                <w:sz w:val="20"/>
                <w:szCs w:val="20"/>
              </w:rPr>
            </w:pPr>
            <w:r w:rsidRPr="00E83339">
              <w:rPr>
                <w:sz w:val="20"/>
                <w:szCs w:val="20"/>
              </w:rPr>
              <w:t>LETRS Webinar</w:t>
            </w:r>
          </w:p>
          <w:p w:rsidR="00E83339" w:rsidRPr="00E83339" w:rsidRDefault="00CD292A" w:rsidP="0057530A">
            <w:pPr>
              <w:pStyle w:val="Default"/>
              <w:rPr>
                <w:sz w:val="20"/>
                <w:szCs w:val="20"/>
              </w:rPr>
            </w:pPr>
            <w:r>
              <w:rPr>
                <w:sz w:val="20"/>
                <w:szCs w:val="20"/>
              </w:rPr>
              <w:t>Modules 4–6</w:t>
            </w:r>
          </w:p>
        </w:tc>
        <w:tc>
          <w:tcPr>
            <w:tcW w:w="3432" w:type="dxa"/>
          </w:tcPr>
          <w:p w:rsidR="00E83339" w:rsidRPr="00E83339" w:rsidRDefault="00E83339" w:rsidP="0057530A">
            <w:pPr>
              <w:pStyle w:val="Default"/>
              <w:rPr>
                <w:sz w:val="20"/>
                <w:szCs w:val="20"/>
              </w:rPr>
            </w:pPr>
            <w:r w:rsidRPr="00E83339">
              <w:rPr>
                <w:sz w:val="20"/>
                <w:szCs w:val="20"/>
              </w:rPr>
              <w:t>Online Webinar</w:t>
            </w:r>
          </w:p>
          <w:p w:rsidR="00E83339" w:rsidRPr="00E83339" w:rsidRDefault="00E83339" w:rsidP="0057530A">
            <w:pPr>
              <w:jc w:val="both"/>
              <w:rPr>
                <w:sz w:val="20"/>
                <w:szCs w:val="20"/>
              </w:rPr>
            </w:pPr>
          </w:p>
        </w:tc>
      </w:tr>
      <w:tr w:rsidR="00E83339" w:rsidTr="00E83339">
        <w:tc>
          <w:tcPr>
            <w:tcW w:w="3432" w:type="dxa"/>
          </w:tcPr>
          <w:p w:rsidR="00E83339" w:rsidRPr="00E83339" w:rsidRDefault="00E83339" w:rsidP="0057530A">
            <w:pPr>
              <w:pStyle w:val="Default"/>
              <w:rPr>
                <w:sz w:val="20"/>
                <w:szCs w:val="20"/>
              </w:rPr>
            </w:pPr>
            <w:r w:rsidRPr="00E83339">
              <w:rPr>
                <w:sz w:val="20"/>
                <w:szCs w:val="20"/>
              </w:rPr>
              <w:lastRenderedPageBreak/>
              <w:t>May 1–4, 2017</w:t>
            </w:r>
          </w:p>
          <w:p w:rsidR="00E83339" w:rsidRPr="00E83339" w:rsidRDefault="00E83339" w:rsidP="0057530A">
            <w:pPr>
              <w:pStyle w:val="Default"/>
              <w:rPr>
                <w:sz w:val="20"/>
                <w:szCs w:val="20"/>
              </w:rPr>
            </w:pPr>
            <w:r w:rsidRPr="00E83339">
              <w:rPr>
                <w:sz w:val="20"/>
                <w:szCs w:val="20"/>
              </w:rPr>
              <w:t>Mon</w:t>
            </w:r>
            <w:r w:rsidR="00027275">
              <w:rPr>
                <w:sz w:val="20"/>
                <w:szCs w:val="20"/>
              </w:rPr>
              <w:t>day</w:t>
            </w:r>
            <w:r w:rsidRPr="00E83339">
              <w:rPr>
                <w:sz w:val="20"/>
                <w:szCs w:val="20"/>
              </w:rPr>
              <w:t>–Thu</w:t>
            </w:r>
            <w:r w:rsidR="00027275">
              <w:rPr>
                <w:sz w:val="20"/>
                <w:szCs w:val="20"/>
              </w:rPr>
              <w:t>rsday</w:t>
            </w:r>
          </w:p>
          <w:p w:rsidR="00E83339" w:rsidRPr="00E83339" w:rsidRDefault="00E83339" w:rsidP="0057530A">
            <w:pPr>
              <w:pStyle w:val="Default"/>
              <w:rPr>
                <w:sz w:val="20"/>
                <w:szCs w:val="20"/>
              </w:rPr>
            </w:pPr>
            <w:r w:rsidRPr="00E83339">
              <w:rPr>
                <w:sz w:val="20"/>
                <w:szCs w:val="20"/>
              </w:rPr>
              <w:t>8</w:t>
            </w:r>
            <w:r w:rsidR="00027275">
              <w:rPr>
                <w:sz w:val="20"/>
                <w:szCs w:val="20"/>
              </w:rPr>
              <w:t>:00</w:t>
            </w:r>
            <w:r w:rsidRPr="00E83339">
              <w:rPr>
                <w:sz w:val="20"/>
                <w:szCs w:val="20"/>
              </w:rPr>
              <w:t xml:space="preserve"> a.m.–4</w:t>
            </w:r>
            <w:r w:rsidR="00027275">
              <w:rPr>
                <w:sz w:val="20"/>
                <w:szCs w:val="20"/>
              </w:rPr>
              <w:t>:00</w:t>
            </w:r>
            <w:r w:rsidRPr="00E83339">
              <w:rPr>
                <w:sz w:val="20"/>
                <w:szCs w:val="20"/>
              </w:rPr>
              <w:t xml:space="preserve"> p.m. daily</w:t>
            </w:r>
          </w:p>
        </w:tc>
        <w:tc>
          <w:tcPr>
            <w:tcW w:w="3432" w:type="dxa"/>
          </w:tcPr>
          <w:p w:rsidR="00E83339" w:rsidRPr="00E83339" w:rsidRDefault="00E83339" w:rsidP="0057530A">
            <w:pPr>
              <w:pStyle w:val="Default"/>
              <w:rPr>
                <w:sz w:val="20"/>
                <w:szCs w:val="20"/>
              </w:rPr>
            </w:pPr>
            <w:r w:rsidRPr="00E83339">
              <w:rPr>
                <w:sz w:val="20"/>
                <w:szCs w:val="20"/>
              </w:rPr>
              <w:t>LETRS TOT Institute</w:t>
            </w:r>
          </w:p>
          <w:p w:rsidR="00E83339" w:rsidRPr="00E83339" w:rsidRDefault="00E83339" w:rsidP="0057530A">
            <w:pPr>
              <w:pStyle w:val="Default"/>
              <w:rPr>
                <w:sz w:val="20"/>
                <w:szCs w:val="20"/>
              </w:rPr>
            </w:pPr>
            <w:r w:rsidRPr="00E83339">
              <w:rPr>
                <w:sz w:val="20"/>
                <w:szCs w:val="20"/>
              </w:rPr>
              <w:t>Modules 4–6</w:t>
            </w:r>
          </w:p>
        </w:tc>
        <w:tc>
          <w:tcPr>
            <w:tcW w:w="3432" w:type="dxa"/>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jc w:val="both"/>
              <w:rPr>
                <w:sz w:val="20"/>
                <w:szCs w:val="20"/>
              </w:rPr>
            </w:pPr>
            <w:r w:rsidRPr="00E83339">
              <w:rPr>
                <w:sz w:val="20"/>
                <w:szCs w:val="20"/>
              </w:rPr>
              <w:t>Phoenix AZ 85007</w:t>
            </w:r>
          </w:p>
        </w:tc>
      </w:tr>
      <w:tr w:rsidR="00E83339" w:rsidTr="00DD167E">
        <w:tc>
          <w:tcPr>
            <w:tcW w:w="3432" w:type="dxa"/>
            <w:shd w:val="clear" w:color="auto" w:fill="F2F2F2" w:themeFill="background1" w:themeFillShade="F2"/>
          </w:tcPr>
          <w:p w:rsidR="00E83339" w:rsidRPr="00E83339" w:rsidRDefault="00E83339" w:rsidP="00DD167E">
            <w:pPr>
              <w:pStyle w:val="Default"/>
              <w:tabs>
                <w:tab w:val="left" w:pos="1707"/>
              </w:tabs>
              <w:rPr>
                <w:sz w:val="20"/>
                <w:szCs w:val="20"/>
              </w:rPr>
            </w:pPr>
            <w:r w:rsidRPr="00E83339">
              <w:rPr>
                <w:sz w:val="20"/>
                <w:szCs w:val="20"/>
              </w:rPr>
              <w:t>June 7–8, 2017</w:t>
            </w:r>
            <w:r w:rsidR="00DD167E">
              <w:rPr>
                <w:sz w:val="20"/>
                <w:szCs w:val="20"/>
              </w:rPr>
              <w:tab/>
            </w:r>
          </w:p>
          <w:p w:rsidR="00E83339" w:rsidRPr="00E83339" w:rsidRDefault="00E83339" w:rsidP="0057530A">
            <w:pPr>
              <w:pStyle w:val="Default"/>
              <w:rPr>
                <w:sz w:val="20"/>
                <w:szCs w:val="20"/>
              </w:rPr>
            </w:pPr>
            <w:r w:rsidRPr="00E83339">
              <w:rPr>
                <w:sz w:val="20"/>
                <w:szCs w:val="20"/>
              </w:rPr>
              <w:t>Wed</w:t>
            </w:r>
            <w:r w:rsidR="00027275">
              <w:rPr>
                <w:sz w:val="20"/>
                <w:szCs w:val="20"/>
              </w:rPr>
              <w:t>nesday</w:t>
            </w:r>
            <w:r w:rsidRPr="00E83339">
              <w:rPr>
                <w:sz w:val="20"/>
                <w:szCs w:val="20"/>
              </w:rPr>
              <w:t>–Thu</w:t>
            </w:r>
            <w:r w:rsidR="00027275">
              <w:rPr>
                <w:sz w:val="20"/>
                <w:szCs w:val="20"/>
              </w:rPr>
              <w:t>rsday</w:t>
            </w:r>
          </w:p>
          <w:p w:rsidR="00E83339" w:rsidRPr="00E83339" w:rsidRDefault="00E83339" w:rsidP="0057530A">
            <w:pPr>
              <w:pStyle w:val="Default"/>
              <w:rPr>
                <w:sz w:val="20"/>
                <w:szCs w:val="20"/>
              </w:rPr>
            </w:pPr>
            <w:r w:rsidRPr="00E83339">
              <w:rPr>
                <w:sz w:val="20"/>
                <w:szCs w:val="20"/>
              </w:rPr>
              <w:t>8</w:t>
            </w:r>
            <w:r w:rsidR="00027275">
              <w:rPr>
                <w:sz w:val="20"/>
                <w:szCs w:val="20"/>
              </w:rPr>
              <w:t>:00</w:t>
            </w:r>
            <w:r w:rsidRPr="00E83339">
              <w:rPr>
                <w:sz w:val="20"/>
                <w:szCs w:val="20"/>
              </w:rPr>
              <w:t xml:space="preserve"> a.m.–4</w:t>
            </w:r>
            <w:r w:rsidR="00027275">
              <w:rPr>
                <w:sz w:val="20"/>
                <w:szCs w:val="20"/>
              </w:rPr>
              <w:t>:00</w:t>
            </w:r>
            <w:r w:rsidRPr="00E83339">
              <w:rPr>
                <w:sz w:val="20"/>
                <w:szCs w:val="20"/>
              </w:rPr>
              <w:t xml:space="preserve"> p.m. daily</w:t>
            </w:r>
          </w:p>
        </w:tc>
        <w:tc>
          <w:tcPr>
            <w:tcW w:w="3432" w:type="dxa"/>
            <w:shd w:val="clear" w:color="auto" w:fill="F2F2F2" w:themeFill="background1" w:themeFillShade="F2"/>
          </w:tcPr>
          <w:p w:rsidR="00E83339" w:rsidRPr="00E83339" w:rsidRDefault="00E83339" w:rsidP="00AC21AC">
            <w:pPr>
              <w:pStyle w:val="Default"/>
              <w:rPr>
                <w:sz w:val="20"/>
                <w:szCs w:val="20"/>
              </w:rPr>
            </w:pPr>
            <w:r w:rsidRPr="00E83339">
              <w:rPr>
                <w:sz w:val="20"/>
                <w:szCs w:val="20"/>
              </w:rPr>
              <w:t>A Principal’s Primer for Raising Reading Achievement</w:t>
            </w:r>
          </w:p>
        </w:tc>
        <w:tc>
          <w:tcPr>
            <w:tcW w:w="3432" w:type="dxa"/>
            <w:shd w:val="clear" w:color="auto" w:fill="F2F2F2" w:themeFill="background1" w:themeFillShade="F2"/>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pStyle w:val="Default"/>
              <w:rPr>
                <w:sz w:val="20"/>
                <w:szCs w:val="20"/>
              </w:rPr>
            </w:pPr>
            <w:r w:rsidRPr="00E83339">
              <w:rPr>
                <w:sz w:val="20"/>
                <w:szCs w:val="20"/>
              </w:rPr>
              <w:t>Phoenix, AZ 85007</w:t>
            </w:r>
          </w:p>
        </w:tc>
      </w:tr>
      <w:tr w:rsidR="00E83339" w:rsidTr="00E83339">
        <w:tc>
          <w:tcPr>
            <w:tcW w:w="3432" w:type="dxa"/>
          </w:tcPr>
          <w:p w:rsidR="00E83339" w:rsidRPr="00E83339" w:rsidRDefault="00E83339" w:rsidP="0057530A">
            <w:pPr>
              <w:pStyle w:val="Default"/>
              <w:rPr>
                <w:sz w:val="20"/>
                <w:szCs w:val="20"/>
              </w:rPr>
            </w:pPr>
            <w:r w:rsidRPr="00E83339">
              <w:rPr>
                <w:sz w:val="20"/>
                <w:szCs w:val="20"/>
              </w:rPr>
              <w:t>Jun</w:t>
            </w:r>
            <w:r w:rsidR="00027275">
              <w:rPr>
                <w:sz w:val="20"/>
                <w:szCs w:val="20"/>
              </w:rPr>
              <w:t>e</w:t>
            </w:r>
            <w:r w:rsidRPr="00E83339">
              <w:rPr>
                <w:sz w:val="20"/>
                <w:szCs w:val="20"/>
              </w:rPr>
              <w:t xml:space="preserve"> 13–14, 2017</w:t>
            </w:r>
          </w:p>
          <w:p w:rsidR="00E83339" w:rsidRPr="00E83339" w:rsidRDefault="00E83339" w:rsidP="0057530A">
            <w:pPr>
              <w:pStyle w:val="Default"/>
              <w:rPr>
                <w:sz w:val="20"/>
                <w:szCs w:val="20"/>
              </w:rPr>
            </w:pPr>
            <w:r w:rsidRPr="00E83339">
              <w:rPr>
                <w:sz w:val="20"/>
                <w:szCs w:val="20"/>
              </w:rPr>
              <w:t>Tue</w:t>
            </w:r>
            <w:r w:rsidR="00027275">
              <w:rPr>
                <w:sz w:val="20"/>
                <w:szCs w:val="20"/>
              </w:rPr>
              <w:t>sday</w:t>
            </w:r>
            <w:r w:rsidRPr="00E83339">
              <w:rPr>
                <w:sz w:val="20"/>
                <w:szCs w:val="20"/>
              </w:rPr>
              <w:t>–Wed</w:t>
            </w:r>
            <w:r w:rsidR="00027275">
              <w:rPr>
                <w:sz w:val="20"/>
                <w:szCs w:val="20"/>
              </w:rPr>
              <w:t>nesday</w:t>
            </w:r>
          </w:p>
          <w:p w:rsidR="00E83339" w:rsidRPr="00E83339" w:rsidRDefault="00E83339" w:rsidP="0057530A">
            <w:pPr>
              <w:pStyle w:val="Default"/>
              <w:rPr>
                <w:sz w:val="20"/>
                <w:szCs w:val="20"/>
              </w:rPr>
            </w:pPr>
            <w:r w:rsidRPr="00E83339">
              <w:rPr>
                <w:sz w:val="20"/>
                <w:szCs w:val="20"/>
              </w:rPr>
              <w:t>8</w:t>
            </w:r>
            <w:r w:rsidR="00027275">
              <w:rPr>
                <w:sz w:val="20"/>
                <w:szCs w:val="20"/>
              </w:rPr>
              <w:t>:00</w:t>
            </w:r>
            <w:r w:rsidRPr="00E83339">
              <w:rPr>
                <w:sz w:val="20"/>
                <w:szCs w:val="20"/>
              </w:rPr>
              <w:t xml:space="preserve"> a.m.–4</w:t>
            </w:r>
            <w:r w:rsidR="004B5E78">
              <w:rPr>
                <w:sz w:val="20"/>
                <w:szCs w:val="20"/>
              </w:rPr>
              <w:t>:00</w:t>
            </w:r>
            <w:r w:rsidRPr="00E83339">
              <w:rPr>
                <w:sz w:val="20"/>
                <w:szCs w:val="20"/>
              </w:rPr>
              <w:t xml:space="preserve"> p.m. daily</w:t>
            </w:r>
          </w:p>
        </w:tc>
        <w:tc>
          <w:tcPr>
            <w:tcW w:w="3432" w:type="dxa"/>
          </w:tcPr>
          <w:p w:rsidR="00E83339" w:rsidRPr="00E83339" w:rsidRDefault="00E83339" w:rsidP="0057530A">
            <w:pPr>
              <w:pStyle w:val="Default"/>
              <w:rPr>
                <w:sz w:val="20"/>
                <w:szCs w:val="20"/>
              </w:rPr>
            </w:pPr>
            <w:r w:rsidRPr="00E83339">
              <w:rPr>
                <w:sz w:val="20"/>
                <w:szCs w:val="20"/>
              </w:rPr>
              <w:t>LETRS TOT Coaching</w:t>
            </w:r>
          </w:p>
          <w:p w:rsidR="00E83339" w:rsidRPr="00E83339" w:rsidRDefault="00E83339" w:rsidP="0057530A">
            <w:pPr>
              <w:pStyle w:val="Default"/>
              <w:rPr>
                <w:sz w:val="20"/>
                <w:szCs w:val="20"/>
              </w:rPr>
            </w:pPr>
            <w:r w:rsidRPr="00E83339">
              <w:rPr>
                <w:sz w:val="20"/>
                <w:szCs w:val="20"/>
              </w:rPr>
              <w:t>Modules 4–6</w:t>
            </w:r>
          </w:p>
        </w:tc>
        <w:tc>
          <w:tcPr>
            <w:tcW w:w="3432" w:type="dxa"/>
          </w:tcPr>
          <w:p w:rsidR="00E83339" w:rsidRPr="00E83339" w:rsidRDefault="00E83339" w:rsidP="0057530A">
            <w:pPr>
              <w:pStyle w:val="Default"/>
              <w:rPr>
                <w:sz w:val="20"/>
                <w:szCs w:val="20"/>
              </w:rPr>
            </w:pPr>
            <w:r w:rsidRPr="00E83339">
              <w:rPr>
                <w:sz w:val="20"/>
                <w:szCs w:val="20"/>
              </w:rPr>
              <w:t>AZ Department of Education</w:t>
            </w:r>
          </w:p>
          <w:p w:rsidR="00E83339" w:rsidRPr="00E83339" w:rsidRDefault="00E83339" w:rsidP="0057530A">
            <w:pPr>
              <w:pStyle w:val="Default"/>
              <w:rPr>
                <w:sz w:val="20"/>
                <w:szCs w:val="20"/>
              </w:rPr>
            </w:pPr>
            <w:r w:rsidRPr="00E83339">
              <w:rPr>
                <w:sz w:val="20"/>
                <w:szCs w:val="20"/>
              </w:rPr>
              <w:t>1535 W Jefferson, Room 311</w:t>
            </w:r>
          </w:p>
          <w:p w:rsidR="00E83339" w:rsidRPr="00E83339" w:rsidRDefault="00E83339" w:rsidP="0057530A">
            <w:pPr>
              <w:pStyle w:val="Default"/>
              <w:rPr>
                <w:sz w:val="20"/>
                <w:szCs w:val="20"/>
              </w:rPr>
            </w:pPr>
            <w:r w:rsidRPr="00E83339">
              <w:rPr>
                <w:sz w:val="20"/>
                <w:szCs w:val="20"/>
              </w:rPr>
              <w:t>Phoenix AZ 85007</w:t>
            </w:r>
          </w:p>
        </w:tc>
      </w:tr>
      <w:tr w:rsidR="004B5E78" w:rsidTr="00663973">
        <w:tc>
          <w:tcPr>
            <w:tcW w:w="10296" w:type="dxa"/>
            <w:gridSpan w:val="3"/>
            <w:shd w:val="clear" w:color="auto" w:fill="E5B8B7" w:themeFill="accent2" w:themeFillTint="66"/>
          </w:tcPr>
          <w:p w:rsidR="004B5E78" w:rsidRDefault="00AC21AC" w:rsidP="00AC21AC">
            <w:pPr>
              <w:jc w:val="both"/>
              <w:rPr>
                <w:sz w:val="20"/>
                <w:szCs w:val="20"/>
              </w:rPr>
            </w:pPr>
            <w:r>
              <w:rPr>
                <w:b/>
                <w:sz w:val="20"/>
                <w:szCs w:val="20"/>
              </w:rPr>
              <w:t xml:space="preserve">FY 2018 </w:t>
            </w:r>
            <w:r w:rsidR="004B5E78">
              <w:rPr>
                <w:b/>
                <w:sz w:val="20"/>
                <w:szCs w:val="20"/>
              </w:rPr>
              <w:t>Year 2</w:t>
            </w:r>
            <w:r w:rsidR="0022760E">
              <w:rPr>
                <w:rStyle w:val="FootnoteReference"/>
                <w:b/>
                <w:sz w:val="20"/>
                <w:szCs w:val="20"/>
              </w:rPr>
              <w:footnoteReference w:id="2"/>
            </w:r>
            <w:r>
              <w:rPr>
                <w:b/>
                <w:sz w:val="20"/>
                <w:szCs w:val="20"/>
              </w:rPr>
              <w:t xml:space="preserve"> Calendar </w:t>
            </w:r>
            <w:r w:rsidR="004B5E78">
              <w:rPr>
                <w:b/>
                <w:sz w:val="20"/>
                <w:szCs w:val="20"/>
              </w:rPr>
              <w:t>(July 2017–February 2018)</w:t>
            </w:r>
          </w:p>
        </w:tc>
      </w:tr>
      <w:tr w:rsidR="004B5E78" w:rsidRPr="00E83339" w:rsidTr="00663973">
        <w:tc>
          <w:tcPr>
            <w:tcW w:w="3432" w:type="dxa"/>
            <w:shd w:val="clear" w:color="auto" w:fill="F2DBDB" w:themeFill="accent2" w:themeFillTint="33"/>
          </w:tcPr>
          <w:p w:rsidR="004B5E78" w:rsidRPr="00E83339" w:rsidRDefault="004B5E78" w:rsidP="004B5E78">
            <w:pPr>
              <w:jc w:val="center"/>
              <w:rPr>
                <w:b/>
                <w:sz w:val="18"/>
                <w:szCs w:val="18"/>
              </w:rPr>
            </w:pPr>
            <w:r w:rsidRPr="00E83339">
              <w:rPr>
                <w:b/>
                <w:sz w:val="18"/>
                <w:szCs w:val="18"/>
              </w:rPr>
              <w:t>Date/Time</w:t>
            </w:r>
          </w:p>
        </w:tc>
        <w:tc>
          <w:tcPr>
            <w:tcW w:w="3432" w:type="dxa"/>
            <w:shd w:val="clear" w:color="auto" w:fill="F2DBDB" w:themeFill="accent2" w:themeFillTint="33"/>
          </w:tcPr>
          <w:p w:rsidR="004B5E78" w:rsidRPr="00E83339" w:rsidRDefault="004B5E78" w:rsidP="004B5E78">
            <w:pPr>
              <w:jc w:val="center"/>
              <w:rPr>
                <w:b/>
                <w:sz w:val="18"/>
                <w:szCs w:val="18"/>
              </w:rPr>
            </w:pPr>
            <w:r w:rsidRPr="00E83339">
              <w:rPr>
                <w:b/>
                <w:sz w:val="18"/>
                <w:szCs w:val="18"/>
              </w:rPr>
              <w:t>Modules</w:t>
            </w:r>
          </w:p>
        </w:tc>
        <w:tc>
          <w:tcPr>
            <w:tcW w:w="3432" w:type="dxa"/>
            <w:shd w:val="clear" w:color="auto" w:fill="F2DBDB" w:themeFill="accent2" w:themeFillTint="33"/>
          </w:tcPr>
          <w:p w:rsidR="004B5E78" w:rsidRPr="00E83339" w:rsidRDefault="00E8139D" w:rsidP="004B5E78">
            <w:pPr>
              <w:jc w:val="center"/>
              <w:rPr>
                <w:b/>
                <w:sz w:val="18"/>
                <w:szCs w:val="18"/>
              </w:rPr>
            </w:pPr>
            <w:r>
              <w:rPr>
                <w:b/>
                <w:sz w:val="18"/>
                <w:szCs w:val="18"/>
              </w:rPr>
              <w:t xml:space="preserve">Training </w:t>
            </w:r>
            <w:r w:rsidR="004B5E78">
              <w:rPr>
                <w:b/>
                <w:sz w:val="18"/>
                <w:szCs w:val="18"/>
              </w:rPr>
              <w:t>Venue</w:t>
            </w:r>
          </w:p>
        </w:tc>
      </w:tr>
      <w:tr w:rsidR="004B5E78" w:rsidRPr="00E83339" w:rsidTr="004B5E78">
        <w:tc>
          <w:tcPr>
            <w:tcW w:w="3432" w:type="dxa"/>
          </w:tcPr>
          <w:p w:rsidR="004B5E78" w:rsidRDefault="004B5E78" w:rsidP="004B5E78">
            <w:pPr>
              <w:pStyle w:val="Default"/>
              <w:rPr>
                <w:sz w:val="20"/>
                <w:szCs w:val="20"/>
              </w:rPr>
            </w:pPr>
            <w:r>
              <w:rPr>
                <w:sz w:val="20"/>
                <w:szCs w:val="20"/>
              </w:rPr>
              <w:t>July 17–20, 2017</w:t>
            </w:r>
          </w:p>
          <w:p w:rsidR="004B5E78" w:rsidRDefault="004B5E78" w:rsidP="004B5E78">
            <w:pPr>
              <w:pStyle w:val="Default"/>
              <w:rPr>
                <w:sz w:val="20"/>
                <w:szCs w:val="20"/>
              </w:rPr>
            </w:pPr>
            <w:r>
              <w:rPr>
                <w:sz w:val="20"/>
                <w:szCs w:val="20"/>
              </w:rPr>
              <w:t>Monday–Thursday</w:t>
            </w:r>
          </w:p>
          <w:p w:rsidR="004B5E78" w:rsidRPr="00E83339" w:rsidRDefault="004B5E78" w:rsidP="004B5E78">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1040E2" w:rsidRPr="00E83339" w:rsidRDefault="001040E2" w:rsidP="001040E2">
            <w:pPr>
              <w:pStyle w:val="Default"/>
              <w:rPr>
                <w:sz w:val="20"/>
                <w:szCs w:val="20"/>
              </w:rPr>
            </w:pPr>
            <w:r>
              <w:rPr>
                <w:sz w:val="20"/>
                <w:szCs w:val="20"/>
              </w:rPr>
              <w:t xml:space="preserve">Basic </w:t>
            </w:r>
            <w:r w:rsidRPr="00E83339">
              <w:rPr>
                <w:sz w:val="20"/>
                <w:szCs w:val="20"/>
              </w:rPr>
              <w:t>LETRS Training</w:t>
            </w:r>
          </w:p>
          <w:p w:rsidR="004B5E78" w:rsidRDefault="004B5E78" w:rsidP="004B5E78">
            <w:pPr>
              <w:pStyle w:val="Default"/>
              <w:rPr>
                <w:sz w:val="20"/>
                <w:szCs w:val="20"/>
              </w:rPr>
            </w:pPr>
            <w:r>
              <w:rPr>
                <w:sz w:val="20"/>
                <w:szCs w:val="20"/>
              </w:rPr>
              <w:t>Modules 7–9</w:t>
            </w:r>
          </w:p>
          <w:p w:rsidR="004B5E78" w:rsidRPr="00E83339" w:rsidRDefault="004B5E78" w:rsidP="004B5E78">
            <w:pPr>
              <w:pStyle w:val="Default"/>
              <w:rPr>
                <w:sz w:val="20"/>
                <w:szCs w:val="20"/>
              </w:rPr>
            </w:pPr>
          </w:p>
        </w:tc>
        <w:tc>
          <w:tcPr>
            <w:tcW w:w="3432" w:type="dxa"/>
          </w:tcPr>
          <w:p w:rsidR="004B5E78" w:rsidRPr="00E83339" w:rsidRDefault="004B5E78" w:rsidP="004B5E78">
            <w:pPr>
              <w:pStyle w:val="Default"/>
              <w:rPr>
                <w:sz w:val="20"/>
                <w:szCs w:val="20"/>
              </w:rPr>
            </w:pPr>
            <w:r w:rsidRPr="00E83339">
              <w:rPr>
                <w:sz w:val="20"/>
                <w:szCs w:val="20"/>
              </w:rPr>
              <w:t>AZ Department of Education</w:t>
            </w:r>
          </w:p>
          <w:p w:rsidR="004B5E78" w:rsidRPr="00E83339" w:rsidRDefault="004B5E78" w:rsidP="004B5E78">
            <w:pPr>
              <w:pStyle w:val="Default"/>
              <w:rPr>
                <w:sz w:val="20"/>
                <w:szCs w:val="20"/>
              </w:rPr>
            </w:pPr>
            <w:r w:rsidRPr="00E83339">
              <w:rPr>
                <w:sz w:val="20"/>
                <w:szCs w:val="20"/>
              </w:rPr>
              <w:t>1535 W Jefferson, Room 311</w:t>
            </w:r>
          </w:p>
          <w:p w:rsidR="004B5E78" w:rsidRPr="00E83339" w:rsidRDefault="004B5E78" w:rsidP="004B5E78">
            <w:pPr>
              <w:pStyle w:val="Default"/>
              <w:rPr>
                <w:sz w:val="20"/>
                <w:szCs w:val="20"/>
              </w:rPr>
            </w:pPr>
            <w:r w:rsidRPr="00E83339">
              <w:rPr>
                <w:sz w:val="20"/>
                <w:szCs w:val="20"/>
              </w:rPr>
              <w:t>Phoenix AZ 85007</w:t>
            </w:r>
          </w:p>
        </w:tc>
      </w:tr>
      <w:tr w:rsidR="004B5E78" w:rsidRPr="00E83339" w:rsidTr="004B5E78">
        <w:tc>
          <w:tcPr>
            <w:tcW w:w="3432" w:type="dxa"/>
          </w:tcPr>
          <w:p w:rsidR="004B5E78" w:rsidRDefault="004B5E78" w:rsidP="004B5E78">
            <w:pPr>
              <w:pStyle w:val="Default"/>
              <w:rPr>
                <w:sz w:val="20"/>
                <w:szCs w:val="20"/>
              </w:rPr>
            </w:pPr>
            <w:r>
              <w:rPr>
                <w:sz w:val="20"/>
                <w:szCs w:val="20"/>
              </w:rPr>
              <w:t>August 30, 2017</w:t>
            </w:r>
          </w:p>
          <w:p w:rsidR="004B5E78" w:rsidRDefault="004B5E78" w:rsidP="004B5E78">
            <w:pPr>
              <w:pStyle w:val="Default"/>
              <w:rPr>
                <w:sz w:val="20"/>
                <w:szCs w:val="20"/>
              </w:rPr>
            </w:pPr>
            <w:r>
              <w:rPr>
                <w:sz w:val="20"/>
                <w:szCs w:val="20"/>
              </w:rPr>
              <w:t>Wednesday</w:t>
            </w:r>
          </w:p>
          <w:p w:rsidR="004B5E78" w:rsidRDefault="004B5E78" w:rsidP="004B5E78">
            <w:pPr>
              <w:pStyle w:val="Default"/>
              <w:rPr>
                <w:sz w:val="20"/>
                <w:szCs w:val="20"/>
              </w:rPr>
            </w:pPr>
            <w:r w:rsidRPr="00E83339">
              <w:rPr>
                <w:sz w:val="20"/>
                <w:szCs w:val="20"/>
              </w:rPr>
              <w:t>3</w:t>
            </w:r>
            <w:r>
              <w:rPr>
                <w:sz w:val="20"/>
                <w:szCs w:val="20"/>
              </w:rPr>
              <w:t>:30</w:t>
            </w:r>
            <w:r w:rsidRPr="00E83339">
              <w:rPr>
                <w:sz w:val="20"/>
                <w:szCs w:val="20"/>
              </w:rPr>
              <w:t xml:space="preserve"> p.m.–</w:t>
            </w:r>
            <w:r>
              <w:rPr>
                <w:sz w:val="20"/>
                <w:szCs w:val="20"/>
              </w:rPr>
              <w:t>5:00</w:t>
            </w:r>
            <w:r w:rsidRPr="00E83339">
              <w:rPr>
                <w:sz w:val="20"/>
                <w:szCs w:val="20"/>
              </w:rPr>
              <w:t xml:space="preserve"> p.m.</w:t>
            </w:r>
          </w:p>
        </w:tc>
        <w:tc>
          <w:tcPr>
            <w:tcW w:w="3432" w:type="dxa"/>
          </w:tcPr>
          <w:p w:rsidR="004B5E78" w:rsidRPr="00E83339" w:rsidRDefault="004B5E78" w:rsidP="004B5E78">
            <w:pPr>
              <w:pStyle w:val="Default"/>
              <w:rPr>
                <w:sz w:val="20"/>
                <w:szCs w:val="20"/>
              </w:rPr>
            </w:pPr>
            <w:r w:rsidRPr="00E83339">
              <w:rPr>
                <w:sz w:val="20"/>
                <w:szCs w:val="20"/>
              </w:rPr>
              <w:t>LETRS Webinar</w:t>
            </w:r>
          </w:p>
          <w:p w:rsidR="004B5E78" w:rsidRDefault="004B5E78" w:rsidP="004B5E78">
            <w:pPr>
              <w:pStyle w:val="Default"/>
              <w:rPr>
                <w:sz w:val="20"/>
                <w:szCs w:val="20"/>
              </w:rPr>
            </w:pPr>
            <w:r>
              <w:rPr>
                <w:sz w:val="20"/>
                <w:szCs w:val="20"/>
              </w:rPr>
              <w:t>Modules 7–9</w:t>
            </w:r>
          </w:p>
        </w:tc>
        <w:tc>
          <w:tcPr>
            <w:tcW w:w="3432" w:type="dxa"/>
          </w:tcPr>
          <w:p w:rsidR="004B5E78" w:rsidRPr="00E83339" w:rsidRDefault="004B5E78" w:rsidP="004B5E78">
            <w:pPr>
              <w:pStyle w:val="Default"/>
              <w:rPr>
                <w:sz w:val="20"/>
                <w:szCs w:val="20"/>
              </w:rPr>
            </w:pPr>
            <w:r w:rsidRPr="00E83339">
              <w:rPr>
                <w:sz w:val="20"/>
                <w:szCs w:val="20"/>
              </w:rPr>
              <w:t>Online Webinar</w:t>
            </w:r>
          </w:p>
        </w:tc>
      </w:tr>
      <w:tr w:rsidR="004B5E78" w:rsidRPr="00E83339" w:rsidTr="004B5E78">
        <w:tc>
          <w:tcPr>
            <w:tcW w:w="3432" w:type="dxa"/>
          </w:tcPr>
          <w:p w:rsidR="004B5E78" w:rsidRDefault="004B5E78" w:rsidP="004B5E78">
            <w:pPr>
              <w:pStyle w:val="Default"/>
              <w:rPr>
                <w:sz w:val="20"/>
                <w:szCs w:val="20"/>
              </w:rPr>
            </w:pPr>
            <w:r>
              <w:rPr>
                <w:sz w:val="20"/>
                <w:szCs w:val="20"/>
              </w:rPr>
              <w:t>September 12–15, 2017</w:t>
            </w:r>
          </w:p>
          <w:p w:rsidR="004B5E78" w:rsidRDefault="004B5E78" w:rsidP="004B5E78">
            <w:pPr>
              <w:pStyle w:val="Default"/>
              <w:rPr>
                <w:sz w:val="20"/>
                <w:szCs w:val="20"/>
              </w:rPr>
            </w:pPr>
            <w:r>
              <w:rPr>
                <w:sz w:val="20"/>
                <w:szCs w:val="20"/>
              </w:rPr>
              <w:t>Tuesday–Friday</w:t>
            </w:r>
          </w:p>
          <w:p w:rsidR="004B5E78" w:rsidRDefault="004B5E78" w:rsidP="004B5E78">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4B5E78" w:rsidRDefault="004B5E78" w:rsidP="004B5E78">
            <w:pPr>
              <w:pStyle w:val="Default"/>
              <w:rPr>
                <w:sz w:val="20"/>
                <w:szCs w:val="20"/>
              </w:rPr>
            </w:pPr>
            <w:r>
              <w:rPr>
                <w:sz w:val="20"/>
                <w:szCs w:val="20"/>
              </w:rPr>
              <w:t>LETRS TOT Institute</w:t>
            </w:r>
          </w:p>
          <w:p w:rsidR="004B5E78" w:rsidRPr="00E83339" w:rsidRDefault="004B5E78" w:rsidP="004B5E78">
            <w:pPr>
              <w:pStyle w:val="Default"/>
              <w:rPr>
                <w:sz w:val="20"/>
                <w:szCs w:val="20"/>
              </w:rPr>
            </w:pPr>
            <w:r>
              <w:rPr>
                <w:sz w:val="20"/>
                <w:szCs w:val="20"/>
              </w:rPr>
              <w:t>Modules 7–9</w:t>
            </w:r>
          </w:p>
        </w:tc>
        <w:tc>
          <w:tcPr>
            <w:tcW w:w="3432" w:type="dxa"/>
          </w:tcPr>
          <w:p w:rsidR="004B5E78" w:rsidRPr="00E83339" w:rsidRDefault="004B5E78" w:rsidP="004B5E78">
            <w:pPr>
              <w:pStyle w:val="Default"/>
              <w:rPr>
                <w:sz w:val="20"/>
                <w:szCs w:val="20"/>
              </w:rPr>
            </w:pPr>
            <w:r w:rsidRPr="00E83339">
              <w:rPr>
                <w:sz w:val="20"/>
                <w:szCs w:val="20"/>
              </w:rPr>
              <w:t>AZ Department of Education</w:t>
            </w:r>
          </w:p>
          <w:p w:rsidR="004B5E78" w:rsidRPr="00E83339" w:rsidRDefault="004B5E78" w:rsidP="004B5E78">
            <w:pPr>
              <w:pStyle w:val="Default"/>
              <w:rPr>
                <w:sz w:val="20"/>
                <w:szCs w:val="20"/>
              </w:rPr>
            </w:pPr>
            <w:r w:rsidRPr="00E83339">
              <w:rPr>
                <w:sz w:val="20"/>
                <w:szCs w:val="20"/>
              </w:rPr>
              <w:t>1535 W Jefferson, Room 311</w:t>
            </w:r>
          </w:p>
          <w:p w:rsidR="004B5E78" w:rsidRPr="00E83339" w:rsidRDefault="004B5E78" w:rsidP="004B5E78">
            <w:pPr>
              <w:pStyle w:val="Default"/>
              <w:rPr>
                <w:sz w:val="20"/>
                <w:szCs w:val="20"/>
              </w:rPr>
            </w:pPr>
            <w:r w:rsidRPr="00E83339">
              <w:rPr>
                <w:sz w:val="20"/>
                <w:szCs w:val="20"/>
              </w:rPr>
              <w:t>Phoenix AZ 85007</w:t>
            </w:r>
          </w:p>
        </w:tc>
      </w:tr>
      <w:tr w:rsidR="004B5E78" w:rsidRPr="00E83339" w:rsidTr="004B5E78">
        <w:tc>
          <w:tcPr>
            <w:tcW w:w="3432" w:type="dxa"/>
          </w:tcPr>
          <w:p w:rsidR="004B5E78" w:rsidRDefault="004B5E78" w:rsidP="004B5E78">
            <w:pPr>
              <w:pStyle w:val="Default"/>
              <w:rPr>
                <w:sz w:val="20"/>
                <w:szCs w:val="20"/>
              </w:rPr>
            </w:pPr>
            <w:r>
              <w:rPr>
                <w:sz w:val="20"/>
                <w:szCs w:val="20"/>
              </w:rPr>
              <w:t>October 26–27, 2017</w:t>
            </w:r>
          </w:p>
          <w:p w:rsidR="004B5E78" w:rsidRDefault="004B5E78" w:rsidP="004B5E78">
            <w:pPr>
              <w:pStyle w:val="Default"/>
              <w:rPr>
                <w:sz w:val="20"/>
                <w:szCs w:val="20"/>
              </w:rPr>
            </w:pPr>
            <w:r>
              <w:rPr>
                <w:sz w:val="20"/>
                <w:szCs w:val="20"/>
              </w:rPr>
              <w:t>Thursday–Friday</w:t>
            </w:r>
          </w:p>
          <w:p w:rsidR="004B5E78" w:rsidRDefault="004B5E78" w:rsidP="004B5E78">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4B5E78" w:rsidRPr="00E83339" w:rsidRDefault="004B5E78" w:rsidP="004B5E78">
            <w:pPr>
              <w:pStyle w:val="Default"/>
              <w:rPr>
                <w:sz w:val="20"/>
                <w:szCs w:val="20"/>
              </w:rPr>
            </w:pPr>
            <w:r w:rsidRPr="00E83339">
              <w:rPr>
                <w:sz w:val="20"/>
                <w:szCs w:val="20"/>
              </w:rPr>
              <w:t>LETRS TOT Coaching</w:t>
            </w:r>
          </w:p>
          <w:p w:rsidR="004B5E78" w:rsidRDefault="004B5E78" w:rsidP="004B5E78">
            <w:pPr>
              <w:pStyle w:val="Default"/>
              <w:rPr>
                <w:sz w:val="20"/>
                <w:szCs w:val="20"/>
              </w:rPr>
            </w:pPr>
            <w:r>
              <w:rPr>
                <w:sz w:val="20"/>
                <w:szCs w:val="20"/>
              </w:rPr>
              <w:t>Modules 7–9</w:t>
            </w:r>
          </w:p>
        </w:tc>
        <w:tc>
          <w:tcPr>
            <w:tcW w:w="3432" w:type="dxa"/>
          </w:tcPr>
          <w:p w:rsidR="004B5E78" w:rsidRPr="00E83339" w:rsidRDefault="004B5E78" w:rsidP="004B5E78">
            <w:pPr>
              <w:pStyle w:val="Default"/>
              <w:rPr>
                <w:sz w:val="20"/>
                <w:szCs w:val="20"/>
              </w:rPr>
            </w:pPr>
            <w:r w:rsidRPr="00E83339">
              <w:rPr>
                <w:sz w:val="20"/>
                <w:szCs w:val="20"/>
              </w:rPr>
              <w:t>AZ Department of Education</w:t>
            </w:r>
          </w:p>
          <w:p w:rsidR="004B5E78" w:rsidRPr="00E83339" w:rsidRDefault="004B5E78" w:rsidP="004B5E78">
            <w:pPr>
              <w:pStyle w:val="Default"/>
              <w:rPr>
                <w:sz w:val="20"/>
                <w:szCs w:val="20"/>
              </w:rPr>
            </w:pPr>
            <w:r w:rsidRPr="00E83339">
              <w:rPr>
                <w:sz w:val="20"/>
                <w:szCs w:val="20"/>
              </w:rPr>
              <w:t>1535 W Jefferson, Room 311</w:t>
            </w:r>
          </w:p>
          <w:p w:rsidR="004B5E78" w:rsidRPr="00E83339" w:rsidRDefault="004B5E78" w:rsidP="004B5E78">
            <w:pPr>
              <w:pStyle w:val="Default"/>
              <w:rPr>
                <w:sz w:val="20"/>
                <w:szCs w:val="20"/>
              </w:rPr>
            </w:pPr>
            <w:r w:rsidRPr="00E83339">
              <w:rPr>
                <w:sz w:val="20"/>
                <w:szCs w:val="20"/>
              </w:rPr>
              <w:t>Phoenix AZ 85007</w:t>
            </w:r>
          </w:p>
        </w:tc>
      </w:tr>
      <w:tr w:rsidR="004B5E78" w:rsidRPr="00E83339" w:rsidTr="004B5E78">
        <w:tc>
          <w:tcPr>
            <w:tcW w:w="3432" w:type="dxa"/>
          </w:tcPr>
          <w:p w:rsidR="004B5E78" w:rsidRDefault="004B5E78" w:rsidP="004B5E78">
            <w:pPr>
              <w:pStyle w:val="Default"/>
              <w:rPr>
                <w:sz w:val="20"/>
                <w:szCs w:val="20"/>
              </w:rPr>
            </w:pPr>
            <w:r>
              <w:rPr>
                <w:sz w:val="20"/>
                <w:szCs w:val="20"/>
              </w:rPr>
              <w:t>November 29–30, 2017</w:t>
            </w:r>
          </w:p>
          <w:p w:rsidR="004B5E78" w:rsidRDefault="004B5E78" w:rsidP="004B5E78">
            <w:pPr>
              <w:pStyle w:val="Default"/>
              <w:rPr>
                <w:sz w:val="20"/>
                <w:szCs w:val="20"/>
              </w:rPr>
            </w:pPr>
            <w:r>
              <w:rPr>
                <w:sz w:val="20"/>
                <w:szCs w:val="20"/>
              </w:rPr>
              <w:t>Wednesday–Thursday</w:t>
            </w:r>
          </w:p>
          <w:p w:rsidR="004B5E78" w:rsidRDefault="004B5E78" w:rsidP="004B5E78">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1040E2" w:rsidRPr="00E83339" w:rsidRDefault="001040E2" w:rsidP="001040E2">
            <w:pPr>
              <w:pStyle w:val="Default"/>
              <w:rPr>
                <w:sz w:val="20"/>
                <w:szCs w:val="20"/>
              </w:rPr>
            </w:pPr>
            <w:r>
              <w:rPr>
                <w:sz w:val="20"/>
                <w:szCs w:val="20"/>
              </w:rPr>
              <w:t xml:space="preserve">Basic </w:t>
            </w:r>
            <w:r w:rsidRPr="00E83339">
              <w:rPr>
                <w:sz w:val="20"/>
                <w:szCs w:val="20"/>
              </w:rPr>
              <w:t>LETRS Training</w:t>
            </w:r>
          </w:p>
          <w:p w:rsidR="004B5E78" w:rsidRDefault="004B5E78" w:rsidP="004B5E78">
            <w:pPr>
              <w:pStyle w:val="Default"/>
              <w:rPr>
                <w:sz w:val="20"/>
                <w:szCs w:val="20"/>
              </w:rPr>
            </w:pPr>
            <w:r>
              <w:rPr>
                <w:sz w:val="20"/>
                <w:szCs w:val="20"/>
              </w:rPr>
              <w:t>Module 10</w:t>
            </w:r>
          </w:p>
          <w:p w:rsidR="004B5E78" w:rsidRPr="00E83339" w:rsidRDefault="004B5E78" w:rsidP="004B5E78">
            <w:pPr>
              <w:pStyle w:val="Default"/>
              <w:rPr>
                <w:sz w:val="20"/>
                <w:szCs w:val="20"/>
              </w:rPr>
            </w:pPr>
          </w:p>
        </w:tc>
        <w:tc>
          <w:tcPr>
            <w:tcW w:w="3432" w:type="dxa"/>
          </w:tcPr>
          <w:p w:rsidR="004B5E78" w:rsidRPr="00E83339" w:rsidRDefault="004B5E78" w:rsidP="004B5E78">
            <w:pPr>
              <w:pStyle w:val="Default"/>
              <w:rPr>
                <w:sz w:val="20"/>
                <w:szCs w:val="20"/>
              </w:rPr>
            </w:pPr>
            <w:r w:rsidRPr="00E83339">
              <w:rPr>
                <w:sz w:val="20"/>
                <w:szCs w:val="20"/>
              </w:rPr>
              <w:t>AZ Department of Education</w:t>
            </w:r>
          </w:p>
          <w:p w:rsidR="004B5E78" w:rsidRPr="00E83339" w:rsidRDefault="004B5E78" w:rsidP="004B5E78">
            <w:pPr>
              <w:pStyle w:val="Default"/>
              <w:rPr>
                <w:sz w:val="20"/>
                <w:szCs w:val="20"/>
              </w:rPr>
            </w:pPr>
            <w:r w:rsidRPr="00E83339">
              <w:rPr>
                <w:sz w:val="20"/>
                <w:szCs w:val="20"/>
              </w:rPr>
              <w:t>1535 W Jefferson, Room 311</w:t>
            </w:r>
          </w:p>
          <w:p w:rsidR="004B5E78" w:rsidRPr="00E83339" w:rsidRDefault="004B5E78" w:rsidP="004B5E78">
            <w:pPr>
              <w:pStyle w:val="Default"/>
              <w:rPr>
                <w:sz w:val="20"/>
                <w:szCs w:val="20"/>
              </w:rPr>
            </w:pPr>
            <w:r w:rsidRPr="00E83339">
              <w:rPr>
                <w:sz w:val="20"/>
                <w:szCs w:val="20"/>
              </w:rPr>
              <w:t>Phoenix AZ 85007</w:t>
            </w:r>
          </w:p>
        </w:tc>
      </w:tr>
      <w:tr w:rsidR="004B5E78" w:rsidRPr="00E83339" w:rsidTr="004B5E78">
        <w:tc>
          <w:tcPr>
            <w:tcW w:w="3432" w:type="dxa"/>
          </w:tcPr>
          <w:p w:rsidR="004B5E78" w:rsidRDefault="004B5E78" w:rsidP="004B5E78">
            <w:pPr>
              <w:pStyle w:val="Default"/>
              <w:rPr>
                <w:sz w:val="20"/>
                <w:szCs w:val="20"/>
              </w:rPr>
            </w:pPr>
            <w:r>
              <w:rPr>
                <w:sz w:val="20"/>
                <w:szCs w:val="20"/>
              </w:rPr>
              <w:t>January 11, 2018</w:t>
            </w:r>
          </w:p>
          <w:p w:rsidR="004B5E78" w:rsidRDefault="004B5E78" w:rsidP="004B5E78">
            <w:pPr>
              <w:pStyle w:val="Default"/>
              <w:rPr>
                <w:sz w:val="20"/>
                <w:szCs w:val="20"/>
              </w:rPr>
            </w:pPr>
            <w:r>
              <w:rPr>
                <w:sz w:val="20"/>
                <w:szCs w:val="20"/>
              </w:rPr>
              <w:t>Thursday</w:t>
            </w:r>
          </w:p>
          <w:p w:rsidR="004B5E78" w:rsidRDefault="004B5E78" w:rsidP="004B5E78">
            <w:pPr>
              <w:pStyle w:val="Default"/>
              <w:rPr>
                <w:sz w:val="20"/>
                <w:szCs w:val="20"/>
              </w:rPr>
            </w:pPr>
            <w:r w:rsidRPr="00E83339">
              <w:rPr>
                <w:sz w:val="20"/>
                <w:szCs w:val="20"/>
              </w:rPr>
              <w:t>3</w:t>
            </w:r>
            <w:r>
              <w:rPr>
                <w:sz w:val="20"/>
                <w:szCs w:val="20"/>
              </w:rPr>
              <w:t>:30</w:t>
            </w:r>
            <w:r w:rsidRPr="00E83339">
              <w:rPr>
                <w:sz w:val="20"/>
                <w:szCs w:val="20"/>
              </w:rPr>
              <w:t xml:space="preserve"> p.m.–</w:t>
            </w:r>
            <w:r>
              <w:rPr>
                <w:sz w:val="20"/>
                <w:szCs w:val="20"/>
              </w:rPr>
              <w:t>5:00</w:t>
            </w:r>
            <w:r w:rsidRPr="00E83339">
              <w:rPr>
                <w:sz w:val="20"/>
                <w:szCs w:val="20"/>
              </w:rPr>
              <w:t xml:space="preserve"> p.m.</w:t>
            </w:r>
          </w:p>
        </w:tc>
        <w:tc>
          <w:tcPr>
            <w:tcW w:w="3432" w:type="dxa"/>
          </w:tcPr>
          <w:p w:rsidR="004B5E78" w:rsidRPr="00E83339" w:rsidRDefault="004B5E78" w:rsidP="004B5E78">
            <w:pPr>
              <w:pStyle w:val="Default"/>
              <w:rPr>
                <w:sz w:val="20"/>
                <w:szCs w:val="20"/>
              </w:rPr>
            </w:pPr>
            <w:r w:rsidRPr="00E83339">
              <w:rPr>
                <w:sz w:val="20"/>
                <w:szCs w:val="20"/>
              </w:rPr>
              <w:t>LETRS Webinar</w:t>
            </w:r>
          </w:p>
          <w:p w:rsidR="004B5E78" w:rsidRDefault="004B5E78" w:rsidP="004B5E78">
            <w:pPr>
              <w:pStyle w:val="Default"/>
              <w:rPr>
                <w:sz w:val="20"/>
                <w:szCs w:val="20"/>
              </w:rPr>
            </w:pPr>
            <w:r>
              <w:rPr>
                <w:sz w:val="20"/>
                <w:szCs w:val="20"/>
              </w:rPr>
              <w:t>Module 10</w:t>
            </w:r>
          </w:p>
        </w:tc>
        <w:tc>
          <w:tcPr>
            <w:tcW w:w="3432" w:type="dxa"/>
          </w:tcPr>
          <w:p w:rsidR="004B5E78" w:rsidRPr="00E83339" w:rsidRDefault="004B5E78" w:rsidP="004B5E78">
            <w:pPr>
              <w:pStyle w:val="Default"/>
              <w:rPr>
                <w:sz w:val="20"/>
                <w:szCs w:val="20"/>
              </w:rPr>
            </w:pPr>
            <w:r>
              <w:rPr>
                <w:sz w:val="20"/>
                <w:szCs w:val="20"/>
              </w:rPr>
              <w:t>Online Webinar</w:t>
            </w:r>
          </w:p>
        </w:tc>
      </w:tr>
      <w:tr w:rsidR="004B5E78" w:rsidRPr="00E83339" w:rsidTr="004B5E78">
        <w:tc>
          <w:tcPr>
            <w:tcW w:w="3432" w:type="dxa"/>
          </w:tcPr>
          <w:p w:rsidR="004B5E78" w:rsidRDefault="004B5E78" w:rsidP="004B5E78">
            <w:pPr>
              <w:pStyle w:val="Default"/>
              <w:rPr>
                <w:sz w:val="20"/>
                <w:szCs w:val="20"/>
              </w:rPr>
            </w:pPr>
            <w:r>
              <w:rPr>
                <w:sz w:val="20"/>
                <w:szCs w:val="20"/>
              </w:rPr>
              <w:t>January 31 – February 1, 2018</w:t>
            </w:r>
          </w:p>
          <w:p w:rsidR="004B5E78" w:rsidRDefault="004B5E78" w:rsidP="004B5E78">
            <w:pPr>
              <w:pStyle w:val="Default"/>
              <w:rPr>
                <w:sz w:val="20"/>
                <w:szCs w:val="20"/>
              </w:rPr>
            </w:pPr>
            <w:r>
              <w:rPr>
                <w:sz w:val="20"/>
                <w:szCs w:val="20"/>
              </w:rPr>
              <w:t>Wednesday–Thursday</w:t>
            </w:r>
          </w:p>
          <w:p w:rsidR="004B5E78" w:rsidRDefault="004B5E78" w:rsidP="004B5E78">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1C24B4" w:rsidRDefault="001C24B4" w:rsidP="001C24B4">
            <w:pPr>
              <w:pStyle w:val="Default"/>
              <w:rPr>
                <w:sz w:val="20"/>
                <w:szCs w:val="20"/>
              </w:rPr>
            </w:pPr>
            <w:r>
              <w:rPr>
                <w:sz w:val="20"/>
                <w:szCs w:val="20"/>
              </w:rPr>
              <w:t>LETRS TOT Institute</w:t>
            </w:r>
          </w:p>
          <w:p w:rsidR="004B5E78" w:rsidRPr="00E83339" w:rsidRDefault="001C24B4" w:rsidP="001C24B4">
            <w:pPr>
              <w:pStyle w:val="Default"/>
              <w:rPr>
                <w:sz w:val="20"/>
                <w:szCs w:val="20"/>
              </w:rPr>
            </w:pPr>
            <w:r>
              <w:rPr>
                <w:sz w:val="20"/>
                <w:szCs w:val="20"/>
              </w:rPr>
              <w:t>Module 10</w:t>
            </w:r>
          </w:p>
        </w:tc>
        <w:tc>
          <w:tcPr>
            <w:tcW w:w="3432" w:type="dxa"/>
          </w:tcPr>
          <w:p w:rsidR="001C24B4" w:rsidRPr="00E83339" w:rsidRDefault="001C24B4" w:rsidP="001C24B4">
            <w:pPr>
              <w:pStyle w:val="Default"/>
              <w:rPr>
                <w:sz w:val="20"/>
                <w:szCs w:val="20"/>
              </w:rPr>
            </w:pPr>
            <w:r w:rsidRPr="00E83339">
              <w:rPr>
                <w:sz w:val="20"/>
                <w:szCs w:val="20"/>
              </w:rPr>
              <w:t>AZ Department of Education</w:t>
            </w:r>
          </w:p>
          <w:p w:rsidR="001C24B4" w:rsidRPr="00E83339" w:rsidRDefault="001C24B4" w:rsidP="001C24B4">
            <w:pPr>
              <w:pStyle w:val="Default"/>
              <w:rPr>
                <w:sz w:val="20"/>
                <w:szCs w:val="20"/>
              </w:rPr>
            </w:pPr>
            <w:r w:rsidRPr="00E83339">
              <w:rPr>
                <w:sz w:val="20"/>
                <w:szCs w:val="20"/>
              </w:rPr>
              <w:t>1535 W Jefferson, Room 311</w:t>
            </w:r>
          </w:p>
          <w:p w:rsidR="004B5E78" w:rsidRDefault="001C24B4" w:rsidP="001C24B4">
            <w:pPr>
              <w:pStyle w:val="Default"/>
              <w:rPr>
                <w:sz w:val="20"/>
                <w:szCs w:val="20"/>
              </w:rPr>
            </w:pPr>
            <w:r w:rsidRPr="00E83339">
              <w:rPr>
                <w:sz w:val="20"/>
                <w:szCs w:val="20"/>
              </w:rPr>
              <w:t>Phoenix AZ 85007</w:t>
            </w:r>
          </w:p>
        </w:tc>
      </w:tr>
      <w:tr w:rsidR="00DD167E" w:rsidRPr="00E83339" w:rsidTr="004B5E78">
        <w:tc>
          <w:tcPr>
            <w:tcW w:w="3432" w:type="dxa"/>
          </w:tcPr>
          <w:p w:rsidR="00DD167E" w:rsidRDefault="00DD167E" w:rsidP="004B5E78">
            <w:pPr>
              <w:pStyle w:val="Default"/>
              <w:rPr>
                <w:sz w:val="20"/>
                <w:szCs w:val="20"/>
              </w:rPr>
            </w:pPr>
            <w:r>
              <w:rPr>
                <w:sz w:val="20"/>
                <w:szCs w:val="20"/>
              </w:rPr>
              <w:t>February 22–23, 2018</w:t>
            </w:r>
          </w:p>
          <w:p w:rsidR="00DD167E" w:rsidRDefault="00DD167E" w:rsidP="00DD167E">
            <w:pPr>
              <w:pStyle w:val="Default"/>
              <w:rPr>
                <w:sz w:val="20"/>
                <w:szCs w:val="20"/>
              </w:rPr>
            </w:pPr>
            <w:r>
              <w:rPr>
                <w:sz w:val="20"/>
                <w:szCs w:val="20"/>
              </w:rPr>
              <w:t>Thursday–Friday</w:t>
            </w:r>
          </w:p>
          <w:p w:rsidR="00DD167E" w:rsidRDefault="00DD167E" w:rsidP="00DD167E">
            <w:pPr>
              <w:pStyle w:val="Default"/>
              <w:rPr>
                <w:sz w:val="20"/>
                <w:szCs w:val="20"/>
              </w:rPr>
            </w:pPr>
            <w:r w:rsidRPr="00E83339">
              <w:rPr>
                <w:sz w:val="20"/>
                <w:szCs w:val="20"/>
              </w:rPr>
              <w:t>8</w:t>
            </w:r>
            <w:r>
              <w:rPr>
                <w:sz w:val="20"/>
                <w:szCs w:val="20"/>
              </w:rPr>
              <w:t>:00</w:t>
            </w:r>
            <w:r w:rsidRPr="00E83339">
              <w:rPr>
                <w:sz w:val="20"/>
                <w:szCs w:val="20"/>
              </w:rPr>
              <w:t xml:space="preserve"> a.m.–4</w:t>
            </w:r>
            <w:r>
              <w:rPr>
                <w:sz w:val="20"/>
                <w:szCs w:val="20"/>
              </w:rPr>
              <w:t>:00</w:t>
            </w:r>
            <w:r w:rsidRPr="00E83339">
              <w:rPr>
                <w:sz w:val="20"/>
                <w:szCs w:val="20"/>
              </w:rPr>
              <w:t xml:space="preserve"> p.m. daily</w:t>
            </w:r>
          </w:p>
        </w:tc>
        <w:tc>
          <w:tcPr>
            <w:tcW w:w="3432" w:type="dxa"/>
          </w:tcPr>
          <w:p w:rsidR="00DD167E" w:rsidRPr="00E83339" w:rsidRDefault="00DD167E" w:rsidP="00DD167E">
            <w:pPr>
              <w:pStyle w:val="Default"/>
              <w:rPr>
                <w:sz w:val="20"/>
                <w:szCs w:val="20"/>
              </w:rPr>
            </w:pPr>
            <w:r w:rsidRPr="00E83339">
              <w:rPr>
                <w:sz w:val="20"/>
                <w:szCs w:val="20"/>
              </w:rPr>
              <w:t>LETRS TOT Coaching</w:t>
            </w:r>
          </w:p>
          <w:p w:rsidR="00DD167E" w:rsidRDefault="00DD167E" w:rsidP="00DD167E">
            <w:pPr>
              <w:pStyle w:val="Default"/>
              <w:rPr>
                <w:sz w:val="20"/>
                <w:szCs w:val="20"/>
              </w:rPr>
            </w:pPr>
            <w:r>
              <w:rPr>
                <w:sz w:val="20"/>
                <w:szCs w:val="20"/>
              </w:rPr>
              <w:t>Module 10</w:t>
            </w:r>
          </w:p>
        </w:tc>
        <w:tc>
          <w:tcPr>
            <w:tcW w:w="3432" w:type="dxa"/>
          </w:tcPr>
          <w:p w:rsidR="00DD167E" w:rsidRPr="00E83339" w:rsidRDefault="00DD167E" w:rsidP="00DD167E">
            <w:pPr>
              <w:pStyle w:val="Default"/>
              <w:rPr>
                <w:sz w:val="20"/>
                <w:szCs w:val="20"/>
              </w:rPr>
            </w:pPr>
            <w:r w:rsidRPr="00E83339">
              <w:rPr>
                <w:sz w:val="20"/>
                <w:szCs w:val="20"/>
              </w:rPr>
              <w:t>AZ Department of Education</w:t>
            </w:r>
          </w:p>
          <w:p w:rsidR="00DD167E" w:rsidRPr="00E83339" w:rsidRDefault="00DD167E" w:rsidP="00DD167E">
            <w:pPr>
              <w:pStyle w:val="Default"/>
              <w:rPr>
                <w:sz w:val="20"/>
                <w:szCs w:val="20"/>
              </w:rPr>
            </w:pPr>
            <w:r w:rsidRPr="00E83339">
              <w:rPr>
                <w:sz w:val="20"/>
                <w:szCs w:val="20"/>
              </w:rPr>
              <w:t>1535 W Jefferson, Room 311</w:t>
            </w:r>
          </w:p>
          <w:p w:rsidR="00DD167E" w:rsidRPr="00E83339" w:rsidRDefault="00DD167E" w:rsidP="00DD167E">
            <w:pPr>
              <w:pStyle w:val="Default"/>
              <w:rPr>
                <w:sz w:val="20"/>
                <w:szCs w:val="20"/>
              </w:rPr>
            </w:pPr>
            <w:r w:rsidRPr="00E83339">
              <w:rPr>
                <w:sz w:val="20"/>
                <w:szCs w:val="20"/>
              </w:rPr>
              <w:t>Phoenix AZ 85007</w:t>
            </w:r>
          </w:p>
        </w:tc>
      </w:tr>
    </w:tbl>
    <w:p w:rsidR="00027275" w:rsidRDefault="000F37CA" w:rsidP="00027275">
      <w:pPr>
        <w:pStyle w:val="BodyTextIndent2"/>
        <w:spacing w:after="0" w:line="240" w:lineRule="auto"/>
        <w:ind w:left="0"/>
        <w:rPr>
          <w:b/>
          <w:bCs/>
          <w:sz w:val="20"/>
          <w:szCs w:val="20"/>
        </w:rPr>
      </w:pPr>
      <w:r>
        <w:rPr>
          <w:sz w:val="20"/>
          <w:szCs w:val="20"/>
        </w:rPr>
        <w:pict>
          <v:rect id="_x0000_i1026" style="width:0;height:1.5pt" o:hralign="center" o:hrstd="t" o:hr="t" fillcolor="#a0a0a0" stroked="f"/>
        </w:pict>
      </w:r>
    </w:p>
    <w:p w:rsidR="00027275" w:rsidRPr="00403A76" w:rsidRDefault="00027275" w:rsidP="00027275">
      <w:pPr>
        <w:jc w:val="center"/>
        <w:rPr>
          <w:bCs/>
          <w:sz w:val="20"/>
          <w:szCs w:val="20"/>
        </w:rPr>
      </w:pPr>
    </w:p>
    <w:p w:rsidR="008D7B72" w:rsidRPr="003555A2" w:rsidRDefault="008D7B72" w:rsidP="008D7B72">
      <w:pPr>
        <w:jc w:val="center"/>
        <w:rPr>
          <w:b/>
          <w:bCs/>
          <w:sz w:val="20"/>
          <w:szCs w:val="20"/>
        </w:rPr>
      </w:pPr>
      <w:r w:rsidRPr="003555A2">
        <w:rPr>
          <w:b/>
          <w:bCs/>
          <w:sz w:val="20"/>
          <w:szCs w:val="20"/>
        </w:rPr>
        <w:t>The Excess Cost Requirement</w:t>
      </w:r>
    </w:p>
    <w:p w:rsidR="008D7B72" w:rsidRPr="003555A2" w:rsidRDefault="008D7B72" w:rsidP="008D7B72">
      <w:pPr>
        <w:jc w:val="both"/>
        <w:rPr>
          <w:spacing w:val="-2"/>
          <w:sz w:val="20"/>
          <w:szCs w:val="20"/>
        </w:rPr>
      </w:pPr>
    </w:p>
    <w:p w:rsidR="008D7B72" w:rsidRPr="003555A2" w:rsidRDefault="008D7B72" w:rsidP="008D7B72">
      <w:pPr>
        <w:jc w:val="both"/>
        <w:rPr>
          <w:spacing w:val="-2"/>
          <w:sz w:val="20"/>
          <w:szCs w:val="20"/>
        </w:rPr>
      </w:pPr>
      <w:r w:rsidRPr="003555A2">
        <w:rPr>
          <w:spacing w:val="-2"/>
          <w:sz w:val="20"/>
          <w:szCs w:val="20"/>
        </w:rPr>
        <w:t xml:space="preserve">The excess cost requirement means that the agency must spend a certain minimum amount for the education of its children with disabilities before Part B funds are used. Children served with Part B funds must </w:t>
      </w:r>
      <w:r w:rsidRPr="0045127A">
        <w:rPr>
          <w:spacing w:val="-2"/>
          <w:sz w:val="20"/>
          <w:szCs w:val="20"/>
        </w:rPr>
        <w:t xml:space="preserve">have </w:t>
      </w:r>
      <w:r w:rsidRPr="0045127A">
        <w:rPr>
          <w:bCs/>
          <w:spacing w:val="-2"/>
          <w:sz w:val="20"/>
          <w:szCs w:val="20"/>
        </w:rPr>
        <w:t>at least</w:t>
      </w:r>
      <w:r w:rsidRPr="0045127A">
        <w:rPr>
          <w:spacing w:val="-2"/>
          <w:sz w:val="20"/>
          <w:szCs w:val="20"/>
        </w:rPr>
        <w:t xml:space="preserve"> the same</w:t>
      </w:r>
      <w:r w:rsidRPr="003555A2">
        <w:rPr>
          <w:spacing w:val="-2"/>
          <w:sz w:val="20"/>
          <w:szCs w:val="20"/>
        </w:rPr>
        <w:t xml:space="preserve"> average amount spent on them from sources other than Part B as do children in the LEA as a whole.</w:t>
      </w:r>
    </w:p>
    <w:p w:rsidR="008D7B72" w:rsidRPr="003555A2" w:rsidRDefault="008D7B72" w:rsidP="008D7B72">
      <w:pPr>
        <w:jc w:val="both"/>
        <w:rPr>
          <w:color w:val="1F497D"/>
          <w:sz w:val="20"/>
          <w:szCs w:val="20"/>
        </w:rPr>
      </w:pPr>
    </w:p>
    <w:p w:rsidR="008D7B72" w:rsidRDefault="008D7B72" w:rsidP="008D7B72">
      <w:pPr>
        <w:jc w:val="both"/>
        <w:rPr>
          <w:spacing w:val="-2"/>
          <w:sz w:val="20"/>
          <w:szCs w:val="20"/>
        </w:rPr>
      </w:pPr>
      <w:r w:rsidRPr="003555A2">
        <w:rPr>
          <w:spacing w:val="-2"/>
          <w:sz w:val="20"/>
          <w:szCs w:val="20"/>
        </w:rPr>
        <w:t>Each applicant must assure the state education agency (SEA) that the LEA uses funds provided under Part B of the Act to supplement and, to the extent practicable, increase the level of state and local funds expended for the education of children with disabilities, and in no case</w:t>
      </w:r>
      <w:r>
        <w:rPr>
          <w:spacing w:val="-2"/>
          <w:sz w:val="20"/>
          <w:szCs w:val="20"/>
        </w:rPr>
        <w:t>,</w:t>
      </w:r>
      <w:r w:rsidRPr="003555A2">
        <w:rPr>
          <w:spacing w:val="-2"/>
          <w:sz w:val="20"/>
          <w:szCs w:val="20"/>
        </w:rPr>
        <w:t xml:space="preserve"> to supplant those state and local funds.</w:t>
      </w:r>
    </w:p>
    <w:p w:rsidR="008D7B72" w:rsidRDefault="008D7B72" w:rsidP="008D7B72">
      <w:pPr>
        <w:jc w:val="both"/>
        <w:rPr>
          <w:spacing w:val="-2"/>
          <w:sz w:val="20"/>
          <w:szCs w:val="20"/>
        </w:rPr>
      </w:pPr>
    </w:p>
    <w:p w:rsidR="008D7B72" w:rsidRDefault="008D7B72" w:rsidP="008D7B72">
      <w:pPr>
        <w:jc w:val="both"/>
        <w:rPr>
          <w:spacing w:val="-2"/>
          <w:sz w:val="20"/>
          <w:szCs w:val="20"/>
        </w:rPr>
      </w:pPr>
      <w:r>
        <w:rPr>
          <w:spacing w:val="-2"/>
          <w:sz w:val="20"/>
          <w:szCs w:val="20"/>
        </w:rPr>
        <w:t>For clarification of the excess cost requirement, contact the ESS Funding Unit director (see Contact for Assistance, ESS Funding Unit).</w:t>
      </w:r>
    </w:p>
    <w:p w:rsidR="008D7B72" w:rsidRPr="003555A2" w:rsidRDefault="000F37CA" w:rsidP="008D7B72">
      <w:pPr>
        <w:jc w:val="both"/>
        <w:rPr>
          <w:spacing w:val="-2"/>
          <w:sz w:val="20"/>
          <w:szCs w:val="20"/>
        </w:rPr>
      </w:pPr>
      <w:r>
        <w:rPr>
          <w:sz w:val="20"/>
          <w:szCs w:val="20"/>
        </w:rPr>
        <w:pict>
          <v:rect id="_x0000_i1027" style="width:0;height:1.5pt" o:hralign="center" o:hrstd="t" o:hr="t" fillcolor="#a0a0a0" stroked="f"/>
        </w:pict>
      </w:r>
    </w:p>
    <w:p w:rsidR="008D7B72" w:rsidRPr="003555A2" w:rsidRDefault="008D7B72" w:rsidP="008D7B72">
      <w:pPr>
        <w:jc w:val="both"/>
        <w:rPr>
          <w:color w:val="1F497D"/>
          <w:sz w:val="20"/>
          <w:szCs w:val="20"/>
        </w:rPr>
      </w:pPr>
    </w:p>
    <w:p w:rsidR="008D7B72" w:rsidRPr="003555A2" w:rsidRDefault="008D7B72" w:rsidP="008D7B72">
      <w:pPr>
        <w:jc w:val="center"/>
        <w:rPr>
          <w:b/>
          <w:bCs/>
          <w:spacing w:val="-2"/>
          <w:sz w:val="20"/>
          <w:szCs w:val="20"/>
        </w:rPr>
      </w:pPr>
      <w:r w:rsidRPr="003555A2">
        <w:rPr>
          <w:b/>
          <w:bCs/>
          <w:spacing w:val="-2"/>
          <w:sz w:val="20"/>
          <w:szCs w:val="20"/>
        </w:rPr>
        <w:t>Maintenance of Effort (MOE)</w:t>
      </w:r>
    </w:p>
    <w:p w:rsidR="008D7B72" w:rsidRDefault="008D7B72" w:rsidP="008D7B72">
      <w:pPr>
        <w:jc w:val="both"/>
        <w:rPr>
          <w:spacing w:val="-2"/>
          <w:sz w:val="20"/>
          <w:szCs w:val="20"/>
        </w:rPr>
      </w:pPr>
    </w:p>
    <w:p w:rsidR="008D7B72" w:rsidRPr="003555A2" w:rsidRDefault="008D7B72" w:rsidP="008D7B72">
      <w:pPr>
        <w:jc w:val="both"/>
        <w:rPr>
          <w:spacing w:val="-2"/>
          <w:sz w:val="20"/>
          <w:szCs w:val="20"/>
        </w:rPr>
      </w:pPr>
      <w:r w:rsidRPr="003555A2">
        <w:rPr>
          <w:spacing w:val="-2"/>
          <w:sz w:val="20"/>
          <w:szCs w:val="20"/>
        </w:rPr>
        <w:t xml:space="preserve">To meet the MOE requirement, the total amount or average per capita amount of state and local school funds budgeted by the LEA for expenditures in the current fiscal year for the education of children with disabilities must be at least equal to the total </w:t>
      </w:r>
      <w:r w:rsidRPr="003555A2">
        <w:rPr>
          <w:spacing w:val="-2"/>
          <w:sz w:val="20"/>
          <w:szCs w:val="20"/>
        </w:rPr>
        <w:lastRenderedPageBreak/>
        <w:t>amount or average per capita amount of state and local school funds actually expended for the education of children with disabilities in the most recent preceding fiscal year for which the information is available. Allowances may be made for:</w:t>
      </w:r>
    </w:p>
    <w:p w:rsidR="008D7B72" w:rsidRPr="003555A2" w:rsidRDefault="008D7B72" w:rsidP="008F1A48">
      <w:pPr>
        <w:pStyle w:val="ListParagraph"/>
        <w:numPr>
          <w:ilvl w:val="0"/>
          <w:numId w:val="7"/>
        </w:numPr>
        <w:spacing w:after="0"/>
        <w:jc w:val="both"/>
        <w:rPr>
          <w:spacing w:val="-2"/>
          <w:sz w:val="20"/>
          <w:szCs w:val="20"/>
        </w:rPr>
      </w:pPr>
      <w:r w:rsidRPr="003555A2">
        <w:rPr>
          <w:spacing w:val="-2"/>
          <w:sz w:val="20"/>
          <w:szCs w:val="20"/>
        </w:rPr>
        <w:t>Decreases in enrollment of children with disabilities;</w:t>
      </w:r>
    </w:p>
    <w:p w:rsidR="008D7B72" w:rsidRPr="003555A2" w:rsidRDefault="008D7B72" w:rsidP="008F1A48">
      <w:pPr>
        <w:pStyle w:val="ListParagraph"/>
        <w:numPr>
          <w:ilvl w:val="0"/>
          <w:numId w:val="7"/>
        </w:numPr>
        <w:spacing w:after="0"/>
        <w:jc w:val="both"/>
        <w:rPr>
          <w:spacing w:val="-2"/>
          <w:sz w:val="20"/>
          <w:szCs w:val="20"/>
        </w:rPr>
      </w:pPr>
      <w:r w:rsidRPr="003555A2">
        <w:rPr>
          <w:spacing w:val="-2"/>
          <w:sz w:val="20"/>
          <w:szCs w:val="20"/>
        </w:rPr>
        <w:t>The termination of costly expenditures for long-term purchases</w:t>
      </w:r>
      <w:r>
        <w:rPr>
          <w:spacing w:val="-2"/>
          <w:sz w:val="20"/>
          <w:szCs w:val="20"/>
        </w:rPr>
        <w:t>,</w:t>
      </w:r>
      <w:r w:rsidRPr="003555A2">
        <w:rPr>
          <w:spacing w:val="-2"/>
          <w:sz w:val="20"/>
          <w:szCs w:val="20"/>
        </w:rPr>
        <w:t xml:space="preserve"> such as the acquisition of equipment and  the construction of school facilities;</w:t>
      </w:r>
    </w:p>
    <w:p w:rsidR="008D7B72" w:rsidRPr="003555A2" w:rsidRDefault="008D7B72" w:rsidP="008F1A48">
      <w:pPr>
        <w:pStyle w:val="ListParagraph"/>
        <w:numPr>
          <w:ilvl w:val="0"/>
          <w:numId w:val="7"/>
        </w:numPr>
        <w:spacing w:after="0"/>
        <w:jc w:val="both"/>
        <w:rPr>
          <w:spacing w:val="-2"/>
          <w:sz w:val="20"/>
          <w:szCs w:val="20"/>
        </w:rPr>
      </w:pPr>
      <w:r w:rsidRPr="003555A2">
        <w:rPr>
          <w:spacing w:val="-2"/>
          <w:sz w:val="20"/>
          <w:szCs w:val="20"/>
        </w:rPr>
        <w:t>The replacement of personnel with qualified, lower-salaried personnel;</w:t>
      </w:r>
    </w:p>
    <w:p w:rsidR="008D7B72" w:rsidRPr="003555A2" w:rsidRDefault="008D7B72" w:rsidP="008F1A48">
      <w:pPr>
        <w:pStyle w:val="ListParagraph"/>
        <w:numPr>
          <w:ilvl w:val="0"/>
          <w:numId w:val="7"/>
        </w:numPr>
        <w:spacing w:after="0"/>
        <w:jc w:val="both"/>
        <w:rPr>
          <w:spacing w:val="-2"/>
          <w:sz w:val="20"/>
          <w:szCs w:val="20"/>
        </w:rPr>
      </w:pPr>
      <w:r w:rsidRPr="003555A2">
        <w:rPr>
          <w:spacing w:val="-2"/>
          <w:sz w:val="20"/>
          <w:szCs w:val="20"/>
        </w:rPr>
        <w:t>The termination of the obligation to provide a program of special education to a particular child with a disability that is in an exceptionally costly program; or</w:t>
      </w:r>
    </w:p>
    <w:p w:rsidR="008D7B72" w:rsidRPr="003555A2" w:rsidRDefault="008D7B72" w:rsidP="008F1A48">
      <w:pPr>
        <w:pStyle w:val="ListParagraph"/>
        <w:numPr>
          <w:ilvl w:val="0"/>
          <w:numId w:val="7"/>
        </w:numPr>
        <w:spacing w:after="0"/>
        <w:jc w:val="both"/>
        <w:rPr>
          <w:spacing w:val="-2"/>
          <w:sz w:val="20"/>
          <w:szCs w:val="20"/>
        </w:rPr>
      </w:pPr>
      <w:r w:rsidRPr="003555A2">
        <w:rPr>
          <w:spacing w:val="-2"/>
          <w:sz w:val="20"/>
          <w:szCs w:val="20"/>
        </w:rPr>
        <w:t>The</w:t>
      </w:r>
      <w:r>
        <w:rPr>
          <w:spacing w:val="-2"/>
          <w:sz w:val="20"/>
          <w:szCs w:val="20"/>
        </w:rPr>
        <w:t xml:space="preserve"> assumption of cost by the high-</w:t>
      </w:r>
      <w:r w:rsidRPr="003555A2">
        <w:rPr>
          <w:spacing w:val="-2"/>
          <w:sz w:val="20"/>
          <w:szCs w:val="20"/>
        </w:rPr>
        <w:t>cost fund operated by the SEA.</w:t>
      </w:r>
    </w:p>
    <w:p w:rsidR="008D7B72" w:rsidRPr="003555A2" w:rsidRDefault="008D7B72" w:rsidP="008D7B72">
      <w:pPr>
        <w:jc w:val="both"/>
        <w:rPr>
          <w:spacing w:val="-2"/>
          <w:sz w:val="20"/>
          <w:szCs w:val="20"/>
        </w:rPr>
      </w:pPr>
    </w:p>
    <w:p w:rsidR="008D7B72" w:rsidRDefault="008D7B72" w:rsidP="008D7B72">
      <w:pPr>
        <w:jc w:val="both"/>
        <w:rPr>
          <w:spacing w:val="-2"/>
          <w:sz w:val="20"/>
          <w:szCs w:val="20"/>
        </w:rPr>
      </w:pPr>
      <w:r>
        <w:rPr>
          <w:spacing w:val="-2"/>
          <w:sz w:val="20"/>
          <w:szCs w:val="20"/>
        </w:rPr>
        <w:t>P</w:t>
      </w:r>
      <w:r w:rsidRPr="003555A2">
        <w:rPr>
          <w:spacing w:val="-2"/>
          <w:sz w:val="20"/>
          <w:szCs w:val="20"/>
        </w:rPr>
        <w:t>lease note</w:t>
      </w:r>
      <w:r>
        <w:rPr>
          <w:spacing w:val="-2"/>
          <w:sz w:val="20"/>
          <w:szCs w:val="20"/>
        </w:rPr>
        <w:t>, however,</w:t>
      </w:r>
      <w:r w:rsidRPr="003555A2">
        <w:rPr>
          <w:spacing w:val="-2"/>
          <w:sz w:val="20"/>
          <w:szCs w:val="20"/>
        </w:rPr>
        <w:t xml:space="preserve"> that budgeting a certain amount and expending that amount by the end of the year are two different issues. If none of the allowances apply, the applicant agency must make sure that the special education </w:t>
      </w:r>
      <w:r w:rsidRPr="003555A2">
        <w:rPr>
          <w:bCs/>
          <w:spacing w:val="-2"/>
          <w:sz w:val="20"/>
          <w:szCs w:val="20"/>
        </w:rPr>
        <w:t>expenditures</w:t>
      </w:r>
      <w:r w:rsidRPr="003555A2">
        <w:rPr>
          <w:spacing w:val="-2"/>
          <w:sz w:val="20"/>
          <w:szCs w:val="20"/>
        </w:rPr>
        <w:t xml:space="preserve"> meet or exceed the previous year’s special education expenditures, excluding Fund 011, impact aid for students with disabilities. The LEA must submit for Program 200 </w:t>
      </w:r>
      <w:r w:rsidRPr="003555A2">
        <w:rPr>
          <w:bCs/>
          <w:spacing w:val="-2"/>
          <w:sz w:val="20"/>
          <w:szCs w:val="20"/>
        </w:rPr>
        <w:t xml:space="preserve">disability categories </w:t>
      </w:r>
      <w:r w:rsidRPr="003555A2">
        <w:rPr>
          <w:spacing w:val="-2"/>
          <w:sz w:val="20"/>
          <w:szCs w:val="20"/>
        </w:rPr>
        <w:t xml:space="preserve">only (exclude gifted, bilingual, remedial, vocational, </w:t>
      </w:r>
      <w:r>
        <w:rPr>
          <w:spacing w:val="-2"/>
          <w:sz w:val="20"/>
          <w:szCs w:val="20"/>
        </w:rPr>
        <w:t xml:space="preserve">and </w:t>
      </w:r>
      <w:r w:rsidRPr="003555A2">
        <w:rPr>
          <w:spacing w:val="-2"/>
          <w:sz w:val="20"/>
          <w:szCs w:val="20"/>
        </w:rPr>
        <w:t>career education and fund 011 amounts).</w:t>
      </w:r>
    </w:p>
    <w:p w:rsidR="008D7B72" w:rsidRDefault="008D7B72" w:rsidP="008D7B72">
      <w:pPr>
        <w:jc w:val="both"/>
        <w:rPr>
          <w:spacing w:val="-2"/>
          <w:sz w:val="20"/>
          <w:szCs w:val="20"/>
        </w:rPr>
      </w:pPr>
    </w:p>
    <w:p w:rsidR="008D7B72" w:rsidRDefault="008D7B72" w:rsidP="008D7B72">
      <w:pPr>
        <w:jc w:val="both"/>
        <w:rPr>
          <w:spacing w:val="-2"/>
          <w:sz w:val="20"/>
          <w:szCs w:val="20"/>
        </w:rPr>
      </w:pPr>
      <w:r>
        <w:rPr>
          <w:spacing w:val="-2"/>
          <w:sz w:val="20"/>
          <w:szCs w:val="20"/>
        </w:rPr>
        <w:t>All one-year and first-year IDEA capacity-building training, tuition assistance, and implementation grants must pass the MOE test before the grant is approved and funding is released.</w:t>
      </w:r>
    </w:p>
    <w:p w:rsidR="007653BC" w:rsidRDefault="007653BC" w:rsidP="007653BC">
      <w:pPr>
        <w:jc w:val="both"/>
        <w:rPr>
          <w:spacing w:val="-2"/>
          <w:sz w:val="20"/>
          <w:szCs w:val="20"/>
        </w:rPr>
      </w:pPr>
    </w:p>
    <w:p w:rsidR="007653BC" w:rsidRDefault="007653BC" w:rsidP="007653BC">
      <w:pPr>
        <w:jc w:val="both"/>
        <w:rPr>
          <w:spacing w:val="-2"/>
          <w:sz w:val="20"/>
          <w:szCs w:val="20"/>
        </w:rPr>
      </w:pPr>
      <w:r>
        <w:rPr>
          <w:b/>
          <w:smallCaps/>
          <w:color w:val="FF0000"/>
          <w:spacing w:val="-2"/>
          <w:sz w:val="20"/>
          <w:szCs w:val="20"/>
        </w:rPr>
        <w:t>n</w:t>
      </w:r>
      <w:r w:rsidRPr="00B1647D">
        <w:rPr>
          <w:b/>
          <w:smallCaps/>
          <w:color w:val="FF0000"/>
          <w:spacing w:val="-2"/>
          <w:sz w:val="20"/>
          <w:szCs w:val="20"/>
        </w:rPr>
        <w:t>otice!</w:t>
      </w:r>
      <w:r w:rsidRPr="00B1647D">
        <w:rPr>
          <w:color w:val="FF0000"/>
          <w:spacing w:val="-2"/>
          <w:sz w:val="20"/>
          <w:szCs w:val="20"/>
        </w:rPr>
        <w:t xml:space="preserve"> </w:t>
      </w:r>
      <w:r>
        <w:rPr>
          <w:spacing w:val="-2"/>
          <w:sz w:val="20"/>
          <w:szCs w:val="20"/>
        </w:rPr>
        <w:t>This grant is required to pass the MOE test.</w:t>
      </w:r>
      <w:r w:rsidR="00AC21AC">
        <w:rPr>
          <w:spacing w:val="-2"/>
          <w:sz w:val="20"/>
          <w:szCs w:val="20"/>
        </w:rPr>
        <w:t xml:space="preserve"> If a MOE issue is identified, the superintendent and/or finance officer must resolve the issue immediately to avoid delays in the approval and disbursement of funds for all grants that are funded by current-year IDEA funds.</w:t>
      </w:r>
    </w:p>
    <w:p w:rsidR="008D7B72" w:rsidRDefault="008D7B72" w:rsidP="008D7B72">
      <w:pPr>
        <w:jc w:val="both"/>
        <w:rPr>
          <w:spacing w:val="-2"/>
          <w:sz w:val="20"/>
          <w:szCs w:val="20"/>
        </w:rPr>
      </w:pPr>
    </w:p>
    <w:p w:rsidR="008D7B72" w:rsidRDefault="008D7B72" w:rsidP="008D7B72">
      <w:pPr>
        <w:jc w:val="both"/>
        <w:rPr>
          <w:spacing w:val="-2"/>
          <w:sz w:val="20"/>
          <w:szCs w:val="20"/>
        </w:rPr>
      </w:pPr>
      <w:r>
        <w:rPr>
          <w:spacing w:val="-2"/>
          <w:sz w:val="20"/>
          <w:szCs w:val="20"/>
        </w:rPr>
        <w:t>For additional information on MOE, contact the finance specialist assigned to your LEA (see Contacts for Assistance, ESS Funding Unit).</w:t>
      </w:r>
    </w:p>
    <w:p w:rsidR="008D7B72" w:rsidRPr="003555A2" w:rsidRDefault="000F37CA" w:rsidP="008D7B72">
      <w:pPr>
        <w:rPr>
          <w:spacing w:val="-2"/>
          <w:sz w:val="20"/>
          <w:szCs w:val="20"/>
        </w:rPr>
      </w:pPr>
      <w:r>
        <w:rPr>
          <w:sz w:val="20"/>
          <w:szCs w:val="20"/>
        </w:rPr>
        <w:pict>
          <v:rect id="_x0000_i1028" style="width:0;height:1.5pt" o:hralign="center" o:hrstd="t" o:hr="t" fillcolor="#a0a0a0" stroked="f"/>
        </w:pict>
      </w:r>
    </w:p>
    <w:p w:rsidR="008D7B72" w:rsidRPr="0045127A" w:rsidRDefault="008D7B72" w:rsidP="008D7B72">
      <w:pPr>
        <w:pStyle w:val="BodyTextIndent2"/>
        <w:spacing w:after="0" w:line="240" w:lineRule="auto"/>
        <w:ind w:left="0"/>
        <w:jc w:val="center"/>
        <w:rPr>
          <w:bCs/>
          <w:sz w:val="20"/>
          <w:szCs w:val="20"/>
        </w:rPr>
      </w:pPr>
    </w:p>
    <w:p w:rsidR="00B67659" w:rsidRDefault="00B67659" w:rsidP="00B67659">
      <w:pPr>
        <w:pStyle w:val="BodyTextIndent2"/>
        <w:spacing w:after="0" w:line="240" w:lineRule="auto"/>
        <w:ind w:left="0"/>
        <w:jc w:val="center"/>
        <w:rPr>
          <w:b/>
          <w:bCs/>
          <w:sz w:val="20"/>
          <w:szCs w:val="20"/>
        </w:rPr>
      </w:pPr>
      <w:r w:rsidRPr="00627F95">
        <w:rPr>
          <w:b/>
          <w:bCs/>
          <w:sz w:val="20"/>
          <w:szCs w:val="20"/>
        </w:rPr>
        <w:t>Uniform System of Financial Records (USFR)</w:t>
      </w:r>
    </w:p>
    <w:p w:rsidR="00B67659" w:rsidRDefault="00B67659" w:rsidP="00B67659">
      <w:pPr>
        <w:pStyle w:val="BodyTextIndent2"/>
        <w:spacing w:after="0" w:line="240" w:lineRule="auto"/>
        <w:ind w:left="0"/>
        <w:rPr>
          <w:bCs/>
          <w:sz w:val="20"/>
          <w:szCs w:val="20"/>
        </w:rPr>
      </w:pPr>
    </w:p>
    <w:p w:rsidR="00B67659" w:rsidRDefault="00B67659" w:rsidP="00B67659">
      <w:pPr>
        <w:jc w:val="both"/>
        <w:rPr>
          <w:sz w:val="20"/>
          <w:szCs w:val="20"/>
        </w:rPr>
      </w:pPr>
      <w:r>
        <w:rPr>
          <w:sz w:val="20"/>
          <w:szCs w:val="20"/>
        </w:rPr>
        <w:t>The USFR provides guidance for the line item placement of funding in IDEA capacity-building training, tuition assistance, and implementation grants. The USFR stipulates that grant funding that supports the training of the following personnel must be treated as indicated:</w:t>
      </w:r>
    </w:p>
    <w:p w:rsidR="00B67659" w:rsidRPr="00727C26" w:rsidRDefault="00B67659" w:rsidP="008F1A48">
      <w:pPr>
        <w:numPr>
          <w:ilvl w:val="0"/>
          <w:numId w:val="8"/>
        </w:numPr>
        <w:ind w:left="360"/>
        <w:jc w:val="both"/>
        <w:rPr>
          <w:sz w:val="20"/>
          <w:szCs w:val="20"/>
        </w:rPr>
      </w:pPr>
      <w:r>
        <w:rPr>
          <w:sz w:val="20"/>
          <w:szCs w:val="20"/>
        </w:rPr>
        <w:t>Funding that supports t</w:t>
      </w:r>
      <w:r w:rsidRPr="00727C26">
        <w:rPr>
          <w:sz w:val="20"/>
          <w:szCs w:val="20"/>
        </w:rPr>
        <w:t>eachers, instruc</w:t>
      </w:r>
      <w:r>
        <w:rPr>
          <w:sz w:val="20"/>
          <w:szCs w:val="20"/>
        </w:rPr>
        <w:t>tional aides, and all others who provide direct instruction to</w:t>
      </w:r>
      <w:r w:rsidRPr="00727C26">
        <w:rPr>
          <w:sz w:val="20"/>
          <w:szCs w:val="20"/>
        </w:rPr>
        <w:t xml:space="preserve"> students in the classroom setting must be placed in the appropriate object codes </w:t>
      </w:r>
      <w:r>
        <w:rPr>
          <w:sz w:val="20"/>
          <w:szCs w:val="20"/>
        </w:rPr>
        <w:t>under</w:t>
      </w:r>
      <w:r w:rsidRPr="00727C26">
        <w:rPr>
          <w:sz w:val="20"/>
          <w:szCs w:val="20"/>
        </w:rPr>
        <w:t xml:space="preserve"> Function Code 2100, 2200, 2600, 2700–Support Services (Students, Instr., Operation, Transport).</w:t>
      </w:r>
    </w:p>
    <w:p w:rsidR="00B67659" w:rsidRPr="00727C26" w:rsidRDefault="00B67659" w:rsidP="008F1A48">
      <w:pPr>
        <w:numPr>
          <w:ilvl w:val="0"/>
          <w:numId w:val="8"/>
        </w:numPr>
        <w:ind w:left="360"/>
        <w:jc w:val="both"/>
        <w:rPr>
          <w:sz w:val="20"/>
          <w:szCs w:val="20"/>
        </w:rPr>
      </w:pPr>
      <w:r>
        <w:rPr>
          <w:sz w:val="20"/>
          <w:szCs w:val="20"/>
        </w:rPr>
        <w:t>Funding that supports d</w:t>
      </w:r>
      <w:r w:rsidRPr="00727C26">
        <w:rPr>
          <w:sz w:val="20"/>
          <w:szCs w:val="20"/>
        </w:rPr>
        <w:t xml:space="preserve">istrict or school </w:t>
      </w:r>
      <w:r>
        <w:rPr>
          <w:sz w:val="20"/>
          <w:szCs w:val="20"/>
        </w:rPr>
        <w:t>administrators</w:t>
      </w:r>
      <w:r w:rsidRPr="00727C26">
        <w:rPr>
          <w:sz w:val="20"/>
          <w:szCs w:val="20"/>
        </w:rPr>
        <w:t xml:space="preserve"> and other </w:t>
      </w:r>
      <w:r>
        <w:rPr>
          <w:sz w:val="20"/>
          <w:szCs w:val="20"/>
        </w:rPr>
        <w:t>noninstructional</w:t>
      </w:r>
      <w:r w:rsidRPr="00727C26">
        <w:rPr>
          <w:sz w:val="20"/>
          <w:szCs w:val="20"/>
        </w:rPr>
        <w:t xml:space="preserve"> </w:t>
      </w:r>
      <w:r w:rsidR="00F718A2">
        <w:rPr>
          <w:sz w:val="20"/>
          <w:szCs w:val="20"/>
        </w:rPr>
        <w:t>educators</w:t>
      </w:r>
      <w:r w:rsidRPr="00727C26">
        <w:rPr>
          <w:sz w:val="20"/>
          <w:szCs w:val="20"/>
        </w:rPr>
        <w:t xml:space="preserve"> must be placed in the appropriate object codes </w:t>
      </w:r>
      <w:r>
        <w:rPr>
          <w:sz w:val="20"/>
          <w:szCs w:val="20"/>
        </w:rPr>
        <w:t>under</w:t>
      </w:r>
      <w:r w:rsidRPr="00727C26">
        <w:rPr>
          <w:sz w:val="20"/>
          <w:szCs w:val="20"/>
        </w:rPr>
        <w:t xml:space="preserve"> Function Code 2300, 2400, 2500, 2900–Support Services (General, School, Central Services, Other).</w:t>
      </w:r>
    </w:p>
    <w:p w:rsidR="00B67659" w:rsidRDefault="00B67659" w:rsidP="00B67659">
      <w:pPr>
        <w:jc w:val="both"/>
        <w:rPr>
          <w:sz w:val="20"/>
          <w:szCs w:val="20"/>
        </w:rPr>
      </w:pPr>
    </w:p>
    <w:p w:rsidR="00B67659" w:rsidRDefault="00B67659" w:rsidP="00B67659">
      <w:pPr>
        <w:jc w:val="both"/>
        <w:rPr>
          <w:sz w:val="20"/>
          <w:szCs w:val="20"/>
        </w:rPr>
      </w:pPr>
      <w:r>
        <w:rPr>
          <w:b/>
          <w:smallCaps/>
          <w:color w:val="FF0000"/>
          <w:sz w:val="20"/>
          <w:szCs w:val="20"/>
        </w:rPr>
        <w:t xml:space="preserve">notice! </w:t>
      </w:r>
      <w:r>
        <w:rPr>
          <w:sz w:val="20"/>
          <w:szCs w:val="20"/>
        </w:rPr>
        <w:t>Never place any IDEA capacity-building training, tuition assistance, or implementation grant’s funding under Function Code 1000–Instruction unless otherwise instructed.</w:t>
      </w:r>
    </w:p>
    <w:p w:rsidR="00B67659" w:rsidRDefault="000F37CA" w:rsidP="00B67659">
      <w:pPr>
        <w:jc w:val="both"/>
        <w:rPr>
          <w:sz w:val="20"/>
          <w:szCs w:val="20"/>
        </w:rPr>
      </w:pPr>
      <w:r>
        <w:rPr>
          <w:sz w:val="20"/>
          <w:szCs w:val="20"/>
        </w:rPr>
        <w:pict>
          <v:rect id="_x0000_i1029" style="width:0;height:1.5pt" o:hralign="center" o:hrstd="t" o:hr="t" fillcolor="#a0a0a0" stroked="f"/>
        </w:pict>
      </w:r>
    </w:p>
    <w:p w:rsidR="008D7B72" w:rsidRDefault="008D7B72" w:rsidP="008D7B72">
      <w:pPr>
        <w:jc w:val="both"/>
        <w:rPr>
          <w:sz w:val="20"/>
          <w:szCs w:val="20"/>
        </w:rPr>
      </w:pPr>
    </w:p>
    <w:p w:rsidR="008D7B72" w:rsidRPr="00627F95" w:rsidRDefault="008D7B72" w:rsidP="008D7B72">
      <w:pPr>
        <w:pStyle w:val="BodyTextIndent2"/>
        <w:spacing w:after="0" w:line="240" w:lineRule="auto"/>
        <w:ind w:left="0"/>
        <w:jc w:val="center"/>
        <w:rPr>
          <w:b/>
          <w:bCs/>
          <w:sz w:val="20"/>
          <w:szCs w:val="20"/>
        </w:rPr>
      </w:pPr>
      <w:r w:rsidRPr="0067585B">
        <w:rPr>
          <w:b/>
          <w:bCs/>
          <w:sz w:val="20"/>
          <w:szCs w:val="20"/>
        </w:rPr>
        <w:t>ESS Funding Unit Standard Budget Format</w:t>
      </w:r>
      <w:r>
        <w:rPr>
          <w:b/>
          <w:bCs/>
          <w:sz w:val="20"/>
          <w:szCs w:val="20"/>
        </w:rPr>
        <w:t>s</w:t>
      </w:r>
    </w:p>
    <w:p w:rsidR="008D7B72" w:rsidRDefault="008D7B72" w:rsidP="008D7B72">
      <w:pPr>
        <w:jc w:val="both"/>
        <w:rPr>
          <w:sz w:val="20"/>
          <w:szCs w:val="20"/>
        </w:rPr>
      </w:pPr>
    </w:p>
    <w:p w:rsidR="008D7B72" w:rsidRDefault="008D7B72" w:rsidP="008D7B72">
      <w:pPr>
        <w:jc w:val="both"/>
        <w:rPr>
          <w:sz w:val="20"/>
          <w:szCs w:val="20"/>
        </w:rPr>
      </w:pPr>
      <w:r>
        <w:rPr>
          <w:sz w:val="20"/>
          <w:szCs w:val="20"/>
        </w:rPr>
        <w:t>The ESS Funding Unit has developed</w:t>
      </w:r>
      <w:r w:rsidRPr="00F31FE2">
        <w:rPr>
          <w:sz w:val="20"/>
          <w:szCs w:val="20"/>
        </w:rPr>
        <w:t xml:space="preserve"> </w:t>
      </w:r>
      <w:r>
        <w:rPr>
          <w:sz w:val="20"/>
          <w:szCs w:val="20"/>
        </w:rPr>
        <w:t xml:space="preserve">standard budget </w:t>
      </w:r>
      <w:r w:rsidRPr="00F31FE2">
        <w:rPr>
          <w:sz w:val="20"/>
          <w:szCs w:val="20"/>
        </w:rPr>
        <w:t>format</w:t>
      </w:r>
      <w:r>
        <w:rPr>
          <w:sz w:val="20"/>
          <w:szCs w:val="20"/>
        </w:rPr>
        <w:t>s that must be used in all IDEA capacity-building training, tuition assistance, and implementation grants to describe budget line items in the online funding application and addendum narrative descriptions.</w:t>
      </w:r>
    </w:p>
    <w:p w:rsidR="008D7B72" w:rsidRDefault="008D7B72" w:rsidP="008D7B72">
      <w:pPr>
        <w:jc w:val="both"/>
        <w:rPr>
          <w:sz w:val="20"/>
          <w:szCs w:val="20"/>
        </w:rPr>
      </w:pPr>
    </w:p>
    <w:p w:rsidR="003A4049" w:rsidRDefault="003A4049" w:rsidP="003A4049">
      <w:pPr>
        <w:jc w:val="both"/>
        <w:rPr>
          <w:sz w:val="20"/>
          <w:szCs w:val="20"/>
        </w:rPr>
      </w:pPr>
      <w:r w:rsidRPr="00AF247B">
        <w:rPr>
          <w:sz w:val="20"/>
          <w:szCs w:val="20"/>
        </w:rPr>
        <w:t xml:space="preserve">Examples of the standard budget formats for the purchase of goods and services that are allowed with this grant’s funding are shown below. You will notice that the standard budget formats are </w:t>
      </w:r>
      <w:r w:rsidR="00AC21AC">
        <w:rPr>
          <w:sz w:val="20"/>
          <w:szCs w:val="20"/>
        </w:rPr>
        <w:t xml:space="preserve">very specific and </w:t>
      </w:r>
      <w:r w:rsidRPr="00AF247B">
        <w:rPr>
          <w:sz w:val="20"/>
          <w:szCs w:val="20"/>
        </w:rPr>
        <w:t>written with minimal or no embellishments. Unless otherwise indicated</w:t>
      </w:r>
      <w:r>
        <w:rPr>
          <w:sz w:val="20"/>
          <w:szCs w:val="20"/>
        </w:rPr>
        <w:t xml:space="preserve"> in the example</w:t>
      </w:r>
      <w:r w:rsidRPr="00AF247B">
        <w:rPr>
          <w:sz w:val="20"/>
          <w:szCs w:val="20"/>
        </w:rPr>
        <w:t xml:space="preserve">, </w:t>
      </w:r>
      <w:r w:rsidRPr="00AF247B">
        <w:rPr>
          <w:smallCaps/>
          <w:sz w:val="20"/>
          <w:szCs w:val="20"/>
        </w:rPr>
        <w:t>do not</w:t>
      </w:r>
      <w:r w:rsidRPr="00AF247B">
        <w:rPr>
          <w:sz w:val="20"/>
          <w:szCs w:val="20"/>
        </w:rPr>
        <w:t xml:space="preserve"> </w:t>
      </w:r>
      <w:r>
        <w:rPr>
          <w:sz w:val="20"/>
          <w:szCs w:val="20"/>
        </w:rPr>
        <w:t>include</w:t>
      </w:r>
      <w:r w:rsidRPr="00AF247B">
        <w:rPr>
          <w:sz w:val="20"/>
          <w:szCs w:val="20"/>
        </w:rPr>
        <w:t xml:space="preserve"> additional information or an explanation for funding </w:t>
      </w:r>
      <w:r>
        <w:rPr>
          <w:sz w:val="20"/>
          <w:szCs w:val="20"/>
        </w:rPr>
        <w:t xml:space="preserve">in </w:t>
      </w:r>
      <w:r w:rsidRPr="00AF247B">
        <w:rPr>
          <w:sz w:val="20"/>
          <w:szCs w:val="20"/>
        </w:rPr>
        <w:t>a narrative description.</w:t>
      </w:r>
      <w:r w:rsidR="00AC21AC">
        <w:rPr>
          <w:sz w:val="20"/>
          <w:szCs w:val="20"/>
        </w:rPr>
        <w:t xml:space="preserve"> This distracts the ESS budget evaluators and slows down the process.</w:t>
      </w:r>
    </w:p>
    <w:p w:rsidR="008D7B72" w:rsidRDefault="008D7B72" w:rsidP="008D7B72">
      <w:pPr>
        <w:jc w:val="both"/>
        <w:rPr>
          <w:sz w:val="20"/>
          <w:szCs w:val="20"/>
        </w:rPr>
      </w:pPr>
    </w:p>
    <w:p w:rsidR="008D7B72" w:rsidRDefault="008D7B72" w:rsidP="008D7B72">
      <w:pPr>
        <w:jc w:val="both"/>
        <w:rPr>
          <w:rFonts w:ascii="Calibri" w:hAnsi="Calibri"/>
          <w:sz w:val="19"/>
          <w:szCs w:val="19"/>
        </w:rPr>
      </w:pPr>
      <w:r>
        <w:rPr>
          <w:b/>
          <w:smallCaps/>
          <w:color w:val="FF0000"/>
          <w:sz w:val="20"/>
          <w:szCs w:val="20"/>
        </w:rPr>
        <w:t xml:space="preserve">notice! </w:t>
      </w:r>
      <w:r>
        <w:rPr>
          <w:sz w:val="20"/>
          <w:szCs w:val="20"/>
        </w:rPr>
        <w:t xml:space="preserve">The </w:t>
      </w:r>
      <w:r w:rsidRPr="00AF247B">
        <w:rPr>
          <w:sz w:val="20"/>
          <w:szCs w:val="20"/>
        </w:rPr>
        <w:t xml:space="preserve">IDEA capacity-building grants that are not written in the standard budget formats </w:t>
      </w:r>
      <w:r>
        <w:rPr>
          <w:sz w:val="20"/>
          <w:szCs w:val="20"/>
        </w:rPr>
        <w:t>as</w:t>
      </w:r>
      <w:r w:rsidRPr="00AF247B">
        <w:rPr>
          <w:sz w:val="20"/>
          <w:szCs w:val="20"/>
        </w:rPr>
        <w:t xml:space="preserve"> described in </w:t>
      </w:r>
      <w:r w:rsidRPr="00206A65">
        <w:rPr>
          <w:sz w:val="20"/>
          <w:szCs w:val="20"/>
        </w:rPr>
        <w:t xml:space="preserve">this instructional document’s budget examples will be rejected until compliance is met. </w:t>
      </w:r>
      <w:r>
        <w:rPr>
          <w:sz w:val="20"/>
          <w:szCs w:val="20"/>
        </w:rPr>
        <w:t>Avoid funding application rejections</w:t>
      </w:r>
      <w:r w:rsidRPr="00206A65">
        <w:rPr>
          <w:sz w:val="20"/>
          <w:szCs w:val="20"/>
        </w:rPr>
        <w:t xml:space="preserve"> by </w:t>
      </w:r>
      <w:r>
        <w:rPr>
          <w:sz w:val="20"/>
          <w:szCs w:val="20"/>
        </w:rPr>
        <w:t>c</w:t>
      </w:r>
      <w:r w:rsidRPr="00206A65">
        <w:rPr>
          <w:sz w:val="20"/>
          <w:szCs w:val="20"/>
        </w:rPr>
        <w:t>ontact</w:t>
      </w:r>
      <w:r>
        <w:rPr>
          <w:sz w:val="20"/>
          <w:szCs w:val="20"/>
        </w:rPr>
        <w:t>ing</w:t>
      </w:r>
      <w:r w:rsidRPr="00206A65">
        <w:rPr>
          <w:sz w:val="20"/>
          <w:szCs w:val="20"/>
        </w:rPr>
        <w:t xml:space="preserve"> the IDEA capacity-building grant coordinator or the program and project specialist for assistance in the </w:t>
      </w:r>
      <w:r w:rsidRPr="00206A65">
        <w:rPr>
          <w:sz w:val="20"/>
          <w:szCs w:val="20"/>
        </w:rPr>
        <w:lastRenderedPageBreak/>
        <w:t>development of the online funding application and addendum (see Contacts for Assistance, Grant Issues</w:t>
      </w:r>
      <w:r w:rsidR="00AC21AC">
        <w:rPr>
          <w:sz w:val="20"/>
          <w:szCs w:val="20"/>
        </w:rPr>
        <w:t xml:space="preserve"> at the end of this document</w:t>
      </w:r>
      <w:r w:rsidRPr="00206A65">
        <w:rPr>
          <w:sz w:val="20"/>
          <w:szCs w:val="20"/>
        </w:rPr>
        <w:t>).</w:t>
      </w:r>
    </w:p>
    <w:p w:rsidR="008D7B72" w:rsidRDefault="000F37CA" w:rsidP="008D7B72">
      <w:pPr>
        <w:pStyle w:val="BodyTextIndent2"/>
        <w:spacing w:after="0" w:line="240" w:lineRule="auto"/>
        <w:ind w:left="0"/>
        <w:jc w:val="both"/>
        <w:rPr>
          <w:bCs/>
          <w:sz w:val="20"/>
          <w:szCs w:val="20"/>
        </w:rPr>
      </w:pPr>
      <w:r>
        <w:rPr>
          <w:bCs/>
          <w:sz w:val="20"/>
          <w:szCs w:val="20"/>
        </w:rPr>
        <w:pict>
          <v:rect id="_x0000_i1030" style="width:0;height:1.5pt" o:hralign="center" o:hrstd="t" o:hr="t" fillcolor="#a0a0a0" stroked="f"/>
        </w:pict>
      </w:r>
    </w:p>
    <w:p w:rsidR="008D7B72" w:rsidRDefault="008D7B72" w:rsidP="008D7B72">
      <w:pPr>
        <w:jc w:val="center"/>
        <w:rPr>
          <w:b/>
          <w:sz w:val="20"/>
          <w:szCs w:val="20"/>
        </w:rPr>
      </w:pPr>
    </w:p>
    <w:p w:rsidR="008D7B72" w:rsidRPr="00627F95" w:rsidRDefault="008D7B72" w:rsidP="008D7B72">
      <w:pPr>
        <w:pStyle w:val="BodyTextIndent2"/>
        <w:spacing w:after="0" w:line="240" w:lineRule="auto"/>
        <w:ind w:left="0"/>
        <w:jc w:val="center"/>
        <w:rPr>
          <w:b/>
          <w:bCs/>
          <w:sz w:val="20"/>
          <w:szCs w:val="20"/>
        </w:rPr>
      </w:pPr>
      <w:r>
        <w:rPr>
          <w:b/>
          <w:bCs/>
          <w:sz w:val="20"/>
          <w:szCs w:val="20"/>
        </w:rPr>
        <w:t>Funding Restrictions</w:t>
      </w:r>
    </w:p>
    <w:p w:rsidR="008D7B72" w:rsidRDefault="008D7B72" w:rsidP="008D7B72">
      <w:pPr>
        <w:jc w:val="both"/>
        <w:rPr>
          <w:color w:val="404041"/>
          <w:sz w:val="20"/>
          <w:szCs w:val="20"/>
        </w:rPr>
      </w:pPr>
    </w:p>
    <w:p w:rsidR="008D7B72" w:rsidRDefault="008D7B72" w:rsidP="008D7B72">
      <w:pPr>
        <w:jc w:val="both"/>
        <w:rPr>
          <w:sz w:val="20"/>
          <w:szCs w:val="20"/>
        </w:rPr>
      </w:pPr>
      <w:r>
        <w:rPr>
          <w:sz w:val="20"/>
          <w:szCs w:val="20"/>
        </w:rPr>
        <w:t>This grant will not allow or pay for the following:</w:t>
      </w:r>
    </w:p>
    <w:p w:rsidR="008D7B72" w:rsidRPr="00DC740A" w:rsidRDefault="008D7B72" w:rsidP="008F1A48">
      <w:pPr>
        <w:numPr>
          <w:ilvl w:val="0"/>
          <w:numId w:val="12"/>
        </w:numPr>
        <w:ind w:left="360"/>
        <w:jc w:val="both"/>
        <w:rPr>
          <w:sz w:val="20"/>
          <w:szCs w:val="20"/>
        </w:rPr>
      </w:pPr>
      <w:r w:rsidRPr="00A57EB7">
        <w:rPr>
          <w:sz w:val="20"/>
        </w:rPr>
        <w:t>Carryover of funds f</w:t>
      </w:r>
      <w:r>
        <w:rPr>
          <w:sz w:val="20"/>
        </w:rPr>
        <w:t xml:space="preserve">rom year to year. </w:t>
      </w:r>
    </w:p>
    <w:p w:rsidR="008D7B72" w:rsidRDefault="008D7B72" w:rsidP="008F1A48">
      <w:pPr>
        <w:numPr>
          <w:ilvl w:val="0"/>
          <w:numId w:val="12"/>
        </w:numPr>
        <w:ind w:left="360"/>
        <w:jc w:val="both"/>
        <w:rPr>
          <w:sz w:val="20"/>
          <w:szCs w:val="20"/>
        </w:rPr>
      </w:pPr>
      <w:r w:rsidRPr="00A57EB7">
        <w:rPr>
          <w:sz w:val="20"/>
          <w:szCs w:val="20"/>
        </w:rPr>
        <w:t>6700–Property (Capital Outlay) [for school districts only]</w:t>
      </w:r>
      <w:r>
        <w:rPr>
          <w:sz w:val="20"/>
          <w:szCs w:val="20"/>
        </w:rPr>
        <w:t xml:space="preserve"> unless indicated in Allowable Expenditures below.</w:t>
      </w:r>
    </w:p>
    <w:p w:rsidR="008D7B72" w:rsidRDefault="008D7B72" w:rsidP="008F1A48">
      <w:pPr>
        <w:numPr>
          <w:ilvl w:val="0"/>
          <w:numId w:val="12"/>
        </w:numPr>
        <w:ind w:left="360"/>
        <w:jc w:val="both"/>
        <w:rPr>
          <w:sz w:val="20"/>
          <w:szCs w:val="20"/>
        </w:rPr>
      </w:pPr>
      <w:r w:rsidRPr="00A57EB7">
        <w:rPr>
          <w:sz w:val="20"/>
          <w:szCs w:val="20"/>
        </w:rPr>
        <w:t>0190–Capital Outlay [for charter schools only]</w:t>
      </w:r>
      <w:r>
        <w:rPr>
          <w:sz w:val="20"/>
          <w:szCs w:val="20"/>
        </w:rPr>
        <w:t xml:space="preserve"> unless indicated in Allowable Expenditures below.</w:t>
      </w:r>
    </w:p>
    <w:p w:rsidR="008D7B72" w:rsidRPr="00A57EB7" w:rsidRDefault="000F37CA" w:rsidP="008D7B72">
      <w:pPr>
        <w:jc w:val="both"/>
        <w:rPr>
          <w:sz w:val="20"/>
          <w:szCs w:val="20"/>
        </w:rPr>
      </w:pPr>
      <w:r>
        <w:rPr>
          <w:bCs/>
          <w:sz w:val="20"/>
          <w:szCs w:val="20"/>
        </w:rPr>
        <w:pict>
          <v:rect id="_x0000_i1031" style="width:0;height:1.5pt" o:hralign="center" o:hrstd="t" o:hr="t" fillcolor="#a0a0a0" stroked="f"/>
        </w:pict>
      </w:r>
    </w:p>
    <w:p w:rsidR="00027275" w:rsidRDefault="00027275" w:rsidP="00027275">
      <w:pPr>
        <w:jc w:val="center"/>
        <w:rPr>
          <w:sz w:val="20"/>
          <w:szCs w:val="20"/>
        </w:rPr>
      </w:pPr>
    </w:p>
    <w:p w:rsidR="003F56D9" w:rsidRPr="0045127A" w:rsidRDefault="003F56D9" w:rsidP="003F56D9">
      <w:pPr>
        <w:jc w:val="center"/>
        <w:rPr>
          <w:b/>
          <w:sz w:val="20"/>
          <w:szCs w:val="20"/>
        </w:rPr>
      </w:pPr>
      <w:r w:rsidRPr="006061DD">
        <w:rPr>
          <w:b/>
          <w:sz w:val="20"/>
          <w:szCs w:val="20"/>
        </w:rPr>
        <w:t>Allowable Expenditures</w:t>
      </w:r>
    </w:p>
    <w:p w:rsidR="003F56D9" w:rsidRDefault="003F56D9" w:rsidP="003F56D9">
      <w:pPr>
        <w:jc w:val="both"/>
        <w:rPr>
          <w:sz w:val="20"/>
          <w:szCs w:val="20"/>
        </w:rPr>
      </w:pPr>
    </w:p>
    <w:p w:rsidR="003F56D9" w:rsidRDefault="003F56D9" w:rsidP="003F56D9">
      <w:pPr>
        <w:jc w:val="both"/>
        <w:rPr>
          <w:sz w:val="20"/>
          <w:szCs w:val="20"/>
        </w:rPr>
      </w:pPr>
      <w:r>
        <w:rPr>
          <w:sz w:val="20"/>
          <w:szCs w:val="20"/>
        </w:rPr>
        <w:t>The following items may be purchased</w:t>
      </w:r>
      <w:r w:rsidR="00390EAA">
        <w:rPr>
          <w:sz w:val="20"/>
          <w:szCs w:val="20"/>
        </w:rPr>
        <w:t xml:space="preserve"> with this grant’s funds</w:t>
      </w:r>
      <w:r>
        <w:rPr>
          <w:sz w:val="20"/>
          <w:szCs w:val="20"/>
        </w:rPr>
        <w:t>:</w:t>
      </w:r>
    </w:p>
    <w:p w:rsidR="003F56D9" w:rsidRDefault="003F56D9" w:rsidP="008F1A48">
      <w:pPr>
        <w:numPr>
          <w:ilvl w:val="0"/>
          <w:numId w:val="16"/>
        </w:numPr>
        <w:ind w:left="360"/>
        <w:jc w:val="both"/>
        <w:rPr>
          <w:sz w:val="20"/>
          <w:szCs w:val="20"/>
        </w:rPr>
      </w:pPr>
      <w:r>
        <w:rPr>
          <w:sz w:val="20"/>
          <w:szCs w:val="20"/>
        </w:rPr>
        <w:t xml:space="preserve">Substitute for </w:t>
      </w:r>
      <w:r w:rsidR="008D7B72">
        <w:rPr>
          <w:sz w:val="20"/>
          <w:szCs w:val="20"/>
        </w:rPr>
        <w:t>LETRS trainees</w:t>
      </w:r>
      <w:r>
        <w:rPr>
          <w:sz w:val="20"/>
          <w:szCs w:val="20"/>
        </w:rPr>
        <w:t xml:space="preserve"> to attend training sessions</w:t>
      </w:r>
      <w:r w:rsidR="00323A85">
        <w:rPr>
          <w:sz w:val="20"/>
          <w:szCs w:val="20"/>
        </w:rPr>
        <w:t>, including the Principal’s Primer,</w:t>
      </w:r>
      <w:r>
        <w:rPr>
          <w:sz w:val="20"/>
          <w:szCs w:val="20"/>
        </w:rPr>
        <w:t xml:space="preserve"> that are scheduled during school hours.</w:t>
      </w:r>
    </w:p>
    <w:p w:rsidR="003F56D9" w:rsidRDefault="003F56D9" w:rsidP="008F1A48">
      <w:pPr>
        <w:numPr>
          <w:ilvl w:val="0"/>
          <w:numId w:val="16"/>
        </w:numPr>
        <w:ind w:left="360"/>
        <w:jc w:val="both"/>
        <w:rPr>
          <w:sz w:val="20"/>
          <w:szCs w:val="20"/>
        </w:rPr>
      </w:pPr>
      <w:r>
        <w:rPr>
          <w:sz w:val="20"/>
          <w:szCs w:val="20"/>
        </w:rPr>
        <w:t>Applicable employee benefits.</w:t>
      </w:r>
    </w:p>
    <w:p w:rsidR="003F56D9" w:rsidRPr="007D26B8" w:rsidRDefault="003F56D9" w:rsidP="008F1A48">
      <w:pPr>
        <w:numPr>
          <w:ilvl w:val="0"/>
          <w:numId w:val="16"/>
        </w:numPr>
        <w:ind w:left="360"/>
        <w:jc w:val="both"/>
        <w:rPr>
          <w:sz w:val="20"/>
          <w:szCs w:val="20"/>
        </w:rPr>
      </w:pPr>
      <w:r w:rsidRPr="007D26B8">
        <w:rPr>
          <w:sz w:val="20"/>
          <w:szCs w:val="20"/>
        </w:rPr>
        <w:t>Training registration and EMS fees.</w:t>
      </w:r>
    </w:p>
    <w:p w:rsidR="003F56D9" w:rsidRPr="001902D4" w:rsidRDefault="003F56D9" w:rsidP="008F1A48">
      <w:pPr>
        <w:numPr>
          <w:ilvl w:val="0"/>
          <w:numId w:val="16"/>
        </w:numPr>
        <w:ind w:left="360"/>
        <w:jc w:val="both"/>
        <w:rPr>
          <w:sz w:val="20"/>
          <w:szCs w:val="20"/>
        </w:rPr>
      </w:pPr>
      <w:r w:rsidRPr="001902D4">
        <w:rPr>
          <w:sz w:val="20"/>
          <w:szCs w:val="20"/>
        </w:rPr>
        <w:t xml:space="preserve">Travel expenses including mileage, lodging, and meals for </w:t>
      </w:r>
      <w:r w:rsidR="00323A85">
        <w:rPr>
          <w:sz w:val="20"/>
          <w:szCs w:val="20"/>
        </w:rPr>
        <w:t>participants</w:t>
      </w:r>
      <w:r w:rsidRPr="001902D4">
        <w:rPr>
          <w:sz w:val="20"/>
          <w:szCs w:val="20"/>
        </w:rPr>
        <w:t xml:space="preserve"> who must travel a minimum of 51 miles from district office or</w:t>
      </w:r>
      <w:r>
        <w:rPr>
          <w:sz w:val="20"/>
          <w:szCs w:val="20"/>
        </w:rPr>
        <w:t xml:space="preserve"> school site to training venue.</w:t>
      </w:r>
    </w:p>
    <w:p w:rsidR="003F56D9" w:rsidRDefault="003F56D9" w:rsidP="008F1A48">
      <w:pPr>
        <w:numPr>
          <w:ilvl w:val="0"/>
          <w:numId w:val="16"/>
        </w:numPr>
        <w:ind w:left="360"/>
        <w:jc w:val="both"/>
        <w:rPr>
          <w:sz w:val="20"/>
          <w:szCs w:val="20"/>
        </w:rPr>
      </w:pPr>
      <w:r>
        <w:rPr>
          <w:sz w:val="20"/>
          <w:szCs w:val="20"/>
        </w:rPr>
        <w:t>Applicable indirect costs.</w:t>
      </w:r>
    </w:p>
    <w:p w:rsidR="00027275" w:rsidRDefault="000F37CA" w:rsidP="00027275">
      <w:pPr>
        <w:jc w:val="both"/>
        <w:rPr>
          <w:bCs/>
          <w:sz w:val="20"/>
          <w:szCs w:val="20"/>
        </w:rPr>
      </w:pPr>
      <w:r>
        <w:rPr>
          <w:bCs/>
          <w:sz w:val="20"/>
          <w:szCs w:val="20"/>
        </w:rPr>
        <w:pict>
          <v:rect id="_x0000_i1032" style="width:0;height:1.5pt" o:hralign="center" o:hrstd="t" o:hr="t" fillcolor="#a0a0a0" stroked="f"/>
        </w:pict>
      </w:r>
    </w:p>
    <w:p w:rsidR="00027275" w:rsidRDefault="00027275" w:rsidP="00746AAE">
      <w:pPr>
        <w:ind w:left="360"/>
        <w:jc w:val="both"/>
        <w:rPr>
          <w:b/>
          <w:sz w:val="20"/>
          <w:szCs w:val="20"/>
        </w:rPr>
      </w:pPr>
    </w:p>
    <w:p w:rsidR="00027275" w:rsidRPr="00715224" w:rsidRDefault="00027275" w:rsidP="00027275">
      <w:pPr>
        <w:jc w:val="center"/>
        <w:rPr>
          <w:b/>
          <w:sz w:val="20"/>
          <w:szCs w:val="20"/>
        </w:rPr>
      </w:pPr>
      <w:r>
        <w:rPr>
          <w:b/>
          <w:sz w:val="20"/>
          <w:szCs w:val="20"/>
        </w:rPr>
        <w:t>Grant Application Process</w:t>
      </w:r>
    </w:p>
    <w:p w:rsidR="00027275" w:rsidRDefault="00027275" w:rsidP="00027275">
      <w:pPr>
        <w:jc w:val="both"/>
        <w:rPr>
          <w:sz w:val="20"/>
          <w:szCs w:val="20"/>
        </w:rPr>
      </w:pPr>
    </w:p>
    <w:p w:rsidR="008D7B72" w:rsidRPr="00AF247B" w:rsidRDefault="008D7B72" w:rsidP="008D7B72">
      <w:pPr>
        <w:jc w:val="both"/>
        <w:rPr>
          <w:sz w:val="20"/>
          <w:szCs w:val="20"/>
        </w:rPr>
      </w:pPr>
      <w:r>
        <w:rPr>
          <w:sz w:val="20"/>
          <w:szCs w:val="20"/>
        </w:rPr>
        <w:t xml:space="preserve">The ESS Funding Unit recommends that you complete the addendum before opening and completing the online funding application. You will be able to copy and paste the budget information from the addendum to the narrative descriptions in the online funding application’s Budget section. Remember that the addendum’s budget and the online funding application’s budget </w:t>
      </w:r>
      <w:r>
        <w:rPr>
          <w:smallCaps/>
          <w:sz w:val="20"/>
          <w:szCs w:val="20"/>
        </w:rPr>
        <w:t xml:space="preserve">must be identical </w:t>
      </w:r>
      <w:r>
        <w:rPr>
          <w:sz w:val="20"/>
          <w:szCs w:val="20"/>
        </w:rPr>
        <w:t>per instructions.</w:t>
      </w:r>
    </w:p>
    <w:p w:rsidR="00027275" w:rsidRDefault="00027275" w:rsidP="00027275">
      <w:pPr>
        <w:jc w:val="both"/>
        <w:rPr>
          <w:smallCaps/>
          <w:sz w:val="20"/>
          <w:szCs w:val="20"/>
        </w:rPr>
      </w:pPr>
    </w:p>
    <w:p w:rsidR="00027275" w:rsidRDefault="00027275" w:rsidP="00027275">
      <w:pPr>
        <w:jc w:val="both"/>
        <w:rPr>
          <w:b/>
          <w:sz w:val="20"/>
          <w:szCs w:val="20"/>
        </w:rPr>
      </w:pPr>
      <w:r>
        <w:rPr>
          <w:b/>
          <w:sz w:val="20"/>
          <w:szCs w:val="20"/>
        </w:rPr>
        <w:t>Allowed Expenses and Standard Budget Formats</w:t>
      </w:r>
    </w:p>
    <w:p w:rsidR="00027275" w:rsidRDefault="00027275" w:rsidP="00027275">
      <w:pPr>
        <w:jc w:val="both"/>
        <w:rPr>
          <w:sz w:val="20"/>
          <w:szCs w:val="20"/>
        </w:rPr>
      </w:pPr>
      <w:r>
        <w:rPr>
          <w:sz w:val="20"/>
          <w:szCs w:val="20"/>
        </w:rPr>
        <w:t xml:space="preserve">The following information </w:t>
      </w:r>
      <w:r w:rsidR="00390EAA">
        <w:rPr>
          <w:sz w:val="20"/>
          <w:szCs w:val="20"/>
        </w:rPr>
        <w:t xml:space="preserve">is a detailed description of </w:t>
      </w:r>
      <w:r>
        <w:rPr>
          <w:sz w:val="20"/>
          <w:szCs w:val="20"/>
        </w:rPr>
        <w:t>the items that may be purchased with this grant’s funds. Each item is followed by at least one standard budget format that demonstrates the way this item should be written in the budget narrative description.</w:t>
      </w:r>
    </w:p>
    <w:p w:rsidR="00C9484C" w:rsidRDefault="00C9484C" w:rsidP="00027275">
      <w:pPr>
        <w:jc w:val="both"/>
        <w:rPr>
          <w:sz w:val="20"/>
          <w:szCs w:val="20"/>
        </w:rPr>
      </w:pPr>
    </w:p>
    <w:p w:rsidR="00C9484C" w:rsidRPr="00131F3B" w:rsidRDefault="00C9484C" w:rsidP="00C9484C">
      <w:pPr>
        <w:pStyle w:val="BodyTextIndent2"/>
        <w:spacing w:after="0" w:line="240" w:lineRule="auto"/>
        <w:jc w:val="both"/>
        <w:rPr>
          <w:b/>
          <w:color w:val="632423" w:themeColor="accent2" w:themeShade="80"/>
          <w:sz w:val="20"/>
          <w:szCs w:val="20"/>
        </w:rPr>
      </w:pPr>
      <w:r w:rsidRPr="00131F3B">
        <w:rPr>
          <w:b/>
          <w:color w:val="632423" w:themeColor="accent2" w:themeShade="80"/>
          <w:sz w:val="20"/>
          <w:szCs w:val="20"/>
        </w:rPr>
        <w:t>Substitute Teachers and Related Service Providers With and Without Associated Employee Benefits</w:t>
      </w:r>
    </w:p>
    <w:p w:rsidR="005A1501" w:rsidRDefault="00C9484C" w:rsidP="005A1501">
      <w:pPr>
        <w:pStyle w:val="BodyTextIndent2"/>
        <w:spacing w:after="0" w:line="240" w:lineRule="auto"/>
        <w:jc w:val="both"/>
        <w:rPr>
          <w:sz w:val="20"/>
          <w:szCs w:val="20"/>
        </w:rPr>
      </w:pPr>
      <w:r>
        <w:rPr>
          <w:sz w:val="20"/>
          <w:szCs w:val="20"/>
        </w:rPr>
        <w:t xml:space="preserve">The grant pays for </w:t>
      </w:r>
      <w:r w:rsidR="00390EAA">
        <w:rPr>
          <w:sz w:val="20"/>
          <w:szCs w:val="20"/>
        </w:rPr>
        <w:t xml:space="preserve">substitutes that will allow the </w:t>
      </w:r>
      <w:r>
        <w:rPr>
          <w:sz w:val="20"/>
          <w:szCs w:val="20"/>
        </w:rPr>
        <w:t xml:space="preserve">attendance of a LETRS trainee at scheduled </w:t>
      </w:r>
      <w:r w:rsidR="00E8139D">
        <w:rPr>
          <w:sz w:val="20"/>
          <w:szCs w:val="20"/>
        </w:rPr>
        <w:t>LETRS</w:t>
      </w:r>
      <w:r w:rsidR="005A1501">
        <w:rPr>
          <w:sz w:val="20"/>
          <w:szCs w:val="20"/>
        </w:rPr>
        <w:t xml:space="preserve"> </w:t>
      </w:r>
      <w:r w:rsidR="001040E2">
        <w:rPr>
          <w:sz w:val="20"/>
          <w:szCs w:val="20"/>
        </w:rPr>
        <w:t>TOT Institute</w:t>
      </w:r>
      <w:r w:rsidR="005A1501">
        <w:rPr>
          <w:sz w:val="20"/>
          <w:szCs w:val="20"/>
        </w:rPr>
        <w:t xml:space="preserve"> </w:t>
      </w:r>
      <w:r w:rsidR="00323A85">
        <w:rPr>
          <w:sz w:val="20"/>
          <w:szCs w:val="20"/>
        </w:rPr>
        <w:t xml:space="preserve">and Principal’s Primer </w:t>
      </w:r>
      <w:r w:rsidR="005A1501">
        <w:rPr>
          <w:sz w:val="20"/>
          <w:szCs w:val="20"/>
        </w:rPr>
        <w:t>days.</w:t>
      </w:r>
      <w:r w:rsidR="0029279E">
        <w:rPr>
          <w:sz w:val="20"/>
          <w:szCs w:val="20"/>
        </w:rPr>
        <w:t xml:space="preserve"> Substitutes will not be needed to attend any of the </w:t>
      </w:r>
      <w:r w:rsidR="00E8139D">
        <w:rPr>
          <w:sz w:val="20"/>
          <w:szCs w:val="20"/>
        </w:rPr>
        <w:t>LETRS</w:t>
      </w:r>
      <w:r w:rsidR="0029279E">
        <w:rPr>
          <w:sz w:val="20"/>
          <w:szCs w:val="20"/>
        </w:rPr>
        <w:t xml:space="preserve"> webinars</w:t>
      </w:r>
      <w:r w:rsidR="00390EAA">
        <w:rPr>
          <w:sz w:val="20"/>
          <w:szCs w:val="20"/>
        </w:rPr>
        <w:t xml:space="preserve"> as these are scheduled</w:t>
      </w:r>
      <w:r w:rsidR="001040E2">
        <w:rPr>
          <w:sz w:val="20"/>
          <w:szCs w:val="20"/>
        </w:rPr>
        <w:t xml:space="preserve"> in</w:t>
      </w:r>
      <w:r w:rsidR="00390EAA">
        <w:rPr>
          <w:sz w:val="20"/>
          <w:szCs w:val="20"/>
        </w:rPr>
        <w:t xml:space="preserve"> mid-afternoon</w:t>
      </w:r>
      <w:r w:rsidR="0029279E">
        <w:rPr>
          <w:sz w:val="20"/>
          <w:szCs w:val="20"/>
        </w:rPr>
        <w:t xml:space="preserve">. </w:t>
      </w:r>
    </w:p>
    <w:p w:rsidR="00C9484C" w:rsidRDefault="00C9484C" w:rsidP="008F1A48">
      <w:pPr>
        <w:pStyle w:val="BodyTextIndent2"/>
        <w:numPr>
          <w:ilvl w:val="0"/>
          <w:numId w:val="20"/>
        </w:numPr>
        <w:spacing w:after="0" w:line="240" w:lineRule="auto"/>
        <w:jc w:val="both"/>
        <w:rPr>
          <w:sz w:val="20"/>
          <w:szCs w:val="20"/>
        </w:rPr>
      </w:pPr>
      <w:r>
        <w:rPr>
          <w:sz w:val="20"/>
          <w:szCs w:val="20"/>
        </w:rPr>
        <w:t xml:space="preserve">A </w:t>
      </w:r>
      <w:r w:rsidR="00390EAA">
        <w:rPr>
          <w:sz w:val="20"/>
          <w:szCs w:val="20"/>
        </w:rPr>
        <w:t>trainee</w:t>
      </w:r>
      <w:r>
        <w:rPr>
          <w:sz w:val="20"/>
          <w:szCs w:val="20"/>
        </w:rPr>
        <w:t xml:space="preserve"> who is attending the </w:t>
      </w:r>
      <w:r w:rsidR="007F41F3">
        <w:rPr>
          <w:sz w:val="20"/>
          <w:szCs w:val="20"/>
        </w:rPr>
        <w:t>LETRS TOT Institute</w:t>
      </w:r>
      <w:r w:rsidR="001B3C62">
        <w:rPr>
          <w:sz w:val="20"/>
          <w:szCs w:val="20"/>
        </w:rPr>
        <w:t xml:space="preserve"> scheduled during school days.</w:t>
      </w:r>
    </w:p>
    <w:p w:rsidR="005A1501" w:rsidRDefault="005A1501" w:rsidP="008F1A48">
      <w:pPr>
        <w:pStyle w:val="BodyTextIndent2"/>
        <w:numPr>
          <w:ilvl w:val="0"/>
          <w:numId w:val="19"/>
        </w:numPr>
        <w:spacing w:after="0" w:line="240" w:lineRule="auto"/>
        <w:jc w:val="both"/>
        <w:rPr>
          <w:sz w:val="20"/>
          <w:szCs w:val="20"/>
        </w:rPr>
      </w:pPr>
      <w:r>
        <w:rPr>
          <w:sz w:val="20"/>
          <w:szCs w:val="20"/>
        </w:rPr>
        <w:t xml:space="preserve">A </w:t>
      </w:r>
      <w:r w:rsidR="00390EAA">
        <w:rPr>
          <w:sz w:val="20"/>
          <w:szCs w:val="20"/>
        </w:rPr>
        <w:t>trainee</w:t>
      </w:r>
      <w:r>
        <w:rPr>
          <w:sz w:val="20"/>
          <w:szCs w:val="20"/>
        </w:rPr>
        <w:t xml:space="preserve"> who is attending the</w:t>
      </w:r>
      <w:r w:rsidR="0022760E">
        <w:rPr>
          <w:sz w:val="20"/>
          <w:szCs w:val="20"/>
        </w:rPr>
        <w:t xml:space="preserve"> </w:t>
      </w:r>
      <w:r>
        <w:rPr>
          <w:sz w:val="20"/>
          <w:szCs w:val="20"/>
        </w:rPr>
        <w:t>P</w:t>
      </w:r>
      <w:r w:rsidRPr="00E83339">
        <w:rPr>
          <w:sz w:val="20"/>
          <w:szCs w:val="20"/>
        </w:rPr>
        <w:t>rincipal’s Primer for Raising Reading Achievement</w:t>
      </w:r>
      <w:r w:rsidR="0022760E">
        <w:rPr>
          <w:sz w:val="20"/>
          <w:szCs w:val="20"/>
        </w:rPr>
        <w:t xml:space="preserve"> </w:t>
      </w:r>
      <w:r w:rsidR="00F63976">
        <w:rPr>
          <w:sz w:val="20"/>
          <w:szCs w:val="20"/>
        </w:rPr>
        <w:t xml:space="preserve">two-day </w:t>
      </w:r>
      <w:r w:rsidR="0022760E">
        <w:rPr>
          <w:sz w:val="20"/>
          <w:szCs w:val="20"/>
        </w:rPr>
        <w:t>sessions scheduled on school days.</w:t>
      </w:r>
    </w:p>
    <w:p w:rsidR="00C9484C" w:rsidRDefault="00390EAA" w:rsidP="008F1A48">
      <w:pPr>
        <w:pStyle w:val="BodyTextIndent2"/>
        <w:numPr>
          <w:ilvl w:val="0"/>
          <w:numId w:val="19"/>
        </w:numPr>
        <w:spacing w:after="0" w:line="240" w:lineRule="auto"/>
        <w:jc w:val="both"/>
        <w:rPr>
          <w:sz w:val="20"/>
          <w:szCs w:val="20"/>
        </w:rPr>
      </w:pPr>
      <w:r>
        <w:rPr>
          <w:sz w:val="20"/>
          <w:szCs w:val="20"/>
        </w:rPr>
        <w:t>Trainee</w:t>
      </w:r>
      <w:r w:rsidR="00C9484C">
        <w:rPr>
          <w:sz w:val="20"/>
          <w:szCs w:val="20"/>
        </w:rPr>
        <w:t xml:space="preserve"> t</w:t>
      </w:r>
      <w:r w:rsidR="00C9484C" w:rsidRPr="00114355">
        <w:rPr>
          <w:sz w:val="20"/>
          <w:szCs w:val="20"/>
        </w:rPr>
        <w:t xml:space="preserve">ravel </w:t>
      </w:r>
      <w:r w:rsidR="00C9484C">
        <w:rPr>
          <w:sz w:val="20"/>
          <w:szCs w:val="20"/>
        </w:rPr>
        <w:t>days, if necessary</w:t>
      </w:r>
      <w:r>
        <w:rPr>
          <w:sz w:val="20"/>
          <w:szCs w:val="20"/>
        </w:rPr>
        <w:t>. T</w:t>
      </w:r>
      <w:r w:rsidR="0029279E">
        <w:rPr>
          <w:sz w:val="20"/>
          <w:szCs w:val="20"/>
        </w:rPr>
        <w:t xml:space="preserve">his option is available to the trainees who </w:t>
      </w:r>
      <w:r>
        <w:rPr>
          <w:sz w:val="20"/>
          <w:szCs w:val="20"/>
        </w:rPr>
        <w:t xml:space="preserve">must be </w:t>
      </w:r>
      <w:r w:rsidR="0029279E">
        <w:rPr>
          <w:sz w:val="20"/>
          <w:szCs w:val="20"/>
        </w:rPr>
        <w:t xml:space="preserve">in travel status for </w:t>
      </w:r>
      <w:r>
        <w:rPr>
          <w:sz w:val="20"/>
          <w:szCs w:val="20"/>
        </w:rPr>
        <w:t>five or six hours while traveling to and from Phoenix. This could include those traveling from the northeastern or northwestern corners of the state. This may also include those residing close to the southern border.</w:t>
      </w:r>
    </w:p>
    <w:p w:rsidR="00C9484C" w:rsidRDefault="00C9484C" w:rsidP="008F1A48">
      <w:pPr>
        <w:pStyle w:val="BodyTextIndent2"/>
        <w:numPr>
          <w:ilvl w:val="0"/>
          <w:numId w:val="19"/>
        </w:numPr>
        <w:spacing w:after="0" w:line="240" w:lineRule="auto"/>
        <w:jc w:val="both"/>
        <w:rPr>
          <w:sz w:val="20"/>
          <w:szCs w:val="20"/>
        </w:rPr>
      </w:pPr>
      <w:r>
        <w:rPr>
          <w:sz w:val="20"/>
          <w:szCs w:val="20"/>
        </w:rPr>
        <w:t>Applicable employee benefits.</w:t>
      </w:r>
    </w:p>
    <w:p w:rsidR="00C9484C" w:rsidRDefault="00C9484C" w:rsidP="00C9484C">
      <w:pPr>
        <w:pStyle w:val="BodyTextIndent2"/>
        <w:spacing w:after="0" w:line="240" w:lineRule="auto"/>
        <w:jc w:val="both"/>
        <w:rPr>
          <w:sz w:val="20"/>
          <w:szCs w:val="20"/>
        </w:rPr>
      </w:pPr>
    </w:p>
    <w:p w:rsidR="00C9484C" w:rsidRDefault="00C30C00" w:rsidP="00C9484C">
      <w:pPr>
        <w:pStyle w:val="BodyTextIndent2"/>
        <w:spacing w:after="0" w:line="240" w:lineRule="auto"/>
        <w:jc w:val="both"/>
        <w:rPr>
          <w:sz w:val="20"/>
          <w:szCs w:val="20"/>
        </w:rPr>
      </w:pPr>
      <w:r>
        <w:rPr>
          <w:sz w:val="20"/>
          <w:szCs w:val="20"/>
        </w:rPr>
        <w:t>In Budget Example 1 below, s</w:t>
      </w:r>
      <w:r w:rsidR="00C9484C">
        <w:rPr>
          <w:sz w:val="20"/>
          <w:szCs w:val="20"/>
        </w:rPr>
        <w:t xml:space="preserve">ubstitute teachers for </w:t>
      </w:r>
      <w:r>
        <w:rPr>
          <w:sz w:val="20"/>
          <w:szCs w:val="20"/>
        </w:rPr>
        <w:t>a</w:t>
      </w:r>
      <w:r w:rsidR="00C9484C">
        <w:rPr>
          <w:sz w:val="20"/>
          <w:szCs w:val="20"/>
        </w:rPr>
        <w:t xml:space="preserve"> hypothetical </w:t>
      </w:r>
      <w:r w:rsidR="00E8139D">
        <w:rPr>
          <w:sz w:val="20"/>
          <w:szCs w:val="20"/>
        </w:rPr>
        <w:t>LETRS</w:t>
      </w:r>
      <w:r w:rsidR="00C9484C">
        <w:rPr>
          <w:sz w:val="20"/>
          <w:szCs w:val="20"/>
        </w:rPr>
        <w:t xml:space="preserve"> trainee are calculated using the following information:</w:t>
      </w:r>
    </w:p>
    <w:p w:rsidR="00C9484C" w:rsidRDefault="0022760E" w:rsidP="008F1A48">
      <w:pPr>
        <w:pStyle w:val="BodyTextIndent2"/>
        <w:numPr>
          <w:ilvl w:val="0"/>
          <w:numId w:val="18"/>
        </w:numPr>
        <w:spacing w:after="0" w:line="240" w:lineRule="auto"/>
        <w:ind w:left="720"/>
        <w:jc w:val="both"/>
        <w:rPr>
          <w:sz w:val="20"/>
          <w:szCs w:val="20"/>
        </w:rPr>
      </w:pPr>
      <w:r>
        <w:rPr>
          <w:sz w:val="20"/>
          <w:szCs w:val="20"/>
        </w:rPr>
        <w:t>1 teacher trainee</w:t>
      </w:r>
      <w:r w:rsidR="00C9484C">
        <w:rPr>
          <w:sz w:val="20"/>
          <w:szCs w:val="20"/>
        </w:rPr>
        <w:t xml:space="preserve">. </w:t>
      </w:r>
    </w:p>
    <w:p w:rsidR="00C9484C" w:rsidRDefault="0022760E" w:rsidP="008F1A48">
      <w:pPr>
        <w:pStyle w:val="BodyTextIndent2"/>
        <w:numPr>
          <w:ilvl w:val="0"/>
          <w:numId w:val="18"/>
        </w:numPr>
        <w:spacing w:after="0" w:line="240" w:lineRule="auto"/>
        <w:ind w:left="720"/>
        <w:jc w:val="both"/>
        <w:rPr>
          <w:sz w:val="20"/>
          <w:szCs w:val="20"/>
        </w:rPr>
      </w:pPr>
      <w:r>
        <w:rPr>
          <w:sz w:val="20"/>
          <w:szCs w:val="20"/>
        </w:rPr>
        <w:t>20</w:t>
      </w:r>
      <w:r w:rsidR="00C9484C">
        <w:rPr>
          <w:sz w:val="20"/>
          <w:szCs w:val="20"/>
        </w:rPr>
        <w:t xml:space="preserve"> </w:t>
      </w:r>
      <w:r w:rsidR="00C9484C" w:rsidRPr="0067585B">
        <w:rPr>
          <w:sz w:val="20"/>
          <w:szCs w:val="20"/>
        </w:rPr>
        <w:t xml:space="preserve">scheduled </w:t>
      </w:r>
      <w:r w:rsidR="007F41F3">
        <w:rPr>
          <w:sz w:val="20"/>
          <w:szCs w:val="20"/>
        </w:rPr>
        <w:t>LETRS TOT Institute</w:t>
      </w:r>
      <w:r w:rsidR="00F63976">
        <w:rPr>
          <w:sz w:val="20"/>
          <w:szCs w:val="20"/>
        </w:rPr>
        <w:t xml:space="preserve"> </w:t>
      </w:r>
      <w:r w:rsidR="00C9484C" w:rsidRPr="0067585B">
        <w:rPr>
          <w:sz w:val="20"/>
          <w:szCs w:val="20"/>
        </w:rPr>
        <w:t>days</w:t>
      </w:r>
      <w:r w:rsidR="00C9484C">
        <w:rPr>
          <w:sz w:val="20"/>
          <w:szCs w:val="20"/>
        </w:rPr>
        <w:t>.</w:t>
      </w:r>
    </w:p>
    <w:p w:rsidR="00C9484C" w:rsidRDefault="00C9484C" w:rsidP="008F1A48">
      <w:pPr>
        <w:pStyle w:val="BodyTextIndent2"/>
        <w:numPr>
          <w:ilvl w:val="0"/>
          <w:numId w:val="18"/>
        </w:numPr>
        <w:spacing w:after="0" w:line="240" w:lineRule="auto"/>
        <w:ind w:left="720"/>
        <w:jc w:val="both"/>
        <w:rPr>
          <w:sz w:val="20"/>
          <w:szCs w:val="20"/>
        </w:rPr>
      </w:pPr>
      <w:r>
        <w:rPr>
          <w:sz w:val="20"/>
          <w:szCs w:val="20"/>
        </w:rPr>
        <w:t xml:space="preserve">2 </w:t>
      </w:r>
      <w:r w:rsidR="0022760E">
        <w:rPr>
          <w:sz w:val="20"/>
          <w:szCs w:val="20"/>
        </w:rPr>
        <w:t>Principal’s Primer days</w:t>
      </w:r>
      <w:r w:rsidR="00C30C00">
        <w:rPr>
          <w:sz w:val="20"/>
          <w:szCs w:val="20"/>
        </w:rPr>
        <w:t>.</w:t>
      </w:r>
    </w:p>
    <w:p w:rsidR="002C0795" w:rsidRDefault="00C9484C" w:rsidP="008F1A48">
      <w:pPr>
        <w:pStyle w:val="BodyTextIndent2"/>
        <w:numPr>
          <w:ilvl w:val="0"/>
          <w:numId w:val="18"/>
        </w:numPr>
        <w:spacing w:after="0" w:line="240" w:lineRule="auto"/>
        <w:ind w:left="720"/>
        <w:jc w:val="both"/>
        <w:rPr>
          <w:sz w:val="20"/>
          <w:szCs w:val="20"/>
        </w:rPr>
      </w:pPr>
      <w:r w:rsidRPr="002C0795">
        <w:rPr>
          <w:sz w:val="20"/>
          <w:szCs w:val="20"/>
        </w:rPr>
        <w:t>$100 daily substitute rate</w:t>
      </w:r>
      <w:r w:rsidR="00C30C00">
        <w:rPr>
          <w:sz w:val="20"/>
          <w:szCs w:val="20"/>
        </w:rPr>
        <w:t>.</w:t>
      </w:r>
    </w:p>
    <w:p w:rsidR="00C9484C" w:rsidRDefault="00C9484C" w:rsidP="008F1A48">
      <w:pPr>
        <w:pStyle w:val="BodyTextIndent2"/>
        <w:numPr>
          <w:ilvl w:val="0"/>
          <w:numId w:val="18"/>
        </w:numPr>
        <w:spacing w:after="0" w:line="240" w:lineRule="auto"/>
        <w:ind w:left="720"/>
        <w:jc w:val="both"/>
        <w:rPr>
          <w:sz w:val="20"/>
          <w:szCs w:val="20"/>
        </w:rPr>
      </w:pPr>
      <w:r w:rsidRPr="002C0795">
        <w:rPr>
          <w:sz w:val="20"/>
          <w:szCs w:val="20"/>
        </w:rPr>
        <w:t xml:space="preserve">20% substitute benefits </w:t>
      </w:r>
      <w:r w:rsidR="002C0795">
        <w:rPr>
          <w:sz w:val="20"/>
          <w:szCs w:val="20"/>
        </w:rPr>
        <w:t>rate</w:t>
      </w:r>
      <w:r w:rsidR="00C30C00">
        <w:rPr>
          <w:sz w:val="20"/>
          <w:szCs w:val="20"/>
        </w:rPr>
        <w:t>.</w:t>
      </w:r>
    </w:p>
    <w:p w:rsidR="002C0795" w:rsidRPr="002C0795" w:rsidRDefault="002C0795" w:rsidP="002C0795">
      <w:pPr>
        <w:pStyle w:val="BodyTextIndent2"/>
        <w:spacing w:after="0" w:line="240" w:lineRule="auto"/>
        <w:jc w:val="both"/>
        <w:rPr>
          <w:sz w:val="20"/>
          <w:szCs w:val="20"/>
        </w:rPr>
      </w:pPr>
    </w:p>
    <w:p w:rsidR="00C9484C" w:rsidRDefault="002C0795" w:rsidP="00C9484C">
      <w:pPr>
        <w:pStyle w:val="BodyTextIndent2"/>
        <w:spacing w:after="0" w:line="240" w:lineRule="auto"/>
        <w:jc w:val="both"/>
        <w:rPr>
          <w:sz w:val="20"/>
          <w:szCs w:val="20"/>
        </w:rPr>
      </w:pPr>
      <w:r>
        <w:rPr>
          <w:b/>
          <w:smallCaps/>
          <w:color w:val="FF0000"/>
          <w:sz w:val="20"/>
          <w:szCs w:val="20"/>
        </w:rPr>
        <w:lastRenderedPageBreak/>
        <w:t xml:space="preserve">notice! </w:t>
      </w:r>
      <w:r w:rsidR="00F63976">
        <w:rPr>
          <w:sz w:val="20"/>
          <w:szCs w:val="20"/>
        </w:rPr>
        <w:t xml:space="preserve">The $100 daily substitute rate and 20% benefits rate are used here only to demonstrate the standard budget format for substitutes and benefits. </w:t>
      </w:r>
      <w:r>
        <w:rPr>
          <w:sz w:val="20"/>
          <w:szCs w:val="20"/>
        </w:rPr>
        <w:t>Please use the LEA’s own substitute and benefits rates when calculating a trainee’s substitute needs.</w:t>
      </w:r>
      <w:r w:rsidR="00C30C00">
        <w:rPr>
          <w:sz w:val="20"/>
          <w:szCs w:val="20"/>
        </w:rPr>
        <w:t xml:space="preserve"> </w:t>
      </w:r>
    </w:p>
    <w:p w:rsidR="002C0795" w:rsidRDefault="002C0795" w:rsidP="00C9484C">
      <w:pPr>
        <w:pStyle w:val="BodyTextIndent2"/>
        <w:spacing w:after="0" w:line="240" w:lineRule="auto"/>
        <w:jc w:val="both"/>
        <w:rPr>
          <w:sz w:val="20"/>
          <w:szCs w:val="20"/>
        </w:rPr>
      </w:pPr>
    </w:p>
    <w:p w:rsidR="00C9484C" w:rsidRPr="00131F3B" w:rsidRDefault="00C9484C" w:rsidP="00C9484C">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1</w:t>
      </w:r>
    </w:p>
    <w:p w:rsidR="00C9484C" w:rsidRDefault="00C9484C" w:rsidP="00C9484C">
      <w:pPr>
        <w:pStyle w:val="BodyTextIndent2"/>
        <w:spacing w:after="0" w:line="240" w:lineRule="auto"/>
        <w:ind w:left="720"/>
        <w:jc w:val="both"/>
        <w:rPr>
          <w:sz w:val="20"/>
          <w:szCs w:val="20"/>
        </w:rPr>
      </w:pPr>
      <w:r>
        <w:rPr>
          <w:sz w:val="20"/>
          <w:szCs w:val="20"/>
        </w:rPr>
        <w:t>Placement of substitute teachers in the budget when benefits are paid:</w:t>
      </w:r>
    </w:p>
    <w:p w:rsidR="00C9484C" w:rsidRPr="00460BE2" w:rsidRDefault="00C9484C" w:rsidP="00C9484C">
      <w:pPr>
        <w:ind w:left="720"/>
        <w:jc w:val="both"/>
        <w:rPr>
          <w:sz w:val="20"/>
          <w:szCs w:val="20"/>
        </w:rPr>
      </w:pPr>
      <w:r>
        <w:rPr>
          <w:sz w:val="20"/>
          <w:szCs w:val="20"/>
        </w:rPr>
        <w:t xml:space="preserve">Object Code: </w:t>
      </w:r>
      <w:r w:rsidRPr="00460BE2">
        <w:rPr>
          <w:sz w:val="20"/>
          <w:szCs w:val="20"/>
        </w:rPr>
        <w:t>6100–Salaries</w:t>
      </w:r>
      <w:r>
        <w:rPr>
          <w:sz w:val="20"/>
          <w:szCs w:val="20"/>
        </w:rPr>
        <w:t xml:space="preserve"> and 6200–Employee Benefits</w:t>
      </w:r>
    </w:p>
    <w:p w:rsidR="00C9484C" w:rsidRDefault="00C9484C" w:rsidP="00C9484C">
      <w:pPr>
        <w:pStyle w:val="BodyTextIndent2"/>
        <w:spacing w:after="0" w:line="240" w:lineRule="auto"/>
        <w:ind w:left="720"/>
        <w:jc w:val="both"/>
        <w:rPr>
          <w:sz w:val="20"/>
          <w:szCs w:val="20"/>
        </w:rPr>
      </w:pPr>
      <w:r w:rsidRPr="0067585B">
        <w:rPr>
          <w:sz w:val="20"/>
          <w:szCs w:val="20"/>
        </w:rPr>
        <w:t>Function Code: 2100, 2200, 2600, 2700–Support Services (Students</w:t>
      </w:r>
      <w:r>
        <w:rPr>
          <w:sz w:val="20"/>
          <w:szCs w:val="20"/>
        </w:rPr>
        <w:t>, Instr., Operation, Transport)</w:t>
      </w:r>
    </w:p>
    <w:p w:rsidR="00EA5A55" w:rsidRDefault="00EA5A55" w:rsidP="00C9484C">
      <w:pPr>
        <w:pStyle w:val="BodyTextIndent2"/>
        <w:spacing w:after="0" w:line="240" w:lineRule="auto"/>
        <w:ind w:left="720"/>
        <w:jc w:val="both"/>
        <w:rPr>
          <w:sz w:val="20"/>
          <w:szCs w:val="20"/>
        </w:rPr>
      </w:pPr>
    </w:p>
    <w:p w:rsidR="00EA5A55" w:rsidRDefault="00EA5A55" w:rsidP="00C9484C">
      <w:pPr>
        <w:pStyle w:val="BodyTextIndent2"/>
        <w:spacing w:after="0" w:line="240" w:lineRule="auto"/>
        <w:ind w:left="720"/>
        <w:jc w:val="both"/>
        <w:rPr>
          <w:sz w:val="20"/>
          <w:szCs w:val="20"/>
        </w:rPr>
      </w:pPr>
      <w:r>
        <w:rPr>
          <w:b/>
          <w:smallCaps/>
          <w:color w:val="FF0000"/>
          <w:sz w:val="20"/>
          <w:szCs w:val="20"/>
        </w:rPr>
        <w:t xml:space="preserve">notice! </w:t>
      </w:r>
      <w:r>
        <w:rPr>
          <w:sz w:val="20"/>
          <w:szCs w:val="20"/>
        </w:rPr>
        <w:t xml:space="preserve">If a noninstructional trainee requires substitutes to participate in the LETRS TOT Institute, the funding should be placed in Function Code </w:t>
      </w:r>
      <w:r w:rsidRPr="00C93C40">
        <w:rPr>
          <w:sz w:val="20"/>
          <w:szCs w:val="20"/>
        </w:rPr>
        <w:t>2300, 2400, 2500, 2900 – Support Services (General, School, Central Services, Other)</w:t>
      </w:r>
      <w:r>
        <w:rPr>
          <w:sz w:val="20"/>
          <w:szCs w:val="20"/>
        </w:rPr>
        <w:t>.</w:t>
      </w:r>
    </w:p>
    <w:p w:rsidR="00EF39D4" w:rsidRDefault="00EF39D4" w:rsidP="00D54198">
      <w:pPr>
        <w:ind w:left="720"/>
        <w:jc w:val="both"/>
        <w:rPr>
          <w:sz w:val="20"/>
          <w:szCs w:val="20"/>
        </w:rPr>
      </w:pPr>
    </w:p>
    <w:p w:rsidR="00C32BC3" w:rsidRDefault="00D54198" w:rsidP="00EF39D4">
      <w:pPr>
        <w:jc w:val="right"/>
        <w:rPr>
          <w:sz w:val="20"/>
          <w:szCs w:val="20"/>
        </w:rPr>
      </w:pPr>
      <w:r>
        <w:rPr>
          <w:noProof/>
        </w:rPr>
        <w:drawing>
          <wp:inline distT="0" distB="0" distL="0" distR="0" wp14:anchorId="1FFBCC06" wp14:editId="2D9C975B">
            <wp:extent cx="5943600" cy="185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854835"/>
                    </a:xfrm>
                    <a:prstGeom prst="rect">
                      <a:avLst/>
                    </a:prstGeom>
                  </pic:spPr>
                </pic:pic>
              </a:graphicData>
            </a:graphic>
          </wp:inline>
        </w:drawing>
      </w:r>
    </w:p>
    <w:p w:rsidR="00746AAE" w:rsidRDefault="00746AAE" w:rsidP="009A769D">
      <w:pPr>
        <w:ind w:left="720"/>
        <w:jc w:val="right"/>
        <w:rPr>
          <w:sz w:val="20"/>
          <w:szCs w:val="20"/>
        </w:rPr>
      </w:pPr>
    </w:p>
    <w:p w:rsidR="00EF39D4" w:rsidRPr="00131F3B" w:rsidRDefault="00EF39D4" w:rsidP="00EF39D4">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2</w:t>
      </w:r>
    </w:p>
    <w:p w:rsidR="00EF39D4" w:rsidRPr="00EF39D4" w:rsidRDefault="00EF39D4" w:rsidP="00EF39D4">
      <w:pPr>
        <w:pStyle w:val="BodyTextIndent2"/>
        <w:spacing w:after="0" w:line="240" w:lineRule="auto"/>
        <w:ind w:left="720"/>
        <w:jc w:val="both"/>
        <w:rPr>
          <w:sz w:val="20"/>
          <w:szCs w:val="20"/>
        </w:rPr>
      </w:pPr>
      <w:r w:rsidRPr="00EF39D4">
        <w:rPr>
          <w:sz w:val="20"/>
          <w:szCs w:val="20"/>
        </w:rPr>
        <w:t>Placement of substitute teachers in the budget when benefits are not paid:</w:t>
      </w:r>
    </w:p>
    <w:p w:rsidR="00EF39D4" w:rsidRPr="00EF39D4" w:rsidRDefault="00EF39D4" w:rsidP="00EF39D4">
      <w:pPr>
        <w:ind w:left="720"/>
        <w:jc w:val="both"/>
        <w:rPr>
          <w:sz w:val="20"/>
          <w:szCs w:val="20"/>
        </w:rPr>
      </w:pPr>
      <w:r w:rsidRPr="00EF39D4">
        <w:rPr>
          <w:sz w:val="20"/>
          <w:szCs w:val="20"/>
        </w:rPr>
        <w:t>Object Code: 6100–6300–Purchased Professional Services</w:t>
      </w:r>
    </w:p>
    <w:p w:rsidR="00EF39D4" w:rsidRDefault="00EF39D4" w:rsidP="00EF39D4">
      <w:pPr>
        <w:pStyle w:val="BodyTextIndent2"/>
        <w:spacing w:after="0" w:line="240" w:lineRule="auto"/>
        <w:ind w:left="720"/>
        <w:jc w:val="both"/>
        <w:rPr>
          <w:sz w:val="20"/>
          <w:szCs w:val="20"/>
        </w:rPr>
      </w:pPr>
      <w:r w:rsidRPr="00EF39D4">
        <w:rPr>
          <w:sz w:val="20"/>
          <w:szCs w:val="20"/>
        </w:rPr>
        <w:t>Function Code: 2100, 2200, 2600, 2700–Support Services (Students</w:t>
      </w:r>
      <w:r>
        <w:rPr>
          <w:sz w:val="20"/>
          <w:szCs w:val="20"/>
        </w:rPr>
        <w:t>, Instr., Operation, Transport)</w:t>
      </w:r>
    </w:p>
    <w:p w:rsidR="002C0795" w:rsidRDefault="002C0795" w:rsidP="00EF39D4">
      <w:pPr>
        <w:ind w:left="720"/>
        <w:jc w:val="both"/>
        <w:rPr>
          <w:sz w:val="20"/>
          <w:szCs w:val="20"/>
        </w:rPr>
      </w:pPr>
    </w:p>
    <w:p w:rsidR="00EF39D4" w:rsidRDefault="00F63976" w:rsidP="00EF39D4">
      <w:pPr>
        <w:ind w:left="720"/>
        <w:jc w:val="right"/>
        <w:rPr>
          <w:sz w:val="20"/>
          <w:szCs w:val="20"/>
        </w:rPr>
      </w:pPr>
      <w:r>
        <w:rPr>
          <w:noProof/>
        </w:rPr>
        <w:drawing>
          <wp:inline distT="0" distB="0" distL="0" distR="0" wp14:anchorId="2F84523E" wp14:editId="66C73028">
            <wp:extent cx="5943600" cy="1087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087755"/>
                    </a:xfrm>
                    <a:prstGeom prst="rect">
                      <a:avLst/>
                    </a:prstGeom>
                  </pic:spPr>
                </pic:pic>
              </a:graphicData>
            </a:graphic>
          </wp:inline>
        </w:drawing>
      </w:r>
    </w:p>
    <w:p w:rsidR="00EF39D4" w:rsidRDefault="00EF39D4" w:rsidP="00EF39D4">
      <w:pPr>
        <w:pStyle w:val="BodyText"/>
        <w:spacing w:after="0"/>
        <w:ind w:left="720"/>
        <w:jc w:val="both"/>
        <w:rPr>
          <w:b/>
          <w:sz w:val="20"/>
          <w:szCs w:val="20"/>
        </w:rPr>
      </w:pPr>
    </w:p>
    <w:p w:rsidR="00EF39D4" w:rsidRPr="0022453D" w:rsidRDefault="00EF39D4" w:rsidP="00CE4760">
      <w:pPr>
        <w:pStyle w:val="BodyText"/>
        <w:spacing w:after="0"/>
        <w:ind w:left="360"/>
        <w:jc w:val="both"/>
        <w:rPr>
          <w:color w:val="943634" w:themeColor="accent2" w:themeShade="BF"/>
          <w:sz w:val="20"/>
          <w:szCs w:val="20"/>
        </w:rPr>
      </w:pPr>
      <w:r w:rsidRPr="0022453D">
        <w:rPr>
          <w:b/>
          <w:color w:val="943634" w:themeColor="accent2" w:themeShade="BF"/>
          <w:sz w:val="20"/>
          <w:szCs w:val="20"/>
        </w:rPr>
        <w:t>Training Registration Fees</w:t>
      </w:r>
    </w:p>
    <w:p w:rsidR="00EF39D4" w:rsidRDefault="00EF39D4" w:rsidP="00CE4760">
      <w:pPr>
        <w:shd w:val="clear" w:color="auto" w:fill="FFFFFF"/>
        <w:ind w:left="360"/>
        <w:jc w:val="both"/>
        <w:rPr>
          <w:sz w:val="20"/>
          <w:szCs w:val="20"/>
        </w:rPr>
      </w:pPr>
      <w:r>
        <w:rPr>
          <w:rStyle w:val="Emphasis"/>
          <w:i w:val="0"/>
        </w:rPr>
        <w:t>T</w:t>
      </w:r>
      <w:r>
        <w:rPr>
          <w:sz w:val="20"/>
          <w:szCs w:val="20"/>
        </w:rPr>
        <w:t xml:space="preserve">he </w:t>
      </w:r>
      <w:r w:rsidR="007F41F3">
        <w:rPr>
          <w:sz w:val="20"/>
          <w:szCs w:val="20"/>
        </w:rPr>
        <w:t>LETRS TOT Institute</w:t>
      </w:r>
      <w:r>
        <w:rPr>
          <w:sz w:val="20"/>
          <w:szCs w:val="20"/>
        </w:rPr>
        <w:t xml:space="preserve"> </w:t>
      </w:r>
      <w:r w:rsidR="00CE26F1">
        <w:rPr>
          <w:sz w:val="20"/>
          <w:szCs w:val="20"/>
        </w:rPr>
        <w:t xml:space="preserve">and Principal’s Primer registration </w:t>
      </w:r>
      <w:r>
        <w:rPr>
          <w:sz w:val="20"/>
          <w:szCs w:val="20"/>
        </w:rPr>
        <w:t>fee</w:t>
      </w:r>
      <w:r w:rsidR="00CE26F1">
        <w:rPr>
          <w:sz w:val="20"/>
          <w:szCs w:val="20"/>
        </w:rPr>
        <w:t xml:space="preserve">s are </w:t>
      </w:r>
      <w:r>
        <w:rPr>
          <w:sz w:val="20"/>
          <w:szCs w:val="20"/>
        </w:rPr>
        <w:t>annual registration fee</w:t>
      </w:r>
      <w:r w:rsidR="00CE26F1">
        <w:rPr>
          <w:sz w:val="20"/>
          <w:szCs w:val="20"/>
        </w:rPr>
        <w:t>s, which must be paid upon receipt of an invoice from ADE.</w:t>
      </w:r>
    </w:p>
    <w:p w:rsidR="00EF39D4" w:rsidRPr="00EF39D4" w:rsidRDefault="00EF39D4" w:rsidP="00EF39D4">
      <w:pPr>
        <w:pStyle w:val="BodyText"/>
        <w:spacing w:after="0"/>
        <w:ind w:left="720"/>
        <w:jc w:val="both"/>
        <w:rPr>
          <w:b/>
          <w:sz w:val="20"/>
          <w:szCs w:val="20"/>
        </w:rPr>
      </w:pPr>
    </w:p>
    <w:p w:rsidR="00746AAE" w:rsidRPr="00131F3B" w:rsidRDefault="007F41F3" w:rsidP="00E8139D">
      <w:pPr>
        <w:pStyle w:val="BodyText"/>
        <w:spacing w:after="0"/>
        <w:ind w:left="720"/>
        <w:jc w:val="both"/>
        <w:rPr>
          <w:b/>
          <w:color w:val="365F91" w:themeColor="accent1" w:themeShade="BF"/>
          <w:sz w:val="20"/>
          <w:szCs w:val="20"/>
        </w:rPr>
      </w:pPr>
      <w:r>
        <w:rPr>
          <w:b/>
          <w:color w:val="365F91" w:themeColor="accent1" w:themeShade="BF"/>
          <w:sz w:val="20"/>
          <w:szCs w:val="20"/>
        </w:rPr>
        <w:t>LETRS TOT Institute</w:t>
      </w:r>
      <w:r w:rsidR="001779E0" w:rsidRPr="00131F3B">
        <w:rPr>
          <w:b/>
          <w:color w:val="365F91" w:themeColor="accent1" w:themeShade="BF"/>
          <w:sz w:val="20"/>
          <w:szCs w:val="20"/>
        </w:rPr>
        <w:t xml:space="preserve"> </w:t>
      </w:r>
      <w:r w:rsidR="00F63976" w:rsidRPr="00131F3B">
        <w:rPr>
          <w:b/>
          <w:color w:val="365F91" w:themeColor="accent1" w:themeShade="BF"/>
          <w:sz w:val="20"/>
          <w:szCs w:val="20"/>
        </w:rPr>
        <w:t>R</w:t>
      </w:r>
      <w:r w:rsidR="00746AAE" w:rsidRPr="00131F3B">
        <w:rPr>
          <w:b/>
          <w:color w:val="365F91" w:themeColor="accent1" w:themeShade="BF"/>
          <w:sz w:val="20"/>
          <w:szCs w:val="20"/>
        </w:rPr>
        <w:t xml:space="preserve">egistration </w:t>
      </w:r>
      <w:r w:rsidR="00F63976" w:rsidRPr="00131F3B">
        <w:rPr>
          <w:b/>
          <w:color w:val="365F91" w:themeColor="accent1" w:themeShade="BF"/>
          <w:sz w:val="20"/>
          <w:szCs w:val="20"/>
        </w:rPr>
        <w:t>F</w:t>
      </w:r>
      <w:r w:rsidR="00746AAE" w:rsidRPr="00131F3B">
        <w:rPr>
          <w:b/>
          <w:color w:val="365F91" w:themeColor="accent1" w:themeShade="BF"/>
          <w:sz w:val="20"/>
          <w:szCs w:val="20"/>
        </w:rPr>
        <w:t>ee</w:t>
      </w:r>
      <w:r w:rsidR="00F63976" w:rsidRPr="00131F3B">
        <w:rPr>
          <w:b/>
          <w:color w:val="365F91" w:themeColor="accent1" w:themeShade="BF"/>
          <w:sz w:val="20"/>
          <w:szCs w:val="20"/>
        </w:rPr>
        <w:t>s</w:t>
      </w:r>
    </w:p>
    <w:p w:rsidR="002931F5" w:rsidRPr="009F0E8F" w:rsidRDefault="002931F5" w:rsidP="00E8139D">
      <w:pPr>
        <w:pStyle w:val="BodyText"/>
        <w:spacing w:after="0"/>
        <w:ind w:left="720"/>
        <w:jc w:val="both"/>
        <w:rPr>
          <w:sz w:val="20"/>
          <w:szCs w:val="20"/>
        </w:rPr>
      </w:pPr>
      <w:r w:rsidRPr="009F0E8F">
        <w:rPr>
          <w:sz w:val="20"/>
          <w:szCs w:val="20"/>
        </w:rPr>
        <w:t xml:space="preserve">1 LETRS </w:t>
      </w:r>
      <w:r w:rsidR="00D54198">
        <w:rPr>
          <w:sz w:val="20"/>
          <w:szCs w:val="20"/>
        </w:rPr>
        <w:t xml:space="preserve">TOT </w:t>
      </w:r>
      <w:r w:rsidR="009F0E8F">
        <w:rPr>
          <w:sz w:val="20"/>
          <w:szCs w:val="20"/>
        </w:rPr>
        <w:t>trainee = $3,693</w:t>
      </w:r>
    </w:p>
    <w:p w:rsidR="002931F5" w:rsidRPr="009F0E8F" w:rsidRDefault="002931F5" w:rsidP="00E8139D">
      <w:pPr>
        <w:pStyle w:val="BodyText"/>
        <w:spacing w:after="0"/>
        <w:ind w:left="720"/>
        <w:jc w:val="both"/>
        <w:rPr>
          <w:sz w:val="20"/>
          <w:szCs w:val="20"/>
        </w:rPr>
      </w:pPr>
      <w:r w:rsidRPr="009F0E8F">
        <w:rPr>
          <w:sz w:val="20"/>
          <w:szCs w:val="20"/>
        </w:rPr>
        <w:t xml:space="preserve">2 LETRS </w:t>
      </w:r>
      <w:r w:rsidR="00D54198">
        <w:rPr>
          <w:sz w:val="20"/>
          <w:szCs w:val="20"/>
        </w:rPr>
        <w:t xml:space="preserve">TOT </w:t>
      </w:r>
      <w:r w:rsidR="009F0E8F">
        <w:rPr>
          <w:sz w:val="20"/>
          <w:szCs w:val="20"/>
        </w:rPr>
        <w:t>trainees = $</w:t>
      </w:r>
      <w:r w:rsidR="002C0795">
        <w:rPr>
          <w:sz w:val="20"/>
          <w:szCs w:val="20"/>
        </w:rPr>
        <w:t>7,386</w:t>
      </w:r>
    </w:p>
    <w:p w:rsidR="002931F5" w:rsidRPr="009F0E8F" w:rsidRDefault="002931F5" w:rsidP="00E8139D">
      <w:pPr>
        <w:pStyle w:val="BodyText"/>
        <w:spacing w:after="0"/>
        <w:ind w:left="720"/>
        <w:jc w:val="both"/>
        <w:rPr>
          <w:sz w:val="20"/>
          <w:szCs w:val="20"/>
        </w:rPr>
      </w:pPr>
      <w:r w:rsidRPr="009F0E8F">
        <w:rPr>
          <w:sz w:val="20"/>
          <w:szCs w:val="20"/>
        </w:rPr>
        <w:t>3 LETRS</w:t>
      </w:r>
      <w:r w:rsidR="00D54198">
        <w:rPr>
          <w:sz w:val="20"/>
          <w:szCs w:val="20"/>
        </w:rPr>
        <w:t xml:space="preserve"> TOT</w:t>
      </w:r>
      <w:r w:rsidRPr="009F0E8F">
        <w:rPr>
          <w:sz w:val="20"/>
          <w:szCs w:val="20"/>
        </w:rPr>
        <w:t xml:space="preserve"> </w:t>
      </w:r>
      <w:r w:rsidR="009F0E8F">
        <w:rPr>
          <w:sz w:val="20"/>
          <w:szCs w:val="20"/>
        </w:rPr>
        <w:t>trainees = $</w:t>
      </w:r>
      <w:r w:rsidR="002C0795">
        <w:rPr>
          <w:sz w:val="20"/>
          <w:szCs w:val="20"/>
        </w:rPr>
        <w:t>11,079</w:t>
      </w:r>
    </w:p>
    <w:p w:rsidR="002931F5" w:rsidRDefault="002931F5" w:rsidP="00E8139D">
      <w:pPr>
        <w:pStyle w:val="BodyText"/>
        <w:spacing w:after="0"/>
        <w:ind w:left="720"/>
        <w:jc w:val="both"/>
        <w:rPr>
          <w:sz w:val="20"/>
          <w:szCs w:val="20"/>
        </w:rPr>
      </w:pPr>
      <w:r w:rsidRPr="009F0E8F">
        <w:rPr>
          <w:sz w:val="20"/>
          <w:szCs w:val="20"/>
        </w:rPr>
        <w:t>4 LETRS</w:t>
      </w:r>
      <w:r w:rsidR="00D54198">
        <w:rPr>
          <w:sz w:val="20"/>
          <w:szCs w:val="20"/>
        </w:rPr>
        <w:t xml:space="preserve"> TOT</w:t>
      </w:r>
      <w:r w:rsidRPr="009F0E8F">
        <w:rPr>
          <w:sz w:val="20"/>
          <w:szCs w:val="20"/>
        </w:rPr>
        <w:t xml:space="preserve"> </w:t>
      </w:r>
      <w:r w:rsidR="009F0E8F">
        <w:rPr>
          <w:sz w:val="20"/>
          <w:szCs w:val="20"/>
        </w:rPr>
        <w:t>trainees = $</w:t>
      </w:r>
      <w:r w:rsidR="002C0795">
        <w:rPr>
          <w:sz w:val="20"/>
          <w:szCs w:val="20"/>
        </w:rPr>
        <w:t>14,772</w:t>
      </w:r>
    </w:p>
    <w:p w:rsidR="002931F5" w:rsidRDefault="002931F5" w:rsidP="00E8139D">
      <w:pPr>
        <w:pStyle w:val="BodyText"/>
        <w:spacing w:after="0"/>
        <w:ind w:left="720"/>
        <w:jc w:val="both"/>
        <w:rPr>
          <w:sz w:val="20"/>
          <w:szCs w:val="20"/>
        </w:rPr>
      </w:pPr>
    </w:p>
    <w:p w:rsidR="00F63976" w:rsidRPr="00131F3B" w:rsidRDefault="002931F5" w:rsidP="00F63976">
      <w:pPr>
        <w:pStyle w:val="BodyText"/>
        <w:spacing w:after="0"/>
        <w:ind w:left="720"/>
        <w:jc w:val="both"/>
        <w:rPr>
          <w:b/>
          <w:color w:val="365F91" w:themeColor="accent1" w:themeShade="BF"/>
          <w:sz w:val="20"/>
          <w:szCs w:val="20"/>
        </w:rPr>
      </w:pPr>
      <w:r w:rsidRPr="00131F3B">
        <w:rPr>
          <w:b/>
          <w:color w:val="365F91" w:themeColor="accent1" w:themeShade="BF"/>
          <w:sz w:val="20"/>
          <w:szCs w:val="20"/>
        </w:rPr>
        <w:t xml:space="preserve">Principal’s Primer </w:t>
      </w:r>
      <w:r w:rsidR="00F63976" w:rsidRPr="00131F3B">
        <w:rPr>
          <w:b/>
          <w:color w:val="365F91" w:themeColor="accent1" w:themeShade="BF"/>
          <w:sz w:val="20"/>
          <w:szCs w:val="20"/>
        </w:rPr>
        <w:t>Registration Fees</w:t>
      </w:r>
    </w:p>
    <w:p w:rsidR="002931F5" w:rsidRPr="002C0795" w:rsidRDefault="002931F5" w:rsidP="00E8139D">
      <w:pPr>
        <w:pStyle w:val="BodyText"/>
        <w:spacing w:after="0"/>
        <w:ind w:left="720"/>
        <w:jc w:val="both"/>
        <w:rPr>
          <w:sz w:val="20"/>
          <w:szCs w:val="20"/>
        </w:rPr>
      </w:pPr>
      <w:r w:rsidRPr="002C0795">
        <w:rPr>
          <w:sz w:val="20"/>
          <w:szCs w:val="20"/>
        </w:rPr>
        <w:t xml:space="preserve">1 </w:t>
      </w:r>
      <w:r w:rsidR="002C0795">
        <w:rPr>
          <w:sz w:val="20"/>
          <w:szCs w:val="20"/>
        </w:rPr>
        <w:t>participant = $</w:t>
      </w:r>
      <w:r w:rsidR="00FB0CAF">
        <w:rPr>
          <w:sz w:val="20"/>
          <w:szCs w:val="20"/>
        </w:rPr>
        <w:t>350</w:t>
      </w:r>
    </w:p>
    <w:p w:rsidR="002931F5" w:rsidRPr="002C0795" w:rsidRDefault="002931F5" w:rsidP="00E8139D">
      <w:pPr>
        <w:pStyle w:val="BodyText"/>
        <w:spacing w:after="0"/>
        <w:ind w:left="720"/>
        <w:jc w:val="both"/>
        <w:rPr>
          <w:sz w:val="20"/>
          <w:szCs w:val="20"/>
        </w:rPr>
      </w:pPr>
      <w:r w:rsidRPr="002C0795">
        <w:rPr>
          <w:sz w:val="20"/>
          <w:szCs w:val="20"/>
        </w:rPr>
        <w:t xml:space="preserve">2 </w:t>
      </w:r>
      <w:r w:rsidR="002C0795">
        <w:rPr>
          <w:sz w:val="20"/>
          <w:szCs w:val="20"/>
        </w:rPr>
        <w:t>participants = $</w:t>
      </w:r>
      <w:r w:rsidR="00FB0CAF">
        <w:rPr>
          <w:sz w:val="20"/>
          <w:szCs w:val="20"/>
        </w:rPr>
        <w:t>700</w:t>
      </w:r>
    </w:p>
    <w:p w:rsidR="002931F5" w:rsidRPr="002C0795" w:rsidRDefault="002931F5" w:rsidP="00E8139D">
      <w:pPr>
        <w:pStyle w:val="BodyText"/>
        <w:spacing w:after="0"/>
        <w:ind w:left="720"/>
        <w:jc w:val="both"/>
        <w:rPr>
          <w:sz w:val="20"/>
          <w:szCs w:val="20"/>
        </w:rPr>
      </w:pPr>
      <w:r w:rsidRPr="002C0795">
        <w:rPr>
          <w:sz w:val="20"/>
          <w:szCs w:val="20"/>
        </w:rPr>
        <w:t xml:space="preserve">3 </w:t>
      </w:r>
      <w:r w:rsidR="002C0795">
        <w:rPr>
          <w:sz w:val="20"/>
          <w:szCs w:val="20"/>
        </w:rPr>
        <w:t>participants = $</w:t>
      </w:r>
      <w:r w:rsidR="00FB0CAF">
        <w:rPr>
          <w:sz w:val="20"/>
          <w:szCs w:val="20"/>
        </w:rPr>
        <w:t>1,050</w:t>
      </w:r>
    </w:p>
    <w:p w:rsidR="002931F5" w:rsidRDefault="002931F5" w:rsidP="00E8139D">
      <w:pPr>
        <w:pStyle w:val="BodyText"/>
        <w:spacing w:after="0"/>
        <w:ind w:left="720"/>
        <w:jc w:val="both"/>
        <w:rPr>
          <w:sz w:val="20"/>
          <w:szCs w:val="20"/>
        </w:rPr>
      </w:pPr>
      <w:r w:rsidRPr="002C0795">
        <w:rPr>
          <w:sz w:val="20"/>
          <w:szCs w:val="20"/>
        </w:rPr>
        <w:t xml:space="preserve">4 </w:t>
      </w:r>
      <w:r w:rsidR="002C0795">
        <w:rPr>
          <w:sz w:val="20"/>
          <w:szCs w:val="20"/>
        </w:rPr>
        <w:t>participants = $</w:t>
      </w:r>
      <w:r w:rsidR="00FB0CAF">
        <w:rPr>
          <w:sz w:val="20"/>
          <w:szCs w:val="20"/>
        </w:rPr>
        <w:t>1,400</w:t>
      </w:r>
    </w:p>
    <w:p w:rsidR="002931F5" w:rsidRDefault="002931F5" w:rsidP="00E8139D">
      <w:pPr>
        <w:pStyle w:val="BodyText"/>
        <w:spacing w:after="0"/>
        <w:ind w:left="720"/>
        <w:jc w:val="both"/>
        <w:rPr>
          <w:sz w:val="20"/>
          <w:szCs w:val="20"/>
        </w:rPr>
      </w:pPr>
    </w:p>
    <w:p w:rsidR="00D54198" w:rsidRDefault="00D54198" w:rsidP="00D54198">
      <w:pPr>
        <w:pStyle w:val="BodyText"/>
        <w:spacing w:after="0"/>
        <w:ind w:left="720"/>
        <w:jc w:val="both"/>
        <w:rPr>
          <w:sz w:val="20"/>
          <w:szCs w:val="20"/>
        </w:rPr>
      </w:pPr>
      <w:r>
        <w:rPr>
          <w:b/>
          <w:smallCaps/>
          <w:color w:val="FF0000"/>
          <w:sz w:val="20"/>
          <w:szCs w:val="20"/>
        </w:rPr>
        <w:t xml:space="preserve">notice! </w:t>
      </w:r>
      <w:r>
        <w:rPr>
          <w:sz w:val="20"/>
          <w:szCs w:val="20"/>
        </w:rPr>
        <w:t>The LETRS TOT trainees are encouraged to attend the Principal’s Primer with their principals.</w:t>
      </w:r>
    </w:p>
    <w:p w:rsidR="00D54198" w:rsidRDefault="00D54198" w:rsidP="00E8139D">
      <w:pPr>
        <w:pStyle w:val="BodyText"/>
        <w:spacing w:after="0"/>
        <w:ind w:left="720"/>
        <w:jc w:val="both"/>
        <w:rPr>
          <w:sz w:val="20"/>
          <w:szCs w:val="20"/>
        </w:rPr>
      </w:pPr>
    </w:p>
    <w:p w:rsidR="002931F5" w:rsidRPr="00131F3B" w:rsidRDefault="00F63976" w:rsidP="00E8139D">
      <w:pPr>
        <w:pStyle w:val="ListParagraph"/>
        <w:shd w:val="clear" w:color="auto" w:fill="FFFFFF"/>
        <w:spacing w:after="0"/>
        <w:jc w:val="both"/>
        <w:rPr>
          <w:b/>
          <w:color w:val="365F91" w:themeColor="accent1" w:themeShade="BF"/>
          <w:sz w:val="20"/>
          <w:szCs w:val="20"/>
        </w:rPr>
      </w:pPr>
      <w:r w:rsidRPr="00131F3B">
        <w:rPr>
          <w:b/>
          <w:color w:val="365F91" w:themeColor="accent1" w:themeShade="BF"/>
          <w:sz w:val="20"/>
          <w:szCs w:val="20"/>
        </w:rPr>
        <w:lastRenderedPageBreak/>
        <w:t>EMS</w:t>
      </w:r>
      <w:r w:rsidR="002931F5" w:rsidRPr="00131F3B">
        <w:rPr>
          <w:b/>
          <w:color w:val="365F91" w:themeColor="accent1" w:themeShade="BF"/>
          <w:sz w:val="20"/>
          <w:szCs w:val="20"/>
        </w:rPr>
        <w:t xml:space="preserve"> Fee</w:t>
      </w:r>
    </w:p>
    <w:p w:rsidR="002931F5" w:rsidRDefault="002931F5" w:rsidP="00E8139D">
      <w:pPr>
        <w:pStyle w:val="ListParagraph"/>
        <w:shd w:val="clear" w:color="auto" w:fill="FFFFFF"/>
        <w:spacing w:after="0"/>
        <w:jc w:val="both"/>
        <w:rPr>
          <w:sz w:val="20"/>
          <w:szCs w:val="20"/>
        </w:rPr>
      </w:pPr>
      <w:r>
        <w:rPr>
          <w:sz w:val="20"/>
          <w:szCs w:val="20"/>
        </w:rPr>
        <w:t>The ADE EMS will charge an additional $20 per person at the time of registration</w:t>
      </w:r>
      <w:r w:rsidR="00FB0CAF">
        <w:rPr>
          <w:sz w:val="20"/>
          <w:szCs w:val="20"/>
        </w:rPr>
        <w:t xml:space="preserve"> for the </w:t>
      </w:r>
      <w:r w:rsidR="007F41F3">
        <w:rPr>
          <w:sz w:val="20"/>
          <w:szCs w:val="20"/>
        </w:rPr>
        <w:t>LETRS TOT Institute</w:t>
      </w:r>
      <w:r w:rsidR="00FB0CAF">
        <w:rPr>
          <w:sz w:val="20"/>
          <w:szCs w:val="20"/>
        </w:rPr>
        <w:t xml:space="preserve"> and the Principal’s Primer</w:t>
      </w:r>
      <w:r>
        <w:rPr>
          <w:sz w:val="20"/>
          <w:szCs w:val="20"/>
        </w:rPr>
        <w:t xml:space="preserve">. This is a one-time charge that covers all </w:t>
      </w:r>
      <w:r w:rsidR="007F41F3">
        <w:rPr>
          <w:sz w:val="20"/>
          <w:szCs w:val="20"/>
        </w:rPr>
        <w:t>LETRS TOT Institute</w:t>
      </w:r>
      <w:r w:rsidR="00F63976">
        <w:rPr>
          <w:sz w:val="20"/>
          <w:szCs w:val="20"/>
        </w:rPr>
        <w:t xml:space="preserve"> </w:t>
      </w:r>
      <w:r w:rsidR="00C30C00">
        <w:rPr>
          <w:sz w:val="20"/>
          <w:szCs w:val="20"/>
        </w:rPr>
        <w:t xml:space="preserve">days or both Principal’s Primer days </w:t>
      </w:r>
      <w:r>
        <w:rPr>
          <w:sz w:val="20"/>
          <w:szCs w:val="20"/>
        </w:rPr>
        <w:t xml:space="preserve">that are scheduled during the </w:t>
      </w:r>
      <w:r w:rsidR="00C30C00">
        <w:rPr>
          <w:sz w:val="20"/>
          <w:szCs w:val="20"/>
        </w:rPr>
        <w:t>fiscal year (July 1–June 30).</w:t>
      </w:r>
    </w:p>
    <w:p w:rsidR="00746AAE" w:rsidRDefault="00746AAE" w:rsidP="00E8139D">
      <w:pPr>
        <w:pStyle w:val="BodyText"/>
        <w:spacing w:after="0"/>
        <w:ind w:left="720"/>
        <w:jc w:val="both"/>
        <w:rPr>
          <w:sz w:val="20"/>
          <w:szCs w:val="20"/>
        </w:rPr>
      </w:pPr>
    </w:p>
    <w:p w:rsidR="00E8139D" w:rsidRPr="00131F3B" w:rsidRDefault="00E8139D" w:rsidP="00E8139D">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3</w:t>
      </w:r>
    </w:p>
    <w:p w:rsidR="00E8139D" w:rsidRPr="00EF39D4" w:rsidRDefault="00E8139D" w:rsidP="00E8139D">
      <w:pPr>
        <w:pStyle w:val="BodyTextIndent2"/>
        <w:spacing w:after="0" w:line="240" w:lineRule="auto"/>
        <w:ind w:left="720"/>
        <w:jc w:val="both"/>
        <w:rPr>
          <w:sz w:val="20"/>
          <w:szCs w:val="20"/>
        </w:rPr>
      </w:pPr>
      <w:r w:rsidRPr="00EF39D4">
        <w:rPr>
          <w:sz w:val="20"/>
          <w:szCs w:val="20"/>
        </w:rPr>
        <w:t xml:space="preserve">Placement of </w:t>
      </w:r>
      <w:r>
        <w:rPr>
          <w:sz w:val="20"/>
          <w:szCs w:val="20"/>
        </w:rPr>
        <w:t>registration and EMS fees:</w:t>
      </w:r>
    </w:p>
    <w:p w:rsidR="00E8139D" w:rsidRPr="00EF39D4" w:rsidRDefault="00E8139D" w:rsidP="00E8139D">
      <w:pPr>
        <w:ind w:left="720"/>
        <w:jc w:val="both"/>
        <w:rPr>
          <w:sz w:val="20"/>
          <w:szCs w:val="20"/>
        </w:rPr>
      </w:pPr>
      <w:r w:rsidRPr="00EF39D4">
        <w:rPr>
          <w:sz w:val="20"/>
          <w:szCs w:val="20"/>
        </w:rPr>
        <w:t>Object Code: 6100–6300–Purchased Professional Services</w:t>
      </w:r>
    </w:p>
    <w:p w:rsidR="00E8139D" w:rsidRDefault="00E8139D" w:rsidP="00E8139D">
      <w:pPr>
        <w:pStyle w:val="BodyTextIndent2"/>
        <w:spacing w:after="0" w:line="240" w:lineRule="auto"/>
        <w:ind w:left="720"/>
        <w:jc w:val="both"/>
        <w:rPr>
          <w:sz w:val="20"/>
          <w:szCs w:val="20"/>
        </w:rPr>
      </w:pPr>
      <w:r>
        <w:rPr>
          <w:sz w:val="20"/>
          <w:szCs w:val="20"/>
        </w:rPr>
        <w:t xml:space="preserve">Teacher </w:t>
      </w:r>
      <w:r w:rsidRPr="00EF39D4">
        <w:rPr>
          <w:sz w:val="20"/>
          <w:szCs w:val="20"/>
        </w:rPr>
        <w:t>Function Code: 2100, 2200, 2600, 2700–Support Services (Students</w:t>
      </w:r>
      <w:r>
        <w:rPr>
          <w:sz w:val="20"/>
          <w:szCs w:val="20"/>
        </w:rPr>
        <w:t>, Instr., Operation, Transport)</w:t>
      </w:r>
    </w:p>
    <w:p w:rsidR="00E8139D" w:rsidRDefault="00032D4D" w:rsidP="00E8139D">
      <w:pPr>
        <w:pStyle w:val="BodyTextIndent2"/>
        <w:spacing w:after="0" w:line="240" w:lineRule="auto"/>
        <w:ind w:left="720"/>
        <w:jc w:val="both"/>
        <w:rPr>
          <w:sz w:val="20"/>
          <w:szCs w:val="20"/>
        </w:rPr>
      </w:pPr>
      <w:r>
        <w:rPr>
          <w:sz w:val="20"/>
          <w:szCs w:val="20"/>
        </w:rPr>
        <w:t xml:space="preserve">Noninstructional </w:t>
      </w:r>
      <w:r w:rsidR="00E8139D">
        <w:rPr>
          <w:sz w:val="20"/>
          <w:szCs w:val="20"/>
        </w:rPr>
        <w:t xml:space="preserve">and Administrator Function Code: </w:t>
      </w:r>
      <w:r w:rsidR="00E8139D" w:rsidRPr="00C93C40">
        <w:rPr>
          <w:sz w:val="20"/>
          <w:szCs w:val="20"/>
        </w:rPr>
        <w:t>2300, 2400, 2500, 2900 – Support Services (General, School, Central Services, Other)</w:t>
      </w:r>
    </w:p>
    <w:p w:rsidR="00C32BC3" w:rsidRDefault="00C32BC3" w:rsidP="00E8139D">
      <w:pPr>
        <w:pStyle w:val="BodyTextIndent2"/>
        <w:spacing w:after="0" w:line="240" w:lineRule="auto"/>
        <w:ind w:left="720"/>
        <w:jc w:val="both"/>
        <w:rPr>
          <w:sz w:val="20"/>
          <w:szCs w:val="20"/>
        </w:rPr>
      </w:pPr>
    </w:p>
    <w:p w:rsidR="009A769D" w:rsidRPr="003F236C" w:rsidRDefault="00032D4D" w:rsidP="00E8139D">
      <w:pPr>
        <w:shd w:val="clear" w:color="auto" w:fill="FFFFFF"/>
        <w:ind w:left="720"/>
        <w:jc w:val="right"/>
        <w:rPr>
          <w:sz w:val="20"/>
          <w:szCs w:val="20"/>
        </w:rPr>
      </w:pPr>
      <w:r>
        <w:rPr>
          <w:noProof/>
        </w:rPr>
        <w:drawing>
          <wp:inline distT="0" distB="0" distL="0" distR="0" wp14:anchorId="6A751EEF" wp14:editId="0EB9D76F">
            <wp:extent cx="5943600" cy="2797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97175"/>
                    </a:xfrm>
                    <a:prstGeom prst="rect">
                      <a:avLst/>
                    </a:prstGeom>
                  </pic:spPr>
                </pic:pic>
              </a:graphicData>
            </a:graphic>
          </wp:inline>
        </w:drawing>
      </w:r>
    </w:p>
    <w:p w:rsidR="00746AAE" w:rsidRDefault="00746AAE" w:rsidP="00CE4760">
      <w:pPr>
        <w:pStyle w:val="BodyText"/>
        <w:shd w:val="clear" w:color="auto" w:fill="FFFFFF"/>
        <w:spacing w:after="0"/>
        <w:ind w:left="360"/>
        <w:rPr>
          <w:sz w:val="20"/>
          <w:szCs w:val="20"/>
        </w:rPr>
      </w:pPr>
    </w:p>
    <w:p w:rsidR="00E8139D" w:rsidRPr="00131F3B" w:rsidRDefault="00E8139D" w:rsidP="00E8139D">
      <w:pPr>
        <w:pStyle w:val="BodyTextIndent2"/>
        <w:spacing w:after="0" w:line="240" w:lineRule="auto"/>
        <w:jc w:val="both"/>
        <w:rPr>
          <w:b/>
          <w:color w:val="632423" w:themeColor="accent2" w:themeShade="80"/>
          <w:sz w:val="20"/>
          <w:szCs w:val="20"/>
        </w:rPr>
      </w:pPr>
      <w:r w:rsidRPr="00131F3B">
        <w:rPr>
          <w:b/>
          <w:color w:val="632423" w:themeColor="accent2" w:themeShade="80"/>
          <w:sz w:val="20"/>
          <w:szCs w:val="20"/>
        </w:rPr>
        <w:t>Travel</w:t>
      </w:r>
      <w:r w:rsidR="00CE4760" w:rsidRPr="00131F3B">
        <w:rPr>
          <w:b/>
          <w:color w:val="632423" w:themeColor="accent2" w:themeShade="80"/>
          <w:sz w:val="20"/>
          <w:szCs w:val="20"/>
        </w:rPr>
        <w:t xml:space="preserve"> Costs</w:t>
      </w:r>
    </w:p>
    <w:p w:rsidR="00746AAE" w:rsidRPr="006D65FF" w:rsidRDefault="00746AAE" w:rsidP="00E8139D">
      <w:pPr>
        <w:pStyle w:val="BodyTextIndent2"/>
        <w:spacing w:after="0" w:line="240" w:lineRule="auto"/>
        <w:jc w:val="both"/>
        <w:rPr>
          <w:sz w:val="20"/>
          <w:szCs w:val="20"/>
        </w:rPr>
      </w:pPr>
      <w:r>
        <w:rPr>
          <w:sz w:val="20"/>
          <w:szCs w:val="20"/>
        </w:rPr>
        <w:t xml:space="preserve">Travel expenses, which include mileage, lodging, and meals, are allowed at the state rates for a </w:t>
      </w:r>
      <w:r w:rsidR="001779E0">
        <w:rPr>
          <w:sz w:val="20"/>
          <w:szCs w:val="20"/>
        </w:rPr>
        <w:t>LETRS</w:t>
      </w:r>
      <w:r>
        <w:rPr>
          <w:sz w:val="20"/>
          <w:szCs w:val="20"/>
        </w:rPr>
        <w:t xml:space="preserve"> trainee </w:t>
      </w:r>
      <w:r w:rsidR="00E8139D">
        <w:rPr>
          <w:sz w:val="20"/>
          <w:szCs w:val="20"/>
        </w:rPr>
        <w:t xml:space="preserve">and principal </w:t>
      </w:r>
      <w:r>
        <w:rPr>
          <w:sz w:val="20"/>
          <w:szCs w:val="20"/>
        </w:rPr>
        <w:t>whose home district office or school site is located a minimum of 51 miles from the training venue.</w:t>
      </w:r>
    </w:p>
    <w:p w:rsidR="00746AAE" w:rsidRPr="00114355" w:rsidRDefault="00746AAE" w:rsidP="00746AAE">
      <w:pPr>
        <w:pStyle w:val="BodyTextIndent2"/>
        <w:spacing w:after="0" w:line="240" w:lineRule="auto"/>
        <w:ind w:left="720"/>
        <w:jc w:val="both"/>
        <w:rPr>
          <w:sz w:val="20"/>
          <w:szCs w:val="20"/>
        </w:rPr>
      </w:pPr>
      <w:r>
        <w:rPr>
          <w:sz w:val="20"/>
          <w:szCs w:val="20"/>
        </w:rPr>
        <w:t xml:space="preserve"> </w:t>
      </w:r>
    </w:p>
    <w:p w:rsidR="00746AAE" w:rsidRPr="00131F3B" w:rsidRDefault="00746AAE" w:rsidP="00131F3B">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Mileage</w:t>
      </w:r>
    </w:p>
    <w:p w:rsidR="00746AAE" w:rsidRPr="00EA5A55" w:rsidRDefault="00746AAE" w:rsidP="00EA5A55">
      <w:pPr>
        <w:pStyle w:val="BodyTextIndent2"/>
        <w:numPr>
          <w:ilvl w:val="0"/>
          <w:numId w:val="21"/>
        </w:numPr>
        <w:spacing w:after="0" w:line="240" w:lineRule="auto"/>
        <w:jc w:val="both"/>
        <w:rPr>
          <w:sz w:val="20"/>
          <w:szCs w:val="20"/>
        </w:rPr>
      </w:pPr>
      <w:r>
        <w:rPr>
          <w:sz w:val="20"/>
          <w:szCs w:val="20"/>
        </w:rPr>
        <w:t>Use M</w:t>
      </w:r>
      <w:r w:rsidRPr="00114355">
        <w:rPr>
          <w:sz w:val="20"/>
          <w:szCs w:val="20"/>
        </w:rPr>
        <w:t xml:space="preserve">apQuest to </w:t>
      </w:r>
      <w:r>
        <w:rPr>
          <w:sz w:val="20"/>
          <w:szCs w:val="20"/>
        </w:rPr>
        <w:t>estimate the</w:t>
      </w:r>
      <w:r w:rsidRPr="00114355">
        <w:rPr>
          <w:sz w:val="20"/>
          <w:szCs w:val="20"/>
        </w:rPr>
        <w:t xml:space="preserve"> miles from the </w:t>
      </w:r>
      <w:r>
        <w:rPr>
          <w:sz w:val="20"/>
          <w:szCs w:val="20"/>
        </w:rPr>
        <w:t xml:space="preserve">home </w:t>
      </w:r>
      <w:r w:rsidRPr="00114355">
        <w:rPr>
          <w:sz w:val="20"/>
          <w:szCs w:val="20"/>
        </w:rPr>
        <w:t>district</w:t>
      </w:r>
      <w:r>
        <w:rPr>
          <w:sz w:val="20"/>
          <w:szCs w:val="20"/>
        </w:rPr>
        <w:t xml:space="preserve"> office</w:t>
      </w:r>
      <w:r w:rsidRPr="00114355">
        <w:rPr>
          <w:sz w:val="20"/>
          <w:szCs w:val="20"/>
        </w:rPr>
        <w:t xml:space="preserve"> or school </w:t>
      </w:r>
      <w:r>
        <w:rPr>
          <w:sz w:val="20"/>
          <w:szCs w:val="20"/>
        </w:rPr>
        <w:t xml:space="preserve">site </w:t>
      </w:r>
      <w:r w:rsidRPr="00114355">
        <w:rPr>
          <w:sz w:val="20"/>
          <w:szCs w:val="20"/>
        </w:rPr>
        <w:t xml:space="preserve">to the training </w:t>
      </w:r>
      <w:r>
        <w:rPr>
          <w:sz w:val="20"/>
          <w:szCs w:val="20"/>
        </w:rPr>
        <w:t>venue</w:t>
      </w:r>
      <w:r w:rsidR="00EA5A55">
        <w:rPr>
          <w:sz w:val="20"/>
          <w:szCs w:val="20"/>
        </w:rPr>
        <w:t>,</w:t>
      </w:r>
      <w:r>
        <w:rPr>
          <w:sz w:val="20"/>
          <w:szCs w:val="20"/>
        </w:rPr>
        <w:t xml:space="preserve"> and double the mileage to determine round trip miles</w:t>
      </w:r>
      <w:r w:rsidRPr="00114355">
        <w:rPr>
          <w:sz w:val="20"/>
          <w:szCs w:val="20"/>
        </w:rPr>
        <w:t>.</w:t>
      </w:r>
      <w:r w:rsidR="00A64C10">
        <w:rPr>
          <w:sz w:val="20"/>
          <w:szCs w:val="20"/>
        </w:rPr>
        <w:t xml:space="preserve"> </w:t>
      </w:r>
      <w:r w:rsidR="00EA5A55">
        <w:rPr>
          <w:sz w:val="20"/>
          <w:szCs w:val="20"/>
        </w:rPr>
        <w:t xml:space="preserve">Funding for round trip miles between the lodging site and the training venue for each training day may be factored into the mileage costs. </w:t>
      </w:r>
      <w:r w:rsidR="00A64C10" w:rsidRPr="00EA5A55">
        <w:rPr>
          <w:sz w:val="20"/>
          <w:szCs w:val="20"/>
        </w:rPr>
        <w:t>The ESS Funding Unit prefers that you calculate your mileage costs using round trip miles.</w:t>
      </w:r>
    </w:p>
    <w:p w:rsidR="00746AAE" w:rsidRDefault="00032D4D" w:rsidP="00131F3B">
      <w:pPr>
        <w:pStyle w:val="BodyTextIndent2"/>
        <w:numPr>
          <w:ilvl w:val="0"/>
          <w:numId w:val="21"/>
        </w:numPr>
        <w:spacing w:after="0" w:line="240" w:lineRule="auto"/>
        <w:jc w:val="both"/>
        <w:rPr>
          <w:sz w:val="20"/>
          <w:szCs w:val="20"/>
        </w:rPr>
      </w:pPr>
      <w:r>
        <w:rPr>
          <w:sz w:val="20"/>
          <w:szCs w:val="20"/>
        </w:rPr>
        <w:t>M</w:t>
      </w:r>
      <w:r w:rsidR="00746AAE">
        <w:rPr>
          <w:sz w:val="20"/>
          <w:szCs w:val="20"/>
        </w:rPr>
        <w:t xml:space="preserve">iles are </w:t>
      </w:r>
      <w:r w:rsidR="00746AAE" w:rsidRPr="005A1DD2">
        <w:rPr>
          <w:sz w:val="20"/>
          <w:szCs w:val="20"/>
        </w:rPr>
        <w:t>calculated at $0.445 per mile</w:t>
      </w:r>
      <w:r w:rsidR="00746AAE">
        <w:rPr>
          <w:sz w:val="20"/>
          <w:szCs w:val="20"/>
        </w:rPr>
        <w:t>.</w:t>
      </w:r>
    </w:p>
    <w:p w:rsidR="00746AAE" w:rsidRDefault="00746AAE" w:rsidP="00131F3B">
      <w:pPr>
        <w:pStyle w:val="BodyTextIndent2"/>
        <w:numPr>
          <w:ilvl w:val="0"/>
          <w:numId w:val="21"/>
        </w:numPr>
        <w:spacing w:after="0" w:line="240" w:lineRule="auto"/>
        <w:jc w:val="both"/>
        <w:rPr>
          <w:sz w:val="20"/>
          <w:szCs w:val="20"/>
        </w:rPr>
      </w:pPr>
      <w:r w:rsidRPr="005A1DD2">
        <w:rPr>
          <w:sz w:val="20"/>
          <w:szCs w:val="20"/>
        </w:rPr>
        <w:t>The grant will pay for mileage for one vehicle only</w:t>
      </w:r>
      <w:r w:rsidR="00A64C10">
        <w:rPr>
          <w:sz w:val="20"/>
          <w:szCs w:val="20"/>
        </w:rPr>
        <w:t xml:space="preserve"> unless there are more than four occupants traveling to the </w:t>
      </w:r>
      <w:r w:rsidR="007F41F3">
        <w:rPr>
          <w:sz w:val="20"/>
          <w:szCs w:val="20"/>
        </w:rPr>
        <w:t>LETRS TOT Institute</w:t>
      </w:r>
      <w:r w:rsidR="00301283">
        <w:rPr>
          <w:sz w:val="20"/>
          <w:szCs w:val="20"/>
        </w:rPr>
        <w:t xml:space="preserve"> </w:t>
      </w:r>
      <w:r w:rsidR="00DD20FC">
        <w:rPr>
          <w:sz w:val="20"/>
          <w:szCs w:val="20"/>
        </w:rPr>
        <w:t>and</w:t>
      </w:r>
      <w:r w:rsidR="00A64C10">
        <w:rPr>
          <w:sz w:val="20"/>
          <w:szCs w:val="20"/>
        </w:rPr>
        <w:t xml:space="preserve"> Principal’s Primer. A</w:t>
      </w:r>
      <w:r w:rsidRPr="005A1DD2">
        <w:rPr>
          <w:sz w:val="20"/>
          <w:szCs w:val="20"/>
        </w:rPr>
        <w:t xml:space="preserve">dditional vehicle mileage </w:t>
      </w:r>
      <w:r w:rsidR="00DD20FC">
        <w:rPr>
          <w:sz w:val="20"/>
          <w:szCs w:val="20"/>
        </w:rPr>
        <w:t>after this</w:t>
      </w:r>
      <w:r w:rsidR="00A64C10">
        <w:rPr>
          <w:sz w:val="20"/>
          <w:szCs w:val="20"/>
        </w:rPr>
        <w:t xml:space="preserve"> </w:t>
      </w:r>
      <w:r w:rsidRPr="005A1DD2">
        <w:rPr>
          <w:sz w:val="20"/>
          <w:szCs w:val="20"/>
        </w:rPr>
        <w:t xml:space="preserve">must be paid </w:t>
      </w:r>
      <w:r w:rsidR="00DD20FC">
        <w:rPr>
          <w:sz w:val="20"/>
          <w:szCs w:val="20"/>
        </w:rPr>
        <w:t>b</w:t>
      </w:r>
      <w:r w:rsidRPr="005A1DD2">
        <w:rPr>
          <w:sz w:val="20"/>
          <w:szCs w:val="20"/>
        </w:rPr>
        <w:t xml:space="preserve">y </w:t>
      </w:r>
      <w:r w:rsidR="00DD20FC">
        <w:rPr>
          <w:sz w:val="20"/>
          <w:szCs w:val="20"/>
        </w:rPr>
        <w:t>an</w:t>
      </w:r>
      <w:r w:rsidRPr="005A1DD2">
        <w:rPr>
          <w:sz w:val="20"/>
          <w:szCs w:val="20"/>
        </w:rPr>
        <w:t>other private, local, state, or federal fundi</w:t>
      </w:r>
      <w:r w:rsidR="00CE4760">
        <w:rPr>
          <w:sz w:val="20"/>
          <w:szCs w:val="20"/>
        </w:rPr>
        <w:t>ng source</w:t>
      </w:r>
      <w:r>
        <w:rPr>
          <w:sz w:val="20"/>
          <w:szCs w:val="20"/>
        </w:rPr>
        <w:t>.</w:t>
      </w:r>
    </w:p>
    <w:p w:rsidR="00746AAE" w:rsidRPr="00114355" w:rsidRDefault="00746AAE" w:rsidP="00746AAE">
      <w:pPr>
        <w:pStyle w:val="BodyTextIndent2"/>
        <w:spacing w:after="0" w:line="240" w:lineRule="auto"/>
        <w:ind w:left="1080"/>
        <w:jc w:val="both"/>
        <w:rPr>
          <w:sz w:val="20"/>
          <w:szCs w:val="20"/>
        </w:rPr>
      </w:pPr>
    </w:p>
    <w:p w:rsidR="00746AAE" w:rsidRPr="00131F3B" w:rsidRDefault="00746AAE" w:rsidP="00131F3B">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Lodging</w:t>
      </w:r>
    </w:p>
    <w:p w:rsidR="007E199E" w:rsidRPr="00131F3B" w:rsidRDefault="007E199E" w:rsidP="00FE43A1">
      <w:pPr>
        <w:pStyle w:val="ListParagraph"/>
        <w:numPr>
          <w:ilvl w:val="0"/>
          <w:numId w:val="23"/>
        </w:numPr>
        <w:spacing w:after="0"/>
        <w:jc w:val="both"/>
        <w:rPr>
          <w:sz w:val="20"/>
          <w:szCs w:val="20"/>
        </w:rPr>
      </w:pPr>
      <w:r w:rsidRPr="00131F3B">
        <w:rPr>
          <w:sz w:val="20"/>
          <w:szCs w:val="20"/>
        </w:rPr>
        <w:t xml:space="preserve">Double occupancy lodging is required when it is possible. However, the grant will accommodate an odd number of grant-funded participants; or an odd number of male and female </w:t>
      </w:r>
      <w:r w:rsidR="00EA5A55">
        <w:rPr>
          <w:sz w:val="20"/>
          <w:szCs w:val="20"/>
        </w:rPr>
        <w:t>participants</w:t>
      </w:r>
      <w:r w:rsidRPr="00131F3B">
        <w:rPr>
          <w:sz w:val="20"/>
          <w:szCs w:val="20"/>
        </w:rPr>
        <w:t>; or participants with medical or other personal issues</w:t>
      </w:r>
      <w:r>
        <w:rPr>
          <w:rStyle w:val="FootnoteReference"/>
          <w:sz w:val="20"/>
          <w:szCs w:val="20"/>
        </w:rPr>
        <w:footnoteReference w:id="3"/>
      </w:r>
      <w:r w:rsidRPr="00131F3B">
        <w:rPr>
          <w:sz w:val="20"/>
          <w:szCs w:val="20"/>
        </w:rPr>
        <w:t xml:space="preserve"> where single occupancy lodging is appropriate. LEAs should use other funding sources to </w:t>
      </w:r>
      <w:r w:rsidRPr="00131F3B">
        <w:rPr>
          <w:sz w:val="20"/>
          <w:szCs w:val="20"/>
        </w:rPr>
        <w:lastRenderedPageBreak/>
        <w:t>pay for rooms when the district policy stipulates one room for each person</w:t>
      </w:r>
      <w:r w:rsidR="00FE43A1">
        <w:rPr>
          <w:sz w:val="20"/>
          <w:szCs w:val="20"/>
        </w:rPr>
        <w:t>; when co-lodging of administrative staff and other staff is discouraged or prohibited,</w:t>
      </w:r>
      <w:r w:rsidRPr="00131F3B">
        <w:rPr>
          <w:sz w:val="20"/>
          <w:szCs w:val="20"/>
        </w:rPr>
        <w:t xml:space="preserve"> or for </w:t>
      </w:r>
      <w:r w:rsidR="00FE43A1">
        <w:rPr>
          <w:sz w:val="20"/>
          <w:szCs w:val="20"/>
        </w:rPr>
        <w:t>participants</w:t>
      </w:r>
      <w:r w:rsidR="00A64C10" w:rsidRPr="00131F3B">
        <w:rPr>
          <w:sz w:val="20"/>
          <w:szCs w:val="20"/>
        </w:rPr>
        <w:t xml:space="preserve"> who prefer single lodging.</w:t>
      </w:r>
    </w:p>
    <w:p w:rsidR="00746AAE" w:rsidRDefault="00746AAE" w:rsidP="00FE43A1">
      <w:pPr>
        <w:pStyle w:val="BodyTextIndent2"/>
        <w:numPr>
          <w:ilvl w:val="0"/>
          <w:numId w:val="23"/>
        </w:numPr>
        <w:spacing w:after="0" w:line="240" w:lineRule="auto"/>
        <w:jc w:val="both"/>
        <w:rPr>
          <w:sz w:val="20"/>
          <w:szCs w:val="20"/>
        </w:rPr>
      </w:pPr>
      <w:r w:rsidRPr="005A1DD2">
        <w:rPr>
          <w:sz w:val="20"/>
          <w:szCs w:val="20"/>
        </w:rPr>
        <w:t xml:space="preserve">Lodging is allowed for the number of nights needed </w:t>
      </w:r>
      <w:r w:rsidR="007E199E">
        <w:rPr>
          <w:sz w:val="20"/>
          <w:szCs w:val="20"/>
        </w:rPr>
        <w:t>to meet the participants’</w:t>
      </w:r>
      <w:r w:rsidRPr="005A1DD2">
        <w:rPr>
          <w:sz w:val="20"/>
          <w:szCs w:val="20"/>
        </w:rPr>
        <w:t xml:space="preserve"> needs. </w:t>
      </w:r>
      <w:r>
        <w:rPr>
          <w:sz w:val="20"/>
          <w:szCs w:val="20"/>
        </w:rPr>
        <w:t xml:space="preserve">ADE/ESS expects that </w:t>
      </w:r>
      <w:r w:rsidR="007E199E">
        <w:rPr>
          <w:sz w:val="20"/>
          <w:szCs w:val="20"/>
        </w:rPr>
        <w:t>participants</w:t>
      </w:r>
      <w:r>
        <w:rPr>
          <w:sz w:val="20"/>
          <w:szCs w:val="20"/>
        </w:rPr>
        <w:t xml:space="preserve"> will want to arrive the evening before each session to be refreshed when the session starts, but this early arrival is optional.</w:t>
      </w:r>
    </w:p>
    <w:p w:rsidR="00746AAE" w:rsidRDefault="00746AAE" w:rsidP="00131F3B">
      <w:pPr>
        <w:pStyle w:val="BodyTextIndent2"/>
        <w:numPr>
          <w:ilvl w:val="0"/>
          <w:numId w:val="23"/>
        </w:numPr>
        <w:spacing w:after="0" w:line="240" w:lineRule="auto"/>
        <w:jc w:val="both"/>
        <w:rPr>
          <w:sz w:val="20"/>
          <w:szCs w:val="20"/>
        </w:rPr>
      </w:pPr>
      <w:r w:rsidRPr="007B0CD6">
        <w:rPr>
          <w:sz w:val="20"/>
          <w:szCs w:val="20"/>
        </w:rPr>
        <w:t xml:space="preserve">A </w:t>
      </w:r>
      <w:r w:rsidR="007E199E">
        <w:rPr>
          <w:sz w:val="20"/>
          <w:szCs w:val="20"/>
        </w:rPr>
        <w:t>participant who</w:t>
      </w:r>
      <w:r w:rsidRPr="005A1DD2">
        <w:rPr>
          <w:sz w:val="20"/>
          <w:szCs w:val="20"/>
        </w:rPr>
        <w:t xml:space="preserve"> is unable to return to the </w:t>
      </w:r>
      <w:r>
        <w:rPr>
          <w:sz w:val="20"/>
          <w:szCs w:val="20"/>
        </w:rPr>
        <w:t xml:space="preserve">home </w:t>
      </w:r>
      <w:r w:rsidRPr="005A1DD2">
        <w:rPr>
          <w:sz w:val="20"/>
          <w:szCs w:val="20"/>
        </w:rPr>
        <w:t>district</w:t>
      </w:r>
      <w:r>
        <w:rPr>
          <w:sz w:val="20"/>
          <w:szCs w:val="20"/>
        </w:rPr>
        <w:t xml:space="preserve"> office</w:t>
      </w:r>
      <w:r w:rsidRPr="005A1DD2">
        <w:rPr>
          <w:sz w:val="20"/>
          <w:szCs w:val="20"/>
        </w:rPr>
        <w:t xml:space="preserve"> or school </w:t>
      </w:r>
      <w:r>
        <w:rPr>
          <w:sz w:val="20"/>
          <w:szCs w:val="20"/>
        </w:rPr>
        <w:t>site</w:t>
      </w:r>
      <w:r w:rsidRPr="005A1DD2">
        <w:rPr>
          <w:sz w:val="20"/>
          <w:szCs w:val="20"/>
        </w:rPr>
        <w:t xml:space="preserve"> by 8:00 p.m. after the last training day of each </w:t>
      </w:r>
      <w:r>
        <w:rPr>
          <w:sz w:val="20"/>
          <w:szCs w:val="20"/>
        </w:rPr>
        <w:t xml:space="preserve">session </w:t>
      </w:r>
      <w:r w:rsidRPr="005A1DD2">
        <w:rPr>
          <w:sz w:val="20"/>
          <w:szCs w:val="20"/>
        </w:rPr>
        <w:t>may request additional lodging</w:t>
      </w:r>
      <w:r>
        <w:rPr>
          <w:sz w:val="20"/>
          <w:szCs w:val="20"/>
        </w:rPr>
        <w:t xml:space="preserve"> to ensure a safe return at a reasonable hour. When planning the inclusion of additional lodging in the budget, check the time when </w:t>
      </w:r>
      <w:r w:rsidR="007E199E">
        <w:rPr>
          <w:sz w:val="20"/>
          <w:szCs w:val="20"/>
        </w:rPr>
        <w:t>participants</w:t>
      </w:r>
      <w:r>
        <w:rPr>
          <w:sz w:val="20"/>
          <w:szCs w:val="20"/>
        </w:rPr>
        <w:t xml:space="preserve"> will be released and use MapQuest to calculate the amount of time the return trip will take. Add </w:t>
      </w:r>
      <w:r w:rsidR="00032D4D">
        <w:rPr>
          <w:sz w:val="20"/>
          <w:szCs w:val="20"/>
        </w:rPr>
        <w:t xml:space="preserve">one-half to </w:t>
      </w:r>
      <w:r>
        <w:rPr>
          <w:sz w:val="20"/>
          <w:szCs w:val="20"/>
        </w:rPr>
        <w:t>one hour to compensate for rush hour traffic.</w:t>
      </w:r>
    </w:p>
    <w:p w:rsidR="00746AAE" w:rsidRPr="00131F3B" w:rsidRDefault="00746AAE" w:rsidP="00032D4D">
      <w:pPr>
        <w:pStyle w:val="ListParagraph"/>
        <w:numPr>
          <w:ilvl w:val="0"/>
          <w:numId w:val="23"/>
        </w:numPr>
        <w:spacing w:after="0"/>
        <w:jc w:val="both"/>
        <w:rPr>
          <w:sz w:val="20"/>
          <w:szCs w:val="20"/>
        </w:rPr>
      </w:pPr>
      <w:r w:rsidRPr="00131F3B">
        <w:rPr>
          <w:sz w:val="20"/>
          <w:szCs w:val="20"/>
        </w:rPr>
        <w:t>It is the responsibility of the LEA</w:t>
      </w:r>
      <w:r w:rsidR="00032D4D">
        <w:rPr>
          <w:sz w:val="20"/>
          <w:szCs w:val="20"/>
        </w:rPr>
        <w:t xml:space="preserve"> or the participant</w:t>
      </w:r>
      <w:r w:rsidRPr="00131F3B">
        <w:rPr>
          <w:sz w:val="20"/>
          <w:szCs w:val="20"/>
        </w:rPr>
        <w:t xml:space="preserve"> to reserve the lodging. Remember to request the state rate when reserving rooms. The grant will not fund the difference between </w:t>
      </w:r>
      <w:r w:rsidR="00032D4D">
        <w:rPr>
          <w:sz w:val="20"/>
          <w:szCs w:val="20"/>
        </w:rPr>
        <w:t>a regularly priced room</w:t>
      </w:r>
      <w:r w:rsidRPr="00131F3B">
        <w:rPr>
          <w:sz w:val="20"/>
          <w:szCs w:val="20"/>
        </w:rPr>
        <w:t xml:space="preserve"> </w:t>
      </w:r>
      <w:r w:rsidR="00FE43A1">
        <w:rPr>
          <w:sz w:val="20"/>
          <w:szCs w:val="20"/>
        </w:rPr>
        <w:t xml:space="preserve">that exceeds the </w:t>
      </w:r>
      <w:r w:rsidRPr="00131F3B">
        <w:rPr>
          <w:sz w:val="20"/>
          <w:szCs w:val="20"/>
        </w:rPr>
        <w:t>state rate.</w:t>
      </w:r>
      <w:r w:rsidR="007E199E" w:rsidRPr="00131F3B">
        <w:rPr>
          <w:sz w:val="20"/>
          <w:szCs w:val="20"/>
        </w:rPr>
        <w:t xml:space="preserve"> A list of hotels in the Phoenix Downtown area is provided below for your convenience.</w:t>
      </w:r>
    </w:p>
    <w:p w:rsidR="00746AAE" w:rsidRPr="0004079F" w:rsidRDefault="00746AAE" w:rsidP="00032D4D">
      <w:pPr>
        <w:ind w:left="1080"/>
        <w:jc w:val="both"/>
        <w:rPr>
          <w:sz w:val="20"/>
          <w:szCs w:val="20"/>
          <w:shd w:val="clear" w:color="auto" w:fill="C6D9F1"/>
        </w:rPr>
      </w:pPr>
    </w:p>
    <w:tbl>
      <w:tblPr>
        <w:tblW w:w="0" w:type="auto"/>
        <w:tblInd w:w="1188" w:type="dxa"/>
        <w:tblBorders>
          <w:top w:val="single" w:sz="12" w:space="0" w:color="17365D"/>
          <w:left w:val="single" w:sz="12" w:space="0" w:color="17365D"/>
          <w:bottom w:val="single" w:sz="12" w:space="0" w:color="17365D"/>
          <w:right w:val="single" w:sz="12" w:space="0" w:color="17365D"/>
          <w:insideH w:val="single" w:sz="2" w:space="0" w:color="17365D"/>
          <w:insideV w:val="single" w:sz="2" w:space="0" w:color="17365D"/>
        </w:tblBorders>
        <w:tblLook w:val="04A0" w:firstRow="1" w:lastRow="0" w:firstColumn="1" w:lastColumn="0" w:noHBand="0" w:noVBand="1"/>
      </w:tblPr>
      <w:tblGrid>
        <w:gridCol w:w="2880"/>
        <w:gridCol w:w="3120"/>
        <w:gridCol w:w="3000"/>
      </w:tblGrid>
      <w:tr w:rsidR="00746AAE" w:rsidRPr="0004079F" w:rsidTr="00032D4D">
        <w:tc>
          <w:tcPr>
            <w:tcW w:w="2880" w:type="dxa"/>
            <w:shd w:val="clear" w:color="auto" w:fill="auto"/>
          </w:tcPr>
          <w:p w:rsidR="00746AAE" w:rsidRPr="0004079F" w:rsidRDefault="00746AAE" w:rsidP="00D953C5">
            <w:pPr>
              <w:pStyle w:val="Default"/>
              <w:rPr>
                <w:sz w:val="20"/>
                <w:szCs w:val="20"/>
              </w:rPr>
            </w:pPr>
            <w:r w:rsidRPr="0004079F">
              <w:rPr>
                <w:bCs/>
                <w:sz w:val="20"/>
                <w:szCs w:val="20"/>
              </w:rPr>
              <w:t>Fairfield Inn &amp; Suites by Marriott</w:t>
            </w:r>
          </w:p>
          <w:p w:rsidR="00746AAE" w:rsidRPr="0004079F" w:rsidRDefault="00746AAE" w:rsidP="00D953C5">
            <w:pPr>
              <w:pStyle w:val="Default"/>
              <w:rPr>
                <w:sz w:val="20"/>
                <w:szCs w:val="20"/>
              </w:rPr>
            </w:pPr>
            <w:r w:rsidRPr="0004079F">
              <w:rPr>
                <w:sz w:val="20"/>
                <w:szCs w:val="20"/>
              </w:rPr>
              <w:t>2520 N Central Avenue</w:t>
            </w:r>
          </w:p>
          <w:p w:rsidR="00746AAE" w:rsidRPr="0004079F" w:rsidRDefault="00746AAE" w:rsidP="00D953C5">
            <w:pPr>
              <w:pStyle w:val="Default"/>
              <w:rPr>
                <w:sz w:val="20"/>
                <w:szCs w:val="20"/>
              </w:rPr>
            </w:pPr>
            <w:r w:rsidRPr="0004079F">
              <w:rPr>
                <w:sz w:val="20"/>
                <w:szCs w:val="20"/>
              </w:rPr>
              <w:t>Phoenix, AZ 85004</w:t>
            </w:r>
          </w:p>
          <w:p w:rsidR="00746AAE" w:rsidRPr="0004079F" w:rsidRDefault="00746AAE" w:rsidP="00D953C5">
            <w:pPr>
              <w:jc w:val="both"/>
              <w:rPr>
                <w:sz w:val="20"/>
                <w:szCs w:val="20"/>
              </w:rPr>
            </w:pPr>
            <w:r w:rsidRPr="0004079F">
              <w:rPr>
                <w:sz w:val="20"/>
                <w:szCs w:val="20"/>
              </w:rPr>
              <w:t>602-716-9900/1-800-228-2800</w:t>
            </w:r>
          </w:p>
          <w:p w:rsidR="00746AAE" w:rsidRDefault="00746AAE" w:rsidP="00D953C5">
            <w:pPr>
              <w:jc w:val="both"/>
              <w:rPr>
                <w:sz w:val="20"/>
                <w:szCs w:val="20"/>
              </w:rPr>
            </w:pPr>
            <w:r w:rsidRPr="0004079F">
              <w:rPr>
                <w:sz w:val="20"/>
                <w:szCs w:val="20"/>
              </w:rPr>
              <w:t>2 miles round trip</w:t>
            </w:r>
            <w:r w:rsidR="00032D4D">
              <w:rPr>
                <w:sz w:val="20"/>
                <w:szCs w:val="20"/>
              </w:rPr>
              <w:t xml:space="preserve"> to/from ADE</w:t>
            </w:r>
          </w:p>
          <w:p w:rsidR="00746AAE" w:rsidRPr="0004079F" w:rsidRDefault="00746AAE" w:rsidP="00D953C5">
            <w:pPr>
              <w:jc w:val="both"/>
              <w:rPr>
                <w:sz w:val="20"/>
                <w:szCs w:val="20"/>
              </w:rPr>
            </w:pPr>
          </w:p>
        </w:tc>
        <w:tc>
          <w:tcPr>
            <w:tcW w:w="3120" w:type="dxa"/>
            <w:shd w:val="clear" w:color="auto" w:fill="auto"/>
          </w:tcPr>
          <w:p w:rsidR="00746AAE" w:rsidRPr="0004079F" w:rsidRDefault="00746AAE" w:rsidP="00D953C5">
            <w:pPr>
              <w:pStyle w:val="Default"/>
              <w:rPr>
                <w:sz w:val="20"/>
                <w:szCs w:val="20"/>
              </w:rPr>
            </w:pPr>
            <w:r w:rsidRPr="0004079F">
              <w:rPr>
                <w:bCs/>
                <w:sz w:val="20"/>
                <w:szCs w:val="20"/>
              </w:rPr>
              <w:t>Hilton Garden Suites</w:t>
            </w:r>
          </w:p>
          <w:p w:rsidR="00746AAE" w:rsidRPr="0004079F" w:rsidRDefault="00746AAE" w:rsidP="00D953C5">
            <w:pPr>
              <w:pStyle w:val="Default"/>
              <w:rPr>
                <w:sz w:val="20"/>
                <w:szCs w:val="20"/>
              </w:rPr>
            </w:pPr>
            <w:r w:rsidRPr="0004079F">
              <w:rPr>
                <w:sz w:val="20"/>
                <w:szCs w:val="20"/>
              </w:rPr>
              <w:t>4000 N Central Avenue</w:t>
            </w:r>
          </w:p>
          <w:p w:rsidR="00746AAE" w:rsidRPr="0004079F" w:rsidRDefault="00746AAE" w:rsidP="00D953C5">
            <w:pPr>
              <w:pStyle w:val="Default"/>
              <w:rPr>
                <w:sz w:val="20"/>
                <w:szCs w:val="20"/>
              </w:rPr>
            </w:pPr>
            <w:r w:rsidRPr="0004079F">
              <w:rPr>
                <w:sz w:val="20"/>
                <w:szCs w:val="20"/>
              </w:rPr>
              <w:t>Phoenix, AZ 85012</w:t>
            </w:r>
          </w:p>
          <w:p w:rsidR="00746AAE" w:rsidRPr="0004079F" w:rsidRDefault="00746AAE" w:rsidP="00D953C5">
            <w:pPr>
              <w:pStyle w:val="Default"/>
              <w:rPr>
                <w:sz w:val="20"/>
                <w:szCs w:val="20"/>
              </w:rPr>
            </w:pPr>
            <w:r w:rsidRPr="0004079F">
              <w:rPr>
                <w:sz w:val="20"/>
                <w:szCs w:val="20"/>
              </w:rPr>
              <w:t>602-279-9811</w:t>
            </w:r>
          </w:p>
          <w:p w:rsidR="00746AAE" w:rsidRPr="0004079F" w:rsidRDefault="00746AAE" w:rsidP="00D953C5">
            <w:pPr>
              <w:pStyle w:val="Default"/>
              <w:rPr>
                <w:sz w:val="20"/>
                <w:szCs w:val="20"/>
              </w:rPr>
            </w:pPr>
            <w:r w:rsidRPr="0004079F">
              <w:rPr>
                <w:sz w:val="20"/>
                <w:szCs w:val="20"/>
              </w:rPr>
              <w:t>3 miles round trip</w:t>
            </w:r>
            <w:r w:rsidR="00032D4D">
              <w:rPr>
                <w:sz w:val="20"/>
                <w:szCs w:val="20"/>
              </w:rPr>
              <w:t xml:space="preserve"> to/from ADE</w:t>
            </w:r>
          </w:p>
        </w:tc>
        <w:tc>
          <w:tcPr>
            <w:tcW w:w="3000" w:type="dxa"/>
            <w:shd w:val="clear" w:color="auto" w:fill="auto"/>
          </w:tcPr>
          <w:p w:rsidR="00746AAE" w:rsidRPr="0004079F" w:rsidRDefault="00746AAE" w:rsidP="00D953C5">
            <w:pPr>
              <w:pStyle w:val="Default"/>
              <w:rPr>
                <w:sz w:val="20"/>
                <w:szCs w:val="20"/>
              </w:rPr>
            </w:pPr>
            <w:r w:rsidRPr="0004079F">
              <w:rPr>
                <w:bCs/>
                <w:sz w:val="20"/>
                <w:szCs w:val="20"/>
              </w:rPr>
              <w:t>Hotel San Carlos</w:t>
            </w:r>
          </w:p>
          <w:p w:rsidR="00746AAE" w:rsidRPr="0004079F" w:rsidRDefault="00746AAE" w:rsidP="00D953C5">
            <w:pPr>
              <w:pStyle w:val="Default"/>
              <w:rPr>
                <w:sz w:val="20"/>
                <w:szCs w:val="20"/>
              </w:rPr>
            </w:pPr>
            <w:r w:rsidRPr="0004079F">
              <w:rPr>
                <w:sz w:val="20"/>
                <w:szCs w:val="20"/>
              </w:rPr>
              <w:t>202 N Central Avenue</w:t>
            </w:r>
          </w:p>
          <w:p w:rsidR="00746AAE" w:rsidRPr="0004079F" w:rsidRDefault="00746AAE" w:rsidP="00D953C5">
            <w:pPr>
              <w:pStyle w:val="Default"/>
              <w:rPr>
                <w:sz w:val="20"/>
                <w:szCs w:val="20"/>
              </w:rPr>
            </w:pPr>
            <w:r w:rsidRPr="0004079F">
              <w:rPr>
                <w:sz w:val="20"/>
                <w:szCs w:val="20"/>
              </w:rPr>
              <w:t>Phoenix, AZ 85004</w:t>
            </w:r>
          </w:p>
          <w:p w:rsidR="00746AAE" w:rsidRPr="0004079F" w:rsidRDefault="00746AAE" w:rsidP="00D953C5">
            <w:pPr>
              <w:jc w:val="both"/>
              <w:rPr>
                <w:sz w:val="20"/>
                <w:szCs w:val="20"/>
              </w:rPr>
            </w:pPr>
            <w:r w:rsidRPr="0004079F">
              <w:rPr>
                <w:sz w:val="20"/>
                <w:szCs w:val="20"/>
              </w:rPr>
              <w:t>1-866-253-4121</w:t>
            </w:r>
          </w:p>
          <w:p w:rsidR="00746AAE" w:rsidRPr="0004079F" w:rsidRDefault="00746AAE" w:rsidP="00D953C5">
            <w:pPr>
              <w:jc w:val="both"/>
              <w:rPr>
                <w:sz w:val="20"/>
                <w:szCs w:val="20"/>
              </w:rPr>
            </w:pPr>
            <w:r w:rsidRPr="0004079F">
              <w:rPr>
                <w:sz w:val="20"/>
                <w:szCs w:val="20"/>
              </w:rPr>
              <w:t>6 miles round trip</w:t>
            </w:r>
            <w:r w:rsidR="00032D4D">
              <w:rPr>
                <w:sz w:val="20"/>
                <w:szCs w:val="20"/>
              </w:rPr>
              <w:t xml:space="preserve"> to/from ADE</w:t>
            </w:r>
          </w:p>
        </w:tc>
      </w:tr>
      <w:tr w:rsidR="00746AAE" w:rsidRPr="0004079F" w:rsidTr="00032D4D">
        <w:tc>
          <w:tcPr>
            <w:tcW w:w="2880" w:type="dxa"/>
            <w:shd w:val="clear" w:color="auto" w:fill="auto"/>
          </w:tcPr>
          <w:p w:rsidR="00746AAE" w:rsidRPr="0004079F" w:rsidRDefault="00746AAE" w:rsidP="00D953C5">
            <w:pPr>
              <w:pStyle w:val="Default"/>
              <w:rPr>
                <w:sz w:val="20"/>
                <w:szCs w:val="20"/>
              </w:rPr>
            </w:pPr>
            <w:r w:rsidRPr="0004079F">
              <w:rPr>
                <w:bCs/>
                <w:sz w:val="20"/>
                <w:szCs w:val="20"/>
              </w:rPr>
              <w:t>Holiday Inn Express Hotel</w:t>
            </w:r>
          </w:p>
          <w:p w:rsidR="00746AAE" w:rsidRPr="0004079F" w:rsidRDefault="00746AAE" w:rsidP="00D953C5">
            <w:pPr>
              <w:pStyle w:val="Default"/>
              <w:rPr>
                <w:sz w:val="20"/>
                <w:szCs w:val="20"/>
              </w:rPr>
            </w:pPr>
            <w:r w:rsidRPr="0004079F">
              <w:rPr>
                <w:sz w:val="20"/>
                <w:szCs w:val="20"/>
              </w:rPr>
              <w:t>620 North 6th Street</w:t>
            </w:r>
          </w:p>
          <w:p w:rsidR="00746AAE" w:rsidRPr="0004079F" w:rsidRDefault="00746AAE" w:rsidP="00D953C5">
            <w:pPr>
              <w:pStyle w:val="Default"/>
              <w:rPr>
                <w:sz w:val="20"/>
                <w:szCs w:val="20"/>
              </w:rPr>
            </w:pPr>
            <w:r w:rsidRPr="0004079F">
              <w:rPr>
                <w:sz w:val="20"/>
                <w:szCs w:val="20"/>
              </w:rPr>
              <w:t>Phoenix, AZ 85004</w:t>
            </w:r>
          </w:p>
          <w:p w:rsidR="00746AAE" w:rsidRPr="0004079F" w:rsidRDefault="00746AAE" w:rsidP="00D953C5">
            <w:pPr>
              <w:jc w:val="both"/>
              <w:rPr>
                <w:sz w:val="20"/>
                <w:szCs w:val="20"/>
              </w:rPr>
            </w:pPr>
            <w:r w:rsidRPr="0004079F">
              <w:rPr>
                <w:sz w:val="20"/>
                <w:szCs w:val="20"/>
              </w:rPr>
              <w:t>602-452-2020/1-800-972-3574</w:t>
            </w:r>
          </w:p>
          <w:p w:rsidR="00746AAE" w:rsidRDefault="00746AAE" w:rsidP="00D953C5">
            <w:pPr>
              <w:jc w:val="both"/>
              <w:rPr>
                <w:sz w:val="20"/>
                <w:szCs w:val="20"/>
              </w:rPr>
            </w:pPr>
            <w:r w:rsidRPr="0004079F">
              <w:rPr>
                <w:sz w:val="20"/>
                <w:szCs w:val="20"/>
              </w:rPr>
              <w:t>6 miles round trip</w:t>
            </w:r>
            <w:r w:rsidR="00032D4D">
              <w:rPr>
                <w:sz w:val="20"/>
                <w:szCs w:val="20"/>
              </w:rPr>
              <w:t xml:space="preserve"> to/from ADE</w:t>
            </w:r>
          </w:p>
          <w:p w:rsidR="00746AAE" w:rsidRPr="0004079F" w:rsidRDefault="00746AAE" w:rsidP="00D953C5">
            <w:pPr>
              <w:jc w:val="both"/>
              <w:rPr>
                <w:sz w:val="20"/>
                <w:szCs w:val="20"/>
              </w:rPr>
            </w:pPr>
          </w:p>
        </w:tc>
        <w:tc>
          <w:tcPr>
            <w:tcW w:w="3120" w:type="dxa"/>
            <w:shd w:val="clear" w:color="auto" w:fill="auto"/>
          </w:tcPr>
          <w:p w:rsidR="00746AAE" w:rsidRPr="0004079F" w:rsidRDefault="00746AAE" w:rsidP="00D953C5">
            <w:pPr>
              <w:pStyle w:val="Default"/>
              <w:rPr>
                <w:sz w:val="20"/>
                <w:szCs w:val="20"/>
              </w:rPr>
            </w:pPr>
            <w:r w:rsidRPr="0004079F">
              <w:rPr>
                <w:bCs/>
                <w:sz w:val="20"/>
                <w:szCs w:val="20"/>
              </w:rPr>
              <w:t>Spring Hill Suites Downtown</w:t>
            </w:r>
          </w:p>
          <w:p w:rsidR="00746AAE" w:rsidRPr="0004079F" w:rsidRDefault="00746AAE" w:rsidP="00D953C5">
            <w:pPr>
              <w:pStyle w:val="Default"/>
              <w:rPr>
                <w:sz w:val="20"/>
                <w:szCs w:val="20"/>
              </w:rPr>
            </w:pPr>
            <w:r w:rsidRPr="0004079F">
              <w:rPr>
                <w:sz w:val="20"/>
                <w:szCs w:val="20"/>
              </w:rPr>
              <w:t>802 E Van Buren Street</w:t>
            </w:r>
          </w:p>
          <w:p w:rsidR="00746AAE" w:rsidRPr="0004079F" w:rsidRDefault="00746AAE" w:rsidP="00D953C5">
            <w:pPr>
              <w:pStyle w:val="Default"/>
              <w:rPr>
                <w:sz w:val="20"/>
                <w:szCs w:val="20"/>
              </w:rPr>
            </w:pPr>
            <w:r w:rsidRPr="0004079F">
              <w:rPr>
                <w:sz w:val="20"/>
                <w:szCs w:val="20"/>
              </w:rPr>
              <w:t>Phoenix, AZ 85006</w:t>
            </w:r>
          </w:p>
          <w:p w:rsidR="00746AAE" w:rsidRPr="0004079F" w:rsidRDefault="00746AAE" w:rsidP="00D953C5">
            <w:pPr>
              <w:jc w:val="both"/>
              <w:rPr>
                <w:sz w:val="20"/>
                <w:szCs w:val="20"/>
              </w:rPr>
            </w:pPr>
            <w:r w:rsidRPr="0004079F">
              <w:rPr>
                <w:sz w:val="20"/>
                <w:szCs w:val="20"/>
              </w:rPr>
              <w:t>602-307-9929</w:t>
            </w:r>
          </w:p>
          <w:p w:rsidR="00746AAE" w:rsidRPr="0004079F" w:rsidRDefault="00746AAE" w:rsidP="00D953C5">
            <w:pPr>
              <w:jc w:val="both"/>
              <w:rPr>
                <w:sz w:val="20"/>
                <w:szCs w:val="20"/>
              </w:rPr>
            </w:pPr>
            <w:r w:rsidRPr="0004079F">
              <w:rPr>
                <w:sz w:val="20"/>
                <w:szCs w:val="20"/>
              </w:rPr>
              <w:t>6 miles round trip</w:t>
            </w:r>
            <w:r w:rsidR="00032D4D">
              <w:rPr>
                <w:sz w:val="20"/>
                <w:szCs w:val="20"/>
              </w:rPr>
              <w:t xml:space="preserve"> to/from ADE</w:t>
            </w:r>
          </w:p>
        </w:tc>
        <w:tc>
          <w:tcPr>
            <w:tcW w:w="3000" w:type="dxa"/>
            <w:shd w:val="clear" w:color="auto" w:fill="auto"/>
          </w:tcPr>
          <w:p w:rsidR="00746AAE" w:rsidRPr="0004079F" w:rsidRDefault="00746AAE" w:rsidP="00D953C5">
            <w:pPr>
              <w:pStyle w:val="Default"/>
              <w:rPr>
                <w:sz w:val="20"/>
                <w:szCs w:val="20"/>
              </w:rPr>
            </w:pPr>
            <w:r w:rsidRPr="0004079F">
              <w:rPr>
                <w:bCs/>
                <w:sz w:val="20"/>
                <w:szCs w:val="20"/>
              </w:rPr>
              <w:t>Quality Inn &amp; Suites Downtown</w:t>
            </w:r>
          </w:p>
          <w:p w:rsidR="00746AAE" w:rsidRPr="0004079F" w:rsidRDefault="00746AAE" w:rsidP="00D953C5">
            <w:pPr>
              <w:pStyle w:val="Default"/>
              <w:rPr>
                <w:sz w:val="20"/>
                <w:szCs w:val="20"/>
              </w:rPr>
            </w:pPr>
            <w:r w:rsidRPr="0004079F">
              <w:rPr>
                <w:sz w:val="20"/>
                <w:szCs w:val="20"/>
              </w:rPr>
              <w:t>202 E McDowell Road</w:t>
            </w:r>
          </w:p>
          <w:p w:rsidR="00746AAE" w:rsidRPr="0004079F" w:rsidRDefault="00746AAE" w:rsidP="00D953C5">
            <w:pPr>
              <w:pStyle w:val="Default"/>
              <w:rPr>
                <w:sz w:val="20"/>
                <w:szCs w:val="20"/>
              </w:rPr>
            </w:pPr>
            <w:r w:rsidRPr="0004079F">
              <w:rPr>
                <w:sz w:val="20"/>
                <w:szCs w:val="20"/>
              </w:rPr>
              <w:t>Phoenix, AZ 85004</w:t>
            </w:r>
          </w:p>
          <w:p w:rsidR="00746AAE" w:rsidRPr="0004079F" w:rsidRDefault="00746AAE" w:rsidP="00D953C5">
            <w:pPr>
              <w:jc w:val="both"/>
              <w:rPr>
                <w:sz w:val="20"/>
                <w:szCs w:val="20"/>
              </w:rPr>
            </w:pPr>
            <w:r w:rsidRPr="0004079F">
              <w:rPr>
                <w:sz w:val="20"/>
                <w:szCs w:val="20"/>
              </w:rPr>
              <w:t>602-598-9100</w:t>
            </w:r>
          </w:p>
          <w:p w:rsidR="00746AAE" w:rsidRPr="0004079F" w:rsidRDefault="00746AAE" w:rsidP="00D953C5">
            <w:pPr>
              <w:jc w:val="both"/>
              <w:rPr>
                <w:sz w:val="20"/>
                <w:szCs w:val="20"/>
              </w:rPr>
            </w:pPr>
            <w:r w:rsidRPr="0004079F">
              <w:rPr>
                <w:sz w:val="20"/>
                <w:szCs w:val="20"/>
              </w:rPr>
              <w:t>2.5 miles round trip</w:t>
            </w:r>
            <w:r w:rsidR="00032D4D">
              <w:rPr>
                <w:sz w:val="20"/>
                <w:szCs w:val="20"/>
              </w:rPr>
              <w:t xml:space="preserve"> to/from ADE</w:t>
            </w:r>
          </w:p>
        </w:tc>
      </w:tr>
      <w:tr w:rsidR="00746AAE" w:rsidRPr="0004079F" w:rsidTr="00032D4D">
        <w:tc>
          <w:tcPr>
            <w:tcW w:w="2880" w:type="dxa"/>
            <w:shd w:val="clear" w:color="auto" w:fill="auto"/>
          </w:tcPr>
          <w:p w:rsidR="00746AAE" w:rsidRPr="0004079F" w:rsidRDefault="00746AAE" w:rsidP="00D953C5">
            <w:pPr>
              <w:pStyle w:val="Default"/>
              <w:rPr>
                <w:sz w:val="20"/>
                <w:szCs w:val="20"/>
              </w:rPr>
            </w:pPr>
            <w:r w:rsidRPr="0004079F">
              <w:rPr>
                <w:bCs/>
                <w:sz w:val="20"/>
                <w:szCs w:val="20"/>
              </w:rPr>
              <w:t>Hyatt Regency Phoenix</w:t>
            </w:r>
          </w:p>
          <w:p w:rsidR="00746AAE" w:rsidRPr="0004079F" w:rsidRDefault="00746AAE" w:rsidP="00D953C5">
            <w:pPr>
              <w:pStyle w:val="Default"/>
              <w:rPr>
                <w:sz w:val="20"/>
                <w:szCs w:val="20"/>
              </w:rPr>
            </w:pPr>
            <w:r w:rsidRPr="0004079F">
              <w:rPr>
                <w:sz w:val="20"/>
                <w:szCs w:val="20"/>
              </w:rPr>
              <w:t>122 N 2nd Street</w:t>
            </w:r>
          </w:p>
          <w:p w:rsidR="00746AAE" w:rsidRPr="0004079F" w:rsidRDefault="00746AAE" w:rsidP="00D953C5">
            <w:pPr>
              <w:pStyle w:val="Default"/>
              <w:rPr>
                <w:sz w:val="20"/>
                <w:szCs w:val="20"/>
              </w:rPr>
            </w:pPr>
            <w:r w:rsidRPr="0004079F">
              <w:rPr>
                <w:sz w:val="20"/>
                <w:szCs w:val="20"/>
              </w:rPr>
              <w:t>Phoenix, AZ 85004</w:t>
            </w:r>
          </w:p>
          <w:p w:rsidR="00746AAE" w:rsidRPr="0004079F" w:rsidRDefault="00746AAE" w:rsidP="00D953C5">
            <w:pPr>
              <w:pStyle w:val="Default"/>
              <w:rPr>
                <w:sz w:val="20"/>
                <w:szCs w:val="20"/>
              </w:rPr>
            </w:pPr>
            <w:r w:rsidRPr="0004079F">
              <w:rPr>
                <w:sz w:val="20"/>
                <w:szCs w:val="20"/>
              </w:rPr>
              <w:t>602-252-1234</w:t>
            </w:r>
          </w:p>
          <w:p w:rsidR="00746AAE" w:rsidRDefault="00746AAE" w:rsidP="00D953C5">
            <w:pPr>
              <w:pStyle w:val="Default"/>
              <w:rPr>
                <w:sz w:val="20"/>
                <w:szCs w:val="20"/>
              </w:rPr>
            </w:pPr>
            <w:r w:rsidRPr="0004079F">
              <w:rPr>
                <w:sz w:val="20"/>
                <w:szCs w:val="20"/>
              </w:rPr>
              <w:t>6 miles round trip</w:t>
            </w:r>
            <w:r w:rsidR="00032D4D">
              <w:rPr>
                <w:sz w:val="20"/>
                <w:szCs w:val="20"/>
              </w:rPr>
              <w:t xml:space="preserve"> to/from ADE</w:t>
            </w:r>
          </w:p>
          <w:p w:rsidR="00746AAE" w:rsidRPr="0004079F" w:rsidRDefault="00746AAE" w:rsidP="00D953C5">
            <w:pPr>
              <w:pStyle w:val="Default"/>
              <w:rPr>
                <w:bCs/>
                <w:sz w:val="20"/>
                <w:szCs w:val="20"/>
              </w:rPr>
            </w:pPr>
          </w:p>
        </w:tc>
        <w:tc>
          <w:tcPr>
            <w:tcW w:w="3120" w:type="dxa"/>
            <w:shd w:val="clear" w:color="auto" w:fill="auto"/>
          </w:tcPr>
          <w:p w:rsidR="00746AAE" w:rsidRPr="0004079F" w:rsidRDefault="00746AAE" w:rsidP="00D953C5">
            <w:pPr>
              <w:pStyle w:val="Default"/>
              <w:rPr>
                <w:sz w:val="20"/>
                <w:szCs w:val="20"/>
              </w:rPr>
            </w:pPr>
            <w:r w:rsidRPr="0004079F">
              <w:rPr>
                <w:bCs/>
                <w:sz w:val="20"/>
                <w:szCs w:val="20"/>
              </w:rPr>
              <w:t>Wyndham-Phoenix Downtown</w:t>
            </w:r>
          </w:p>
          <w:p w:rsidR="00746AAE" w:rsidRPr="0004079F" w:rsidRDefault="00746AAE" w:rsidP="00D953C5">
            <w:pPr>
              <w:pStyle w:val="Default"/>
              <w:rPr>
                <w:sz w:val="20"/>
                <w:szCs w:val="20"/>
              </w:rPr>
            </w:pPr>
            <w:r w:rsidRPr="0004079F">
              <w:rPr>
                <w:sz w:val="20"/>
                <w:szCs w:val="20"/>
              </w:rPr>
              <w:t>50 E Adams</w:t>
            </w:r>
          </w:p>
          <w:p w:rsidR="00746AAE" w:rsidRPr="0004079F" w:rsidRDefault="00746AAE" w:rsidP="00D953C5">
            <w:pPr>
              <w:pStyle w:val="Default"/>
              <w:rPr>
                <w:sz w:val="20"/>
                <w:szCs w:val="20"/>
              </w:rPr>
            </w:pPr>
            <w:r w:rsidRPr="0004079F">
              <w:rPr>
                <w:sz w:val="20"/>
                <w:szCs w:val="20"/>
              </w:rPr>
              <w:t>Phoenix, AZ 85004</w:t>
            </w:r>
          </w:p>
          <w:p w:rsidR="00746AAE" w:rsidRPr="0004079F" w:rsidRDefault="00746AAE" w:rsidP="00D953C5">
            <w:pPr>
              <w:pStyle w:val="Default"/>
              <w:rPr>
                <w:sz w:val="20"/>
                <w:szCs w:val="20"/>
              </w:rPr>
            </w:pPr>
            <w:r w:rsidRPr="0004079F">
              <w:rPr>
                <w:sz w:val="20"/>
                <w:szCs w:val="20"/>
              </w:rPr>
              <w:t>602-333-0000/1-877-999-3223</w:t>
            </w:r>
          </w:p>
          <w:p w:rsidR="00746AAE" w:rsidRPr="0004079F" w:rsidRDefault="00746AAE" w:rsidP="00D953C5">
            <w:pPr>
              <w:pStyle w:val="Default"/>
              <w:rPr>
                <w:bCs/>
                <w:sz w:val="20"/>
                <w:szCs w:val="20"/>
              </w:rPr>
            </w:pPr>
            <w:r w:rsidRPr="0004079F">
              <w:rPr>
                <w:sz w:val="20"/>
                <w:szCs w:val="20"/>
              </w:rPr>
              <w:t>5.5 miles round trip</w:t>
            </w:r>
            <w:r w:rsidR="00032D4D">
              <w:rPr>
                <w:sz w:val="20"/>
                <w:szCs w:val="20"/>
              </w:rPr>
              <w:t xml:space="preserve"> to/from ADE</w:t>
            </w:r>
          </w:p>
        </w:tc>
        <w:tc>
          <w:tcPr>
            <w:tcW w:w="3000" w:type="dxa"/>
            <w:shd w:val="clear" w:color="auto" w:fill="auto"/>
          </w:tcPr>
          <w:p w:rsidR="00746AAE" w:rsidRPr="0004079F" w:rsidRDefault="00746AAE" w:rsidP="00D953C5">
            <w:pPr>
              <w:pStyle w:val="Default"/>
              <w:rPr>
                <w:bCs/>
                <w:sz w:val="20"/>
                <w:szCs w:val="20"/>
              </w:rPr>
            </w:pPr>
            <w:r w:rsidRPr="0004079F">
              <w:rPr>
                <w:bCs/>
                <w:sz w:val="20"/>
                <w:szCs w:val="20"/>
              </w:rPr>
              <w:t>Sheraton Phoenix Downtown</w:t>
            </w:r>
          </w:p>
          <w:p w:rsidR="00746AAE" w:rsidRPr="0004079F" w:rsidRDefault="00746AAE" w:rsidP="00D953C5">
            <w:pPr>
              <w:pStyle w:val="Default"/>
              <w:rPr>
                <w:bCs/>
                <w:sz w:val="20"/>
                <w:szCs w:val="20"/>
              </w:rPr>
            </w:pPr>
            <w:r w:rsidRPr="0004079F">
              <w:rPr>
                <w:bCs/>
                <w:sz w:val="20"/>
                <w:szCs w:val="20"/>
              </w:rPr>
              <w:t>340 N 3rd Street</w:t>
            </w:r>
          </w:p>
          <w:p w:rsidR="00746AAE" w:rsidRPr="0004079F" w:rsidRDefault="00746AAE" w:rsidP="00D953C5">
            <w:pPr>
              <w:pStyle w:val="Default"/>
              <w:rPr>
                <w:bCs/>
                <w:sz w:val="20"/>
                <w:szCs w:val="20"/>
              </w:rPr>
            </w:pPr>
            <w:r w:rsidRPr="0004079F">
              <w:rPr>
                <w:bCs/>
                <w:sz w:val="20"/>
                <w:szCs w:val="20"/>
              </w:rPr>
              <w:t>Phoenix, AZ 85004</w:t>
            </w:r>
          </w:p>
          <w:p w:rsidR="00746AAE" w:rsidRPr="0004079F" w:rsidRDefault="00746AAE" w:rsidP="00D953C5">
            <w:pPr>
              <w:pStyle w:val="Default"/>
              <w:rPr>
                <w:bCs/>
                <w:sz w:val="20"/>
                <w:szCs w:val="20"/>
              </w:rPr>
            </w:pPr>
            <w:r w:rsidRPr="0004079F">
              <w:rPr>
                <w:bCs/>
                <w:sz w:val="20"/>
                <w:szCs w:val="20"/>
              </w:rPr>
              <w:t>602-262-2500/1-866-716-8137</w:t>
            </w:r>
          </w:p>
          <w:p w:rsidR="00746AAE" w:rsidRPr="0004079F" w:rsidRDefault="00746AAE" w:rsidP="00D953C5">
            <w:pPr>
              <w:pStyle w:val="Default"/>
              <w:rPr>
                <w:bCs/>
                <w:sz w:val="20"/>
                <w:szCs w:val="20"/>
              </w:rPr>
            </w:pPr>
            <w:r w:rsidRPr="0004079F">
              <w:rPr>
                <w:bCs/>
                <w:sz w:val="20"/>
                <w:szCs w:val="20"/>
              </w:rPr>
              <w:t>5.5 miles round trip</w:t>
            </w:r>
            <w:r w:rsidR="00032D4D">
              <w:rPr>
                <w:bCs/>
                <w:sz w:val="20"/>
                <w:szCs w:val="20"/>
              </w:rPr>
              <w:t xml:space="preserve"> </w:t>
            </w:r>
            <w:r w:rsidR="00032D4D">
              <w:rPr>
                <w:sz w:val="20"/>
                <w:szCs w:val="20"/>
              </w:rPr>
              <w:t>to/from ADE</w:t>
            </w:r>
          </w:p>
        </w:tc>
      </w:tr>
    </w:tbl>
    <w:p w:rsidR="00746AAE" w:rsidRPr="0004079F" w:rsidRDefault="00746AAE" w:rsidP="00746AAE">
      <w:pPr>
        <w:tabs>
          <w:tab w:val="left" w:pos="2328"/>
        </w:tabs>
        <w:ind w:left="720"/>
        <w:jc w:val="both"/>
        <w:rPr>
          <w:sz w:val="20"/>
          <w:szCs w:val="20"/>
        </w:rPr>
      </w:pPr>
      <w:r w:rsidRPr="0004079F">
        <w:rPr>
          <w:sz w:val="20"/>
          <w:szCs w:val="20"/>
        </w:rPr>
        <w:tab/>
      </w:r>
    </w:p>
    <w:p w:rsidR="00746AAE" w:rsidRPr="00131F3B" w:rsidRDefault="00746AAE" w:rsidP="00131F3B">
      <w:pPr>
        <w:ind w:left="720"/>
        <w:jc w:val="both"/>
        <w:rPr>
          <w:b/>
          <w:color w:val="365F91" w:themeColor="accent1" w:themeShade="BF"/>
          <w:sz w:val="20"/>
          <w:szCs w:val="20"/>
        </w:rPr>
      </w:pPr>
      <w:r w:rsidRPr="00131F3B">
        <w:rPr>
          <w:b/>
          <w:color w:val="365F91" w:themeColor="accent1" w:themeShade="BF"/>
          <w:sz w:val="20"/>
          <w:szCs w:val="20"/>
        </w:rPr>
        <w:t>Meals</w:t>
      </w:r>
    </w:p>
    <w:p w:rsidR="00746AAE" w:rsidRDefault="00746AAE" w:rsidP="007E199E">
      <w:pPr>
        <w:ind w:left="720"/>
        <w:jc w:val="both"/>
        <w:rPr>
          <w:sz w:val="20"/>
          <w:szCs w:val="20"/>
        </w:rPr>
      </w:pPr>
      <w:r>
        <w:rPr>
          <w:sz w:val="20"/>
          <w:szCs w:val="20"/>
        </w:rPr>
        <w:t xml:space="preserve">Meals will not be provided during the </w:t>
      </w:r>
      <w:r w:rsidR="007F41F3">
        <w:rPr>
          <w:sz w:val="20"/>
          <w:szCs w:val="20"/>
        </w:rPr>
        <w:t>LETRS TOT Institute</w:t>
      </w:r>
      <w:r w:rsidR="00032D4D">
        <w:rPr>
          <w:sz w:val="20"/>
          <w:szCs w:val="20"/>
        </w:rPr>
        <w:t>;</w:t>
      </w:r>
      <w:r w:rsidR="00DD20FC">
        <w:rPr>
          <w:sz w:val="20"/>
          <w:szCs w:val="20"/>
        </w:rPr>
        <w:t xml:space="preserve"> however, lunch will be provided at the Principal’s Primer</w:t>
      </w:r>
      <w:r>
        <w:rPr>
          <w:sz w:val="20"/>
          <w:szCs w:val="20"/>
        </w:rPr>
        <w:t>.</w:t>
      </w:r>
      <w:r w:rsidR="007E199E">
        <w:rPr>
          <w:sz w:val="20"/>
          <w:szCs w:val="20"/>
        </w:rPr>
        <w:t xml:space="preserve"> </w:t>
      </w:r>
    </w:p>
    <w:p w:rsidR="00AE4FB4" w:rsidRDefault="00AE4FB4" w:rsidP="007E199E">
      <w:pPr>
        <w:ind w:left="720"/>
        <w:jc w:val="both"/>
        <w:rPr>
          <w:sz w:val="20"/>
          <w:szCs w:val="20"/>
        </w:rPr>
      </w:pPr>
    </w:p>
    <w:p w:rsidR="00746AAE" w:rsidRDefault="00746AAE" w:rsidP="007E199E">
      <w:pPr>
        <w:ind w:left="720"/>
        <w:jc w:val="both"/>
        <w:rPr>
          <w:sz w:val="20"/>
          <w:szCs w:val="20"/>
        </w:rPr>
      </w:pPr>
      <w:r w:rsidRPr="009F50DC">
        <w:rPr>
          <w:sz w:val="20"/>
          <w:szCs w:val="20"/>
        </w:rPr>
        <w:t xml:space="preserve">Travelers may be reimbursed </w:t>
      </w:r>
      <w:r>
        <w:rPr>
          <w:sz w:val="20"/>
          <w:szCs w:val="20"/>
        </w:rPr>
        <w:t>one</w:t>
      </w:r>
      <w:r w:rsidRPr="009F50DC">
        <w:rPr>
          <w:sz w:val="20"/>
          <w:szCs w:val="20"/>
        </w:rPr>
        <w:t xml:space="preserve"> meal for every </w:t>
      </w:r>
      <w:r w:rsidRPr="00AB0925">
        <w:rPr>
          <w:b/>
          <w:sz w:val="20"/>
          <w:szCs w:val="20"/>
        </w:rPr>
        <w:t>six hours</w:t>
      </w:r>
      <w:r>
        <w:rPr>
          <w:sz w:val="20"/>
          <w:szCs w:val="20"/>
        </w:rPr>
        <w:t xml:space="preserve"> in travel status</w:t>
      </w:r>
      <w:r w:rsidR="00032D4D">
        <w:rPr>
          <w:sz w:val="20"/>
          <w:szCs w:val="20"/>
        </w:rPr>
        <w:t xml:space="preserve"> when meals are not provided</w:t>
      </w:r>
      <w:r>
        <w:rPr>
          <w:sz w:val="20"/>
          <w:szCs w:val="20"/>
        </w:rPr>
        <w:t>. A traveler on travel status between:</w:t>
      </w:r>
    </w:p>
    <w:p w:rsidR="00746AAE" w:rsidRPr="00131F3B" w:rsidRDefault="00746AAE" w:rsidP="00131F3B">
      <w:pPr>
        <w:pStyle w:val="ListParagraph"/>
        <w:numPr>
          <w:ilvl w:val="0"/>
          <w:numId w:val="24"/>
        </w:numPr>
        <w:spacing w:after="0"/>
        <w:jc w:val="both"/>
        <w:rPr>
          <w:sz w:val="20"/>
          <w:szCs w:val="20"/>
        </w:rPr>
      </w:pPr>
      <w:r w:rsidRPr="00131F3B">
        <w:rPr>
          <w:sz w:val="20"/>
          <w:szCs w:val="20"/>
        </w:rPr>
        <w:t xml:space="preserve">12:00 a.m. </w:t>
      </w:r>
      <w:r w:rsidR="00F718A2">
        <w:rPr>
          <w:sz w:val="20"/>
          <w:szCs w:val="20"/>
        </w:rPr>
        <w:t>and</w:t>
      </w:r>
      <w:r w:rsidRPr="00131F3B">
        <w:rPr>
          <w:sz w:val="20"/>
          <w:szCs w:val="20"/>
        </w:rPr>
        <w:t xml:space="preserve"> 10:00 a.m. is eligible for breakfast</w:t>
      </w:r>
      <w:r w:rsidR="00DD20FC" w:rsidRPr="00131F3B">
        <w:rPr>
          <w:sz w:val="20"/>
          <w:szCs w:val="20"/>
        </w:rPr>
        <w:t>. This include</w:t>
      </w:r>
      <w:r w:rsidR="00FE43A1">
        <w:rPr>
          <w:sz w:val="20"/>
          <w:szCs w:val="20"/>
        </w:rPr>
        <w:t>s</w:t>
      </w:r>
      <w:r w:rsidR="00DD20FC" w:rsidRPr="00131F3B">
        <w:rPr>
          <w:sz w:val="20"/>
          <w:szCs w:val="20"/>
        </w:rPr>
        <w:t xml:space="preserve"> o</w:t>
      </w:r>
      <w:r w:rsidRPr="00131F3B">
        <w:rPr>
          <w:sz w:val="20"/>
          <w:szCs w:val="20"/>
        </w:rPr>
        <w:t xml:space="preserve">n the day following a session when the </w:t>
      </w:r>
      <w:r w:rsidR="00032D4D">
        <w:rPr>
          <w:sz w:val="20"/>
          <w:szCs w:val="20"/>
        </w:rPr>
        <w:t xml:space="preserve">participant </w:t>
      </w:r>
      <w:r w:rsidRPr="00131F3B">
        <w:rPr>
          <w:sz w:val="20"/>
          <w:szCs w:val="20"/>
        </w:rPr>
        <w:t>must s</w:t>
      </w:r>
      <w:r w:rsidR="00AE4FB4" w:rsidRPr="00131F3B">
        <w:rPr>
          <w:sz w:val="20"/>
          <w:szCs w:val="20"/>
        </w:rPr>
        <w:t>t</w:t>
      </w:r>
      <w:r w:rsidRPr="00131F3B">
        <w:rPr>
          <w:sz w:val="20"/>
          <w:szCs w:val="20"/>
        </w:rPr>
        <w:t>ay over an additional night.</w:t>
      </w:r>
    </w:p>
    <w:p w:rsidR="00746AAE" w:rsidRPr="00131F3B" w:rsidRDefault="00032D4D" w:rsidP="00131F3B">
      <w:pPr>
        <w:pStyle w:val="ListParagraph"/>
        <w:numPr>
          <w:ilvl w:val="0"/>
          <w:numId w:val="24"/>
        </w:numPr>
        <w:spacing w:after="0"/>
        <w:jc w:val="both"/>
        <w:rPr>
          <w:sz w:val="20"/>
          <w:szCs w:val="20"/>
        </w:rPr>
      </w:pPr>
      <w:r>
        <w:rPr>
          <w:sz w:val="20"/>
          <w:szCs w:val="20"/>
        </w:rPr>
        <w:t>10:</w:t>
      </w:r>
      <w:r w:rsidR="00746AAE" w:rsidRPr="00131F3B">
        <w:rPr>
          <w:sz w:val="20"/>
          <w:szCs w:val="20"/>
        </w:rPr>
        <w:t xml:space="preserve">00 a.m. </w:t>
      </w:r>
      <w:r w:rsidR="00F718A2">
        <w:rPr>
          <w:sz w:val="20"/>
          <w:szCs w:val="20"/>
        </w:rPr>
        <w:t>and</w:t>
      </w:r>
      <w:r w:rsidR="00746AAE" w:rsidRPr="00131F3B">
        <w:rPr>
          <w:sz w:val="20"/>
          <w:szCs w:val="20"/>
        </w:rPr>
        <w:t xml:space="preserve"> 4:00 p.m. is eligible for lunch. This include</w:t>
      </w:r>
      <w:r w:rsidR="00FE43A1">
        <w:rPr>
          <w:sz w:val="20"/>
          <w:szCs w:val="20"/>
        </w:rPr>
        <w:t>s</w:t>
      </w:r>
      <w:r w:rsidR="00746AAE" w:rsidRPr="00131F3B">
        <w:rPr>
          <w:sz w:val="20"/>
          <w:szCs w:val="20"/>
        </w:rPr>
        <w:t>:</w:t>
      </w:r>
    </w:p>
    <w:p w:rsidR="00746AAE" w:rsidRPr="00131F3B" w:rsidRDefault="00746AAE" w:rsidP="00131F3B">
      <w:pPr>
        <w:pStyle w:val="ListParagraph"/>
        <w:numPr>
          <w:ilvl w:val="0"/>
          <w:numId w:val="26"/>
        </w:numPr>
        <w:spacing w:after="0"/>
        <w:jc w:val="both"/>
        <w:rPr>
          <w:sz w:val="20"/>
          <w:szCs w:val="20"/>
        </w:rPr>
      </w:pPr>
      <w:r w:rsidRPr="00131F3B">
        <w:rPr>
          <w:sz w:val="20"/>
          <w:szCs w:val="20"/>
        </w:rPr>
        <w:t>When lunch is not provided at the training.</w:t>
      </w:r>
    </w:p>
    <w:p w:rsidR="00746AAE" w:rsidRPr="00797D88" w:rsidRDefault="00746AAE" w:rsidP="00131F3B">
      <w:pPr>
        <w:pStyle w:val="BodyTextIndent2"/>
        <w:numPr>
          <w:ilvl w:val="0"/>
          <w:numId w:val="26"/>
        </w:numPr>
        <w:spacing w:after="0" w:line="240" w:lineRule="auto"/>
        <w:jc w:val="both"/>
        <w:rPr>
          <w:sz w:val="20"/>
          <w:szCs w:val="20"/>
        </w:rPr>
      </w:pPr>
      <w:r>
        <w:rPr>
          <w:sz w:val="20"/>
          <w:szCs w:val="20"/>
        </w:rPr>
        <w:t xml:space="preserve">In rare cases on the day following a session when the </w:t>
      </w:r>
      <w:r w:rsidR="00032D4D">
        <w:rPr>
          <w:sz w:val="20"/>
          <w:szCs w:val="20"/>
        </w:rPr>
        <w:t>participant</w:t>
      </w:r>
      <w:r>
        <w:rPr>
          <w:sz w:val="20"/>
          <w:szCs w:val="20"/>
        </w:rPr>
        <w:t xml:space="preserve"> must say over an additional night</w:t>
      </w:r>
      <w:r w:rsidR="00032D4D">
        <w:rPr>
          <w:sz w:val="20"/>
          <w:szCs w:val="20"/>
        </w:rPr>
        <w:t xml:space="preserve"> and is </w:t>
      </w:r>
      <w:r w:rsidR="00FE43A1">
        <w:rPr>
          <w:sz w:val="20"/>
          <w:szCs w:val="20"/>
        </w:rPr>
        <w:t xml:space="preserve">still </w:t>
      </w:r>
      <w:r w:rsidR="00032D4D">
        <w:rPr>
          <w:sz w:val="20"/>
          <w:szCs w:val="20"/>
        </w:rPr>
        <w:t xml:space="preserve">in </w:t>
      </w:r>
      <w:r w:rsidR="00FE43A1">
        <w:rPr>
          <w:sz w:val="20"/>
          <w:szCs w:val="20"/>
        </w:rPr>
        <w:t xml:space="preserve">normal </w:t>
      </w:r>
      <w:r w:rsidR="00032D4D">
        <w:rPr>
          <w:sz w:val="20"/>
          <w:szCs w:val="20"/>
        </w:rPr>
        <w:t xml:space="preserve">travel status </w:t>
      </w:r>
      <w:r w:rsidR="00FE43A1">
        <w:rPr>
          <w:sz w:val="20"/>
          <w:szCs w:val="20"/>
        </w:rPr>
        <w:t>between 10:00 a.m. and 4:00 p.m.</w:t>
      </w:r>
    </w:p>
    <w:p w:rsidR="00746AAE" w:rsidRPr="00131F3B" w:rsidRDefault="00746AAE" w:rsidP="00131F3B">
      <w:pPr>
        <w:pStyle w:val="ListParagraph"/>
        <w:numPr>
          <w:ilvl w:val="0"/>
          <w:numId w:val="25"/>
        </w:numPr>
        <w:spacing w:after="0"/>
        <w:jc w:val="both"/>
        <w:rPr>
          <w:sz w:val="20"/>
          <w:szCs w:val="20"/>
        </w:rPr>
      </w:pPr>
      <w:r w:rsidRPr="00131F3B">
        <w:rPr>
          <w:sz w:val="20"/>
          <w:szCs w:val="20"/>
        </w:rPr>
        <w:t xml:space="preserve">4:00 p.m. </w:t>
      </w:r>
      <w:r w:rsidR="00F718A2">
        <w:rPr>
          <w:sz w:val="20"/>
          <w:szCs w:val="20"/>
        </w:rPr>
        <w:t>and</w:t>
      </w:r>
      <w:r w:rsidRPr="00131F3B">
        <w:rPr>
          <w:sz w:val="20"/>
          <w:szCs w:val="20"/>
        </w:rPr>
        <w:t xml:space="preserve"> 11:59 p.m. is eligible for dinner. This includes:</w:t>
      </w:r>
    </w:p>
    <w:p w:rsidR="00746AAE" w:rsidRDefault="00746AAE" w:rsidP="00131F3B">
      <w:pPr>
        <w:pStyle w:val="BodyTextIndent2"/>
        <w:numPr>
          <w:ilvl w:val="0"/>
          <w:numId w:val="27"/>
        </w:numPr>
        <w:spacing w:after="0" w:line="240" w:lineRule="auto"/>
        <w:jc w:val="both"/>
        <w:rPr>
          <w:sz w:val="20"/>
          <w:szCs w:val="20"/>
        </w:rPr>
      </w:pPr>
      <w:r>
        <w:rPr>
          <w:sz w:val="20"/>
          <w:szCs w:val="20"/>
        </w:rPr>
        <w:t>For each night’s stay-over, and</w:t>
      </w:r>
    </w:p>
    <w:p w:rsidR="00746AAE" w:rsidRPr="00AB0925" w:rsidRDefault="00746AAE" w:rsidP="00131F3B">
      <w:pPr>
        <w:pStyle w:val="BodyTextIndent2"/>
        <w:numPr>
          <w:ilvl w:val="0"/>
          <w:numId w:val="27"/>
        </w:numPr>
        <w:spacing w:after="0" w:line="240" w:lineRule="auto"/>
        <w:jc w:val="both"/>
        <w:rPr>
          <w:sz w:val="20"/>
          <w:szCs w:val="20"/>
        </w:rPr>
      </w:pPr>
      <w:r w:rsidRPr="00AB0925">
        <w:rPr>
          <w:sz w:val="20"/>
          <w:szCs w:val="20"/>
        </w:rPr>
        <w:t xml:space="preserve">When the </w:t>
      </w:r>
      <w:r w:rsidR="00032D4D">
        <w:rPr>
          <w:sz w:val="20"/>
          <w:szCs w:val="20"/>
        </w:rPr>
        <w:t xml:space="preserve">participant is </w:t>
      </w:r>
      <w:r>
        <w:rPr>
          <w:sz w:val="20"/>
          <w:szCs w:val="20"/>
        </w:rPr>
        <w:t xml:space="preserve">unable to return </w:t>
      </w:r>
      <w:r w:rsidRPr="00AB0925">
        <w:rPr>
          <w:sz w:val="20"/>
          <w:szCs w:val="20"/>
        </w:rPr>
        <w:t>to the home di</w:t>
      </w:r>
      <w:r>
        <w:rPr>
          <w:sz w:val="20"/>
          <w:szCs w:val="20"/>
        </w:rPr>
        <w:t>strict office or school site by 8:00 p.m.</w:t>
      </w:r>
      <w:r w:rsidRPr="00AB0925">
        <w:rPr>
          <w:sz w:val="20"/>
          <w:szCs w:val="20"/>
        </w:rPr>
        <w:t xml:space="preserve"> </w:t>
      </w:r>
      <w:r w:rsidR="00032D4D">
        <w:rPr>
          <w:sz w:val="20"/>
          <w:szCs w:val="20"/>
        </w:rPr>
        <w:t xml:space="preserve">after the close of a training session </w:t>
      </w:r>
      <w:r>
        <w:rPr>
          <w:sz w:val="20"/>
          <w:szCs w:val="20"/>
        </w:rPr>
        <w:t xml:space="preserve">but </w:t>
      </w:r>
      <w:r w:rsidRPr="00AB0925">
        <w:rPr>
          <w:sz w:val="20"/>
          <w:szCs w:val="20"/>
        </w:rPr>
        <w:t>choose</w:t>
      </w:r>
      <w:r w:rsidR="00032D4D">
        <w:rPr>
          <w:sz w:val="20"/>
          <w:szCs w:val="20"/>
        </w:rPr>
        <w:t>s</w:t>
      </w:r>
      <w:r w:rsidRPr="00AB0925">
        <w:rPr>
          <w:sz w:val="20"/>
          <w:szCs w:val="20"/>
        </w:rPr>
        <w:t xml:space="preserve"> not t</w:t>
      </w:r>
      <w:r>
        <w:rPr>
          <w:sz w:val="20"/>
          <w:szCs w:val="20"/>
        </w:rPr>
        <w:t>o stay over an additional night.</w:t>
      </w:r>
    </w:p>
    <w:p w:rsidR="00746AAE" w:rsidRDefault="00746AAE" w:rsidP="00131F3B">
      <w:pPr>
        <w:pStyle w:val="BodyTextIndent2"/>
        <w:spacing w:after="0" w:line="240" w:lineRule="auto"/>
        <w:ind w:left="720"/>
        <w:jc w:val="both"/>
        <w:rPr>
          <w:sz w:val="20"/>
          <w:szCs w:val="20"/>
        </w:rPr>
      </w:pPr>
    </w:p>
    <w:p w:rsidR="00FF5B3A" w:rsidRDefault="00FF5B3A" w:rsidP="00746AAE">
      <w:pPr>
        <w:pStyle w:val="BodyTextIndent2"/>
        <w:spacing w:after="0" w:line="240" w:lineRule="auto"/>
        <w:ind w:left="720"/>
        <w:jc w:val="both"/>
        <w:rPr>
          <w:sz w:val="20"/>
          <w:szCs w:val="20"/>
        </w:rPr>
      </w:pPr>
      <w:r>
        <w:rPr>
          <w:b/>
          <w:smallCaps/>
          <w:color w:val="FF0000"/>
          <w:sz w:val="20"/>
          <w:szCs w:val="20"/>
        </w:rPr>
        <w:t xml:space="preserve">notice! </w:t>
      </w:r>
      <w:r>
        <w:rPr>
          <w:sz w:val="20"/>
          <w:szCs w:val="20"/>
        </w:rPr>
        <w:t>Trainees are allowed the full per diem amount of $61 per day</w:t>
      </w:r>
      <w:r w:rsidR="00F718A2">
        <w:rPr>
          <w:sz w:val="20"/>
          <w:szCs w:val="20"/>
        </w:rPr>
        <w:t xml:space="preserve"> for the LETRS TOT Institute</w:t>
      </w:r>
      <w:r>
        <w:rPr>
          <w:sz w:val="20"/>
          <w:szCs w:val="20"/>
        </w:rPr>
        <w:t>. Participants in the Principal’s Primer are allowed $45 per day since lunch will be provided during th</w:t>
      </w:r>
      <w:r w:rsidR="00032D4D">
        <w:rPr>
          <w:sz w:val="20"/>
          <w:szCs w:val="20"/>
        </w:rPr>
        <w:t>e</w:t>
      </w:r>
      <w:r>
        <w:rPr>
          <w:sz w:val="20"/>
          <w:szCs w:val="20"/>
        </w:rPr>
        <w:t xml:space="preserve"> two training days.</w:t>
      </w:r>
    </w:p>
    <w:p w:rsidR="00032D4D" w:rsidRDefault="00032D4D" w:rsidP="00746AAE">
      <w:pPr>
        <w:pStyle w:val="BodyTextIndent2"/>
        <w:spacing w:after="0" w:line="240" w:lineRule="auto"/>
        <w:ind w:left="720"/>
        <w:jc w:val="both"/>
        <w:rPr>
          <w:sz w:val="20"/>
          <w:szCs w:val="20"/>
        </w:rPr>
      </w:pPr>
    </w:p>
    <w:p w:rsidR="00746AAE" w:rsidRPr="00131F3B" w:rsidRDefault="00746AAE" w:rsidP="00746AAE">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Lodging and Meal Allowance Table</w:t>
      </w:r>
    </w:p>
    <w:p w:rsidR="00746AAE" w:rsidRDefault="00746AAE" w:rsidP="00032D4D">
      <w:pPr>
        <w:pStyle w:val="BodyTextIndent2"/>
        <w:spacing w:after="0" w:line="240" w:lineRule="auto"/>
        <w:ind w:left="720"/>
        <w:jc w:val="both"/>
        <w:rPr>
          <w:sz w:val="20"/>
          <w:szCs w:val="20"/>
        </w:rPr>
      </w:pPr>
      <w:r w:rsidRPr="00114355">
        <w:rPr>
          <w:sz w:val="20"/>
          <w:szCs w:val="20"/>
        </w:rPr>
        <w:t xml:space="preserve">The following </w:t>
      </w:r>
      <w:r>
        <w:rPr>
          <w:sz w:val="20"/>
          <w:szCs w:val="20"/>
        </w:rPr>
        <w:t xml:space="preserve">table </w:t>
      </w:r>
      <w:r w:rsidRPr="00114355">
        <w:rPr>
          <w:sz w:val="20"/>
          <w:szCs w:val="20"/>
        </w:rPr>
        <w:t>provides a breakdown of lodging</w:t>
      </w:r>
      <w:r>
        <w:rPr>
          <w:sz w:val="20"/>
          <w:szCs w:val="20"/>
        </w:rPr>
        <w:t xml:space="preserve"> allowances</w:t>
      </w:r>
      <w:r w:rsidRPr="00114355">
        <w:rPr>
          <w:sz w:val="20"/>
          <w:szCs w:val="20"/>
        </w:rPr>
        <w:t xml:space="preserve"> based on the </w:t>
      </w:r>
      <w:r>
        <w:rPr>
          <w:sz w:val="20"/>
          <w:szCs w:val="20"/>
        </w:rPr>
        <w:t xml:space="preserve">dates of the trainings and the </w:t>
      </w:r>
      <w:r w:rsidRPr="00114355">
        <w:rPr>
          <w:sz w:val="20"/>
          <w:szCs w:val="20"/>
        </w:rPr>
        <w:t xml:space="preserve">number of nights </w:t>
      </w:r>
      <w:r>
        <w:rPr>
          <w:sz w:val="20"/>
          <w:szCs w:val="20"/>
        </w:rPr>
        <w:t xml:space="preserve">a trainee </w:t>
      </w:r>
      <w:r w:rsidR="00673F24">
        <w:rPr>
          <w:sz w:val="20"/>
          <w:szCs w:val="20"/>
        </w:rPr>
        <w:t>and</w:t>
      </w:r>
      <w:r w:rsidR="00032D4D">
        <w:rPr>
          <w:sz w:val="20"/>
          <w:szCs w:val="20"/>
        </w:rPr>
        <w:t>/or</w:t>
      </w:r>
      <w:r w:rsidR="00673F24">
        <w:rPr>
          <w:sz w:val="20"/>
          <w:szCs w:val="20"/>
        </w:rPr>
        <w:t xml:space="preserve"> principal </w:t>
      </w:r>
      <w:r w:rsidRPr="00114355">
        <w:rPr>
          <w:sz w:val="20"/>
          <w:szCs w:val="20"/>
        </w:rPr>
        <w:t>need to stay over</w:t>
      </w:r>
      <w:r>
        <w:rPr>
          <w:sz w:val="20"/>
          <w:szCs w:val="20"/>
        </w:rPr>
        <w:t xml:space="preserve">. An additional 15% is </w:t>
      </w:r>
      <w:r w:rsidR="00032D4D">
        <w:rPr>
          <w:sz w:val="20"/>
          <w:szCs w:val="20"/>
        </w:rPr>
        <w:t xml:space="preserve">already </w:t>
      </w:r>
      <w:r>
        <w:rPr>
          <w:sz w:val="20"/>
          <w:szCs w:val="20"/>
        </w:rPr>
        <w:t>added to the lodging state rate</w:t>
      </w:r>
      <w:r w:rsidR="00673F24">
        <w:rPr>
          <w:sz w:val="20"/>
          <w:szCs w:val="20"/>
        </w:rPr>
        <w:t>s</w:t>
      </w:r>
      <w:r w:rsidR="00032D4D">
        <w:rPr>
          <w:sz w:val="20"/>
          <w:szCs w:val="20"/>
        </w:rPr>
        <w:t xml:space="preserve"> in </w:t>
      </w:r>
      <w:r w:rsidR="00032D4D">
        <w:rPr>
          <w:sz w:val="20"/>
          <w:szCs w:val="20"/>
        </w:rPr>
        <w:lastRenderedPageBreak/>
        <w:t>this table</w:t>
      </w:r>
      <w:r>
        <w:rPr>
          <w:sz w:val="20"/>
          <w:szCs w:val="20"/>
        </w:rPr>
        <w:t xml:space="preserve"> to ensure that the tax is covered. The </w:t>
      </w:r>
      <w:r w:rsidRPr="00114355">
        <w:rPr>
          <w:sz w:val="20"/>
          <w:szCs w:val="20"/>
        </w:rPr>
        <w:t xml:space="preserve">allowed </w:t>
      </w:r>
      <w:r>
        <w:rPr>
          <w:sz w:val="20"/>
          <w:szCs w:val="20"/>
        </w:rPr>
        <w:t xml:space="preserve">per diem and </w:t>
      </w:r>
      <w:r w:rsidRPr="00114355">
        <w:rPr>
          <w:sz w:val="20"/>
          <w:szCs w:val="20"/>
        </w:rPr>
        <w:t>per-meal-amounts</w:t>
      </w:r>
      <w:r>
        <w:rPr>
          <w:sz w:val="20"/>
          <w:szCs w:val="20"/>
        </w:rPr>
        <w:t xml:space="preserve"> are included at the bottom of the table</w:t>
      </w:r>
      <w:r w:rsidRPr="00114355">
        <w:rPr>
          <w:sz w:val="20"/>
          <w:szCs w:val="20"/>
        </w:rPr>
        <w:t xml:space="preserve">. Use this table to calculate the </w:t>
      </w:r>
      <w:r>
        <w:rPr>
          <w:sz w:val="20"/>
          <w:szCs w:val="20"/>
        </w:rPr>
        <w:t xml:space="preserve">lodging and meal </w:t>
      </w:r>
      <w:r w:rsidRPr="00114355">
        <w:rPr>
          <w:sz w:val="20"/>
          <w:szCs w:val="20"/>
        </w:rPr>
        <w:t xml:space="preserve">needs of </w:t>
      </w:r>
      <w:r w:rsidR="00032D4D">
        <w:rPr>
          <w:sz w:val="20"/>
          <w:szCs w:val="20"/>
        </w:rPr>
        <w:t>the participants.</w:t>
      </w:r>
    </w:p>
    <w:p w:rsidR="00032D4D" w:rsidRDefault="00032D4D" w:rsidP="00032D4D">
      <w:pPr>
        <w:pStyle w:val="BodyTextIndent2"/>
        <w:spacing w:after="0" w:line="240" w:lineRule="auto"/>
        <w:ind w:left="720"/>
        <w:jc w:val="both"/>
        <w:rPr>
          <w:sz w:val="20"/>
          <w:szCs w:val="20"/>
        </w:rPr>
      </w:pPr>
    </w:p>
    <w:tbl>
      <w:tblPr>
        <w:tblW w:w="9376" w:type="dxa"/>
        <w:tblInd w:w="828" w:type="dxa"/>
        <w:tblBorders>
          <w:top w:val="single" w:sz="12" w:space="0" w:color="31849B"/>
          <w:left w:val="single" w:sz="12" w:space="0" w:color="31849B"/>
          <w:bottom w:val="single" w:sz="12" w:space="0" w:color="31849B"/>
          <w:right w:val="single" w:sz="12" w:space="0" w:color="31849B"/>
          <w:insideH w:val="single" w:sz="6" w:space="0" w:color="31849B"/>
          <w:insideV w:val="single" w:sz="6" w:space="0" w:color="31849B"/>
        </w:tblBorders>
        <w:tblLayout w:type="fixed"/>
        <w:tblLook w:val="04A0" w:firstRow="1" w:lastRow="0" w:firstColumn="1" w:lastColumn="0" w:noHBand="0" w:noVBand="1"/>
      </w:tblPr>
      <w:tblGrid>
        <w:gridCol w:w="1748"/>
        <w:gridCol w:w="596"/>
        <w:gridCol w:w="1076"/>
        <w:gridCol w:w="744"/>
        <w:gridCol w:w="248"/>
        <w:gridCol w:w="276"/>
        <w:gridCol w:w="221"/>
        <w:gridCol w:w="496"/>
        <w:gridCol w:w="248"/>
        <w:gridCol w:w="745"/>
        <w:gridCol w:w="634"/>
        <w:gridCol w:w="110"/>
        <w:gridCol w:w="248"/>
        <w:gridCol w:w="497"/>
        <w:gridCol w:w="496"/>
        <w:gridCol w:w="248"/>
        <w:gridCol w:w="745"/>
      </w:tblGrid>
      <w:tr w:rsidR="001B6316" w:rsidRPr="00950CDA" w:rsidTr="0049161B">
        <w:tc>
          <w:tcPr>
            <w:tcW w:w="9376" w:type="dxa"/>
            <w:gridSpan w:val="17"/>
            <w:tcBorders>
              <w:top w:val="single" w:sz="12" w:space="0" w:color="17365D"/>
              <w:left w:val="single" w:sz="12" w:space="0" w:color="17365D"/>
              <w:bottom w:val="single" w:sz="2" w:space="0" w:color="17365D"/>
              <w:right w:val="single" w:sz="12" w:space="0" w:color="17365D"/>
            </w:tcBorders>
            <w:shd w:val="clear" w:color="auto" w:fill="17365D"/>
          </w:tcPr>
          <w:p w:rsidR="001B6316" w:rsidRPr="00E3286E" w:rsidRDefault="001B6316" w:rsidP="00F718A2">
            <w:pPr>
              <w:jc w:val="center"/>
              <w:rPr>
                <w:rFonts w:asciiTheme="minorHAnsi" w:hAnsiTheme="minorHAnsi"/>
                <w:b/>
                <w:color w:val="FFFFFF"/>
                <w:sz w:val="20"/>
                <w:szCs w:val="20"/>
              </w:rPr>
            </w:pPr>
            <w:r>
              <w:rPr>
                <w:rFonts w:asciiTheme="minorHAnsi" w:hAnsiTheme="minorHAnsi"/>
                <w:b/>
                <w:color w:val="FFFFFF"/>
                <w:sz w:val="20"/>
                <w:szCs w:val="20"/>
              </w:rPr>
              <w:t xml:space="preserve">LETRS </w:t>
            </w:r>
            <w:r w:rsidR="00F718A2">
              <w:rPr>
                <w:rFonts w:asciiTheme="minorHAnsi" w:hAnsiTheme="minorHAnsi"/>
                <w:b/>
                <w:color w:val="FFFFFF"/>
                <w:sz w:val="20"/>
                <w:szCs w:val="20"/>
              </w:rPr>
              <w:t>TOT Institute</w:t>
            </w:r>
          </w:p>
        </w:tc>
      </w:tr>
      <w:tr w:rsidR="001B6316" w:rsidRPr="00950CDA" w:rsidTr="0049161B">
        <w:tc>
          <w:tcPr>
            <w:tcW w:w="9376" w:type="dxa"/>
            <w:gridSpan w:val="17"/>
            <w:tcBorders>
              <w:top w:val="single" w:sz="2" w:space="0" w:color="17365D"/>
              <w:left w:val="single" w:sz="12" w:space="0" w:color="17365D"/>
              <w:bottom w:val="single" w:sz="2" w:space="0" w:color="17365D"/>
              <w:right w:val="single" w:sz="12" w:space="0" w:color="17365D"/>
            </w:tcBorders>
            <w:shd w:val="clear" w:color="auto" w:fill="8DB3E2" w:themeFill="text2" w:themeFillTint="66"/>
          </w:tcPr>
          <w:p w:rsidR="001B6316" w:rsidRPr="008C7E15" w:rsidRDefault="004469F7" w:rsidP="004469F7">
            <w:pPr>
              <w:jc w:val="center"/>
              <w:rPr>
                <w:rFonts w:asciiTheme="minorHAnsi" w:hAnsiTheme="minorHAnsi"/>
                <w:b/>
                <w:sz w:val="14"/>
                <w:szCs w:val="14"/>
              </w:rPr>
            </w:pPr>
            <w:r>
              <w:rPr>
                <w:rFonts w:asciiTheme="minorHAnsi" w:hAnsiTheme="minorHAnsi"/>
                <w:b/>
                <w:sz w:val="20"/>
                <w:szCs w:val="20"/>
              </w:rPr>
              <w:t>LODGING ALLOWANCE</w:t>
            </w:r>
            <w:r w:rsidR="001B6316" w:rsidRPr="003D6CFC">
              <w:rPr>
                <w:rFonts w:asciiTheme="minorHAnsi" w:hAnsiTheme="minorHAnsi"/>
                <w:b/>
                <w:sz w:val="20"/>
                <w:szCs w:val="20"/>
              </w:rPr>
              <w:t>–1 ROOM</w:t>
            </w:r>
          </w:p>
        </w:tc>
      </w:tr>
      <w:tr w:rsidR="00FB24D7" w:rsidRPr="00950CDA" w:rsidTr="008C7EE7">
        <w:tc>
          <w:tcPr>
            <w:tcW w:w="1748" w:type="dxa"/>
            <w:tcBorders>
              <w:top w:val="single" w:sz="2" w:space="0" w:color="17365D"/>
              <w:left w:val="single" w:sz="12" w:space="0" w:color="17365D"/>
              <w:bottom w:val="single" w:sz="2" w:space="0" w:color="17365D"/>
              <w:right w:val="single" w:sz="2" w:space="0" w:color="17365D"/>
            </w:tcBorders>
            <w:shd w:val="clear" w:color="auto" w:fill="C6D9F1"/>
          </w:tcPr>
          <w:p w:rsidR="00FB24D7" w:rsidRPr="008C7E15" w:rsidRDefault="00FB24D7" w:rsidP="00D953C5">
            <w:pPr>
              <w:jc w:val="center"/>
              <w:rPr>
                <w:rFonts w:asciiTheme="minorHAnsi" w:hAnsiTheme="minorHAnsi"/>
                <w:b/>
                <w:sz w:val="18"/>
                <w:szCs w:val="18"/>
              </w:rPr>
            </w:pPr>
            <w:r w:rsidRPr="008C7E15">
              <w:rPr>
                <w:rFonts w:asciiTheme="minorHAnsi" w:hAnsiTheme="minorHAnsi"/>
                <w:b/>
                <w:sz w:val="18"/>
                <w:szCs w:val="18"/>
              </w:rPr>
              <w:t>TRAINING</w:t>
            </w: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8C7E15" w:rsidRDefault="00FB24D7" w:rsidP="00D953C5">
            <w:pPr>
              <w:jc w:val="center"/>
              <w:rPr>
                <w:rFonts w:asciiTheme="minorHAnsi" w:hAnsiTheme="minorHAnsi"/>
                <w:b/>
                <w:sz w:val="18"/>
                <w:szCs w:val="18"/>
              </w:rPr>
            </w:pPr>
            <w:r w:rsidRPr="008C7E15">
              <w:rPr>
                <w:rFonts w:asciiTheme="minorHAnsi" w:hAnsiTheme="minorHAnsi"/>
                <w:b/>
                <w:sz w:val="18"/>
                <w:szCs w:val="18"/>
              </w:rPr>
              <w:t>TRAINING DATES</w:t>
            </w:r>
          </w:p>
        </w:tc>
        <w:tc>
          <w:tcPr>
            <w:tcW w:w="744" w:type="dxa"/>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STATE</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RATE</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+ 15% TAX</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NIGHT</w:t>
            </w:r>
          </w:p>
        </w:tc>
        <w:tc>
          <w:tcPr>
            <w:tcW w:w="745" w:type="dxa"/>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NIGHTS</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3 NIGHTS</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4 NIGHTS</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5 NIGHTS</w:t>
            </w:r>
          </w:p>
        </w:tc>
        <w:tc>
          <w:tcPr>
            <w:tcW w:w="745" w:type="dxa"/>
            <w:tcBorders>
              <w:top w:val="single" w:sz="2" w:space="0" w:color="17365D"/>
              <w:left w:val="single" w:sz="2" w:space="0" w:color="17365D"/>
              <w:bottom w:val="single" w:sz="2" w:space="0" w:color="17365D"/>
              <w:right w:val="single" w:sz="1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6 NIGHTS</w:t>
            </w:r>
          </w:p>
        </w:tc>
      </w:tr>
      <w:tr w:rsidR="00E81CA6" w:rsidRPr="00950CDA" w:rsidTr="008C7EE7">
        <w:tc>
          <w:tcPr>
            <w:tcW w:w="1748" w:type="dxa"/>
            <w:vMerge w:val="restart"/>
            <w:tcBorders>
              <w:top w:val="single" w:sz="2" w:space="0" w:color="17365D"/>
              <w:left w:val="single" w:sz="12" w:space="0" w:color="17365D"/>
              <w:bottom w:val="single" w:sz="2" w:space="0" w:color="17365D"/>
              <w:right w:val="single" w:sz="2" w:space="0" w:color="17365D"/>
            </w:tcBorders>
            <w:shd w:val="clear" w:color="auto" w:fill="C6D9F1"/>
          </w:tcPr>
          <w:p w:rsidR="00E81CA6" w:rsidRPr="00696385" w:rsidRDefault="00F718A2" w:rsidP="00AE4FB4">
            <w:pPr>
              <w:rPr>
                <w:rFonts w:asciiTheme="minorHAnsi" w:hAnsiTheme="minorHAnsi"/>
                <w:b/>
                <w:sz w:val="18"/>
                <w:szCs w:val="18"/>
              </w:rPr>
            </w:pPr>
            <w:r>
              <w:rPr>
                <w:rFonts w:asciiTheme="minorHAnsi" w:hAnsiTheme="minorHAnsi"/>
                <w:b/>
                <w:sz w:val="18"/>
                <w:szCs w:val="18"/>
              </w:rPr>
              <w:t>LETRS TOT Institute</w:t>
            </w: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96385" w:rsidRDefault="00E81CA6" w:rsidP="008C7E15">
            <w:pPr>
              <w:pStyle w:val="Default"/>
              <w:rPr>
                <w:sz w:val="18"/>
                <w:szCs w:val="18"/>
              </w:rPr>
            </w:pPr>
            <w:r w:rsidRPr="00696385">
              <w:rPr>
                <w:sz w:val="18"/>
                <w:szCs w:val="18"/>
              </w:rPr>
              <w:t>Nov 1–4 2016</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$113</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$130</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vAlign w:val="bottom"/>
          </w:tcPr>
          <w:p w:rsidR="00E81CA6" w:rsidRPr="00E81CA6" w:rsidRDefault="00E81CA6" w:rsidP="00A81066">
            <w:pPr>
              <w:pStyle w:val="Default"/>
              <w:jc w:val="right"/>
              <w:rPr>
                <w:sz w:val="18"/>
                <w:szCs w:val="18"/>
              </w:rPr>
            </w:pPr>
            <w:r w:rsidRPr="00E81CA6">
              <w:rPr>
                <w:sz w:val="18"/>
                <w:szCs w:val="18"/>
              </w:rPr>
              <w:t>$130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$260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$390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$520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$650</w:t>
            </w:r>
          </w:p>
        </w:tc>
        <w:tc>
          <w:tcPr>
            <w:tcW w:w="745" w:type="dxa"/>
            <w:tcBorders>
              <w:top w:val="single" w:sz="2" w:space="0" w:color="17365D"/>
              <w:left w:val="single" w:sz="2" w:space="0" w:color="17365D"/>
              <w:bottom w:val="single" w:sz="2" w:space="0" w:color="17365D"/>
              <w:right w:val="single" w:sz="12" w:space="0" w:color="17365D"/>
            </w:tcBorders>
            <w:shd w:val="clear" w:color="auto" w:fill="auto"/>
          </w:tcPr>
          <w:p w:rsidR="00E81CA6" w:rsidRPr="00E81CA6" w:rsidRDefault="00E81CA6" w:rsidP="00A81066">
            <w:pPr>
              <w:jc w:val="right"/>
              <w:rPr>
                <w:sz w:val="18"/>
                <w:szCs w:val="18"/>
              </w:rPr>
            </w:pPr>
            <w:r w:rsidRPr="00E81CA6">
              <w:rPr>
                <w:sz w:val="18"/>
                <w:szCs w:val="18"/>
              </w:rPr>
              <w:t>$780</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96385" w:rsidRDefault="00E81CA6" w:rsidP="008C7E15">
            <w:pPr>
              <w:pStyle w:val="Default"/>
              <w:rPr>
                <w:sz w:val="18"/>
                <w:szCs w:val="18"/>
              </w:rPr>
            </w:pPr>
            <w:r w:rsidRPr="00696385">
              <w:rPr>
                <w:sz w:val="18"/>
                <w:szCs w:val="18"/>
              </w:rPr>
              <w:t>Jan 10–13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$370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$555</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$741</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$926</w:t>
            </w:r>
          </w:p>
        </w:tc>
        <w:tc>
          <w:tcPr>
            <w:tcW w:w="745" w:type="dxa"/>
            <w:tcBorders>
              <w:top w:val="single" w:sz="2" w:space="0" w:color="17365D"/>
              <w:left w:val="single" w:sz="2" w:space="0" w:color="17365D"/>
              <w:bottom w:val="single" w:sz="2" w:space="0" w:color="17365D"/>
              <w:right w:val="single" w:sz="12" w:space="0" w:color="17365D"/>
            </w:tcBorders>
            <w:shd w:val="clear" w:color="auto" w:fill="auto"/>
          </w:tcPr>
          <w:p w:rsidR="00E81CA6" w:rsidRPr="00E81CA6" w:rsidRDefault="00E81CA6" w:rsidP="00A81066">
            <w:pPr>
              <w:jc w:val="right"/>
              <w:rPr>
                <w:sz w:val="18"/>
                <w:szCs w:val="18"/>
              </w:rPr>
            </w:pPr>
            <w:r w:rsidRPr="00E81CA6">
              <w:rPr>
                <w:sz w:val="18"/>
                <w:szCs w:val="18"/>
              </w:rPr>
              <w:t>$1,111</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96385" w:rsidRDefault="00E81CA6" w:rsidP="008C7E15">
            <w:pPr>
              <w:pStyle w:val="Default"/>
              <w:rPr>
                <w:sz w:val="18"/>
                <w:szCs w:val="18"/>
              </w:rPr>
            </w:pPr>
            <w:r w:rsidRPr="00696385">
              <w:rPr>
                <w:sz w:val="18"/>
                <w:szCs w:val="18"/>
              </w:rPr>
              <w:t>Feb 6–7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$370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$555</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$741</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$926</w:t>
            </w:r>
          </w:p>
        </w:tc>
        <w:tc>
          <w:tcPr>
            <w:tcW w:w="745" w:type="dxa"/>
            <w:tcBorders>
              <w:top w:val="single" w:sz="2" w:space="0" w:color="17365D"/>
              <w:left w:val="single" w:sz="2" w:space="0" w:color="17365D"/>
              <w:bottom w:val="single" w:sz="2" w:space="0" w:color="17365D"/>
              <w:right w:val="single" w:sz="12" w:space="0" w:color="17365D"/>
            </w:tcBorders>
            <w:shd w:val="thinDiagStripe" w:color="auto" w:fill="auto"/>
          </w:tcPr>
          <w:p w:rsidR="00E81CA6" w:rsidRPr="00E81CA6" w:rsidRDefault="00E81CA6" w:rsidP="00A81066">
            <w:pPr>
              <w:jc w:val="right"/>
              <w:rPr>
                <w:sz w:val="18"/>
                <w:szCs w:val="18"/>
              </w:rPr>
            </w:pPr>
            <w:r w:rsidRPr="00E81CA6">
              <w:rPr>
                <w:sz w:val="18"/>
                <w:szCs w:val="18"/>
              </w:rPr>
              <w:t>$1,111</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96385" w:rsidRDefault="00E81CA6" w:rsidP="008C7E15">
            <w:pPr>
              <w:pStyle w:val="Default"/>
              <w:rPr>
                <w:sz w:val="18"/>
                <w:szCs w:val="18"/>
              </w:rPr>
            </w:pPr>
            <w:r w:rsidRPr="00696385">
              <w:rPr>
                <w:sz w:val="18"/>
                <w:szCs w:val="18"/>
              </w:rPr>
              <w:t>Feb 27–Mar 2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$370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$555</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$741</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$926</w:t>
            </w:r>
          </w:p>
        </w:tc>
        <w:tc>
          <w:tcPr>
            <w:tcW w:w="745" w:type="dxa"/>
            <w:tcBorders>
              <w:top w:val="single" w:sz="2" w:space="0" w:color="17365D"/>
              <w:left w:val="single" w:sz="2" w:space="0" w:color="17365D"/>
              <w:bottom w:val="single" w:sz="2" w:space="0" w:color="17365D"/>
              <w:right w:val="single" w:sz="12" w:space="0" w:color="17365D"/>
            </w:tcBorders>
            <w:shd w:val="clear" w:color="auto" w:fill="auto"/>
          </w:tcPr>
          <w:p w:rsidR="00E81CA6" w:rsidRPr="00E81CA6" w:rsidRDefault="00E81CA6" w:rsidP="00A81066">
            <w:pPr>
              <w:jc w:val="right"/>
              <w:rPr>
                <w:sz w:val="18"/>
                <w:szCs w:val="18"/>
              </w:rPr>
            </w:pPr>
            <w:r w:rsidRPr="00E81CA6">
              <w:rPr>
                <w:sz w:val="18"/>
                <w:szCs w:val="18"/>
              </w:rPr>
              <w:t>$1,111</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96385" w:rsidRDefault="00E81CA6" w:rsidP="008C7E15">
            <w:pPr>
              <w:pStyle w:val="Default"/>
              <w:rPr>
                <w:sz w:val="18"/>
                <w:szCs w:val="18"/>
              </w:rPr>
            </w:pPr>
            <w:r w:rsidRPr="00696385">
              <w:rPr>
                <w:sz w:val="18"/>
                <w:szCs w:val="18"/>
              </w:rPr>
              <w:t>May 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$120</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$138</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vAlign w:val="center"/>
          </w:tcPr>
          <w:p w:rsidR="00E81CA6" w:rsidRPr="00E81CA6" w:rsidRDefault="00E81CA6" w:rsidP="00A81066">
            <w:pPr>
              <w:pStyle w:val="Default"/>
              <w:jc w:val="right"/>
              <w:rPr>
                <w:sz w:val="18"/>
                <w:szCs w:val="18"/>
              </w:rPr>
            </w:pPr>
            <w:r w:rsidRPr="00E81CA6">
              <w:rPr>
                <w:sz w:val="18"/>
                <w:szCs w:val="18"/>
              </w:rPr>
              <w:t>$138</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$276</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$414</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$552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$690</w:t>
            </w:r>
          </w:p>
        </w:tc>
        <w:tc>
          <w:tcPr>
            <w:tcW w:w="745" w:type="dxa"/>
            <w:tcBorders>
              <w:top w:val="single" w:sz="2" w:space="0" w:color="17365D"/>
              <w:left w:val="single" w:sz="2" w:space="0" w:color="17365D"/>
              <w:bottom w:val="single" w:sz="2" w:space="0" w:color="17365D"/>
              <w:right w:val="single" w:sz="12" w:space="0" w:color="17365D"/>
            </w:tcBorders>
            <w:shd w:val="clear" w:color="auto" w:fill="auto"/>
          </w:tcPr>
          <w:p w:rsidR="00E81CA6" w:rsidRPr="00E81CA6" w:rsidRDefault="00E81CA6" w:rsidP="00A81066">
            <w:pPr>
              <w:jc w:val="right"/>
              <w:rPr>
                <w:sz w:val="18"/>
                <w:szCs w:val="18"/>
              </w:rPr>
            </w:pPr>
            <w:r w:rsidRPr="00E81CA6">
              <w:rPr>
                <w:sz w:val="18"/>
                <w:szCs w:val="18"/>
              </w:rPr>
              <w:t>$828</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96385" w:rsidRDefault="00E81CA6" w:rsidP="008C7E15">
            <w:pPr>
              <w:pStyle w:val="Default"/>
              <w:rPr>
                <w:sz w:val="18"/>
                <w:szCs w:val="18"/>
              </w:rPr>
            </w:pPr>
            <w:r w:rsidRPr="00696385">
              <w:rPr>
                <w:sz w:val="18"/>
                <w:szCs w:val="18"/>
              </w:rPr>
              <w:t>Jun 13–14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$89</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$102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$102</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$205</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$307</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$409</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$512</w:t>
            </w:r>
          </w:p>
        </w:tc>
        <w:tc>
          <w:tcPr>
            <w:tcW w:w="745" w:type="dxa"/>
            <w:tcBorders>
              <w:top w:val="single" w:sz="2" w:space="0" w:color="17365D"/>
              <w:left w:val="single" w:sz="2" w:space="0" w:color="17365D"/>
              <w:bottom w:val="single" w:sz="2" w:space="0" w:color="17365D"/>
              <w:right w:val="single" w:sz="12" w:space="0" w:color="17365D"/>
            </w:tcBorders>
            <w:shd w:val="thinDiagStripe" w:color="auto" w:fill="auto"/>
          </w:tcPr>
          <w:p w:rsidR="00E81CA6" w:rsidRPr="00E81CA6" w:rsidRDefault="00E81CA6" w:rsidP="00A81066">
            <w:pPr>
              <w:jc w:val="right"/>
              <w:rPr>
                <w:sz w:val="18"/>
                <w:szCs w:val="18"/>
              </w:rPr>
            </w:pPr>
            <w:r w:rsidRPr="00E81CA6">
              <w:rPr>
                <w:sz w:val="18"/>
                <w:szCs w:val="18"/>
              </w:rPr>
              <w:t>$614</w:t>
            </w:r>
          </w:p>
        </w:tc>
      </w:tr>
      <w:tr w:rsidR="00FB24D7" w:rsidRPr="00950CDA" w:rsidTr="007E5F0F">
        <w:tc>
          <w:tcPr>
            <w:tcW w:w="9376" w:type="dxa"/>
            <w:gridSpan w:val="17"/>
            <w:tcBorders>
              <w:top w:val="single" w:sz="2" w:space="0" w:color="17365D"/>
              <w:left w:val="single" w:sz="12" w:space="0" w:color="17365D"/>
              <w:bottom w:val="single" w:sz="2" w:space="0" w:color="17365D"/>
              <w:right w:val="single" w:sz="12" w:space="0" w:color="17365D"/>
            </w:tcBorders>
            <w:shd w:val="clear" w:color="auto" w:fill="8DB3E2" w:themeFill="text2" w:themeFillTint="66"/>
          </w:tcPr>
          <w:p w:rsidR="00FB24D7" w:rsidRPr="003D6CFC" w:rsidRDefault="00FB24D7" w:rsidP="004469F7">
            <w:pPr>
              <w:jc w:val="center"/>
              <w:rPr>
                <w:rFonts w:asciiTheme="minorHAnsi" w:hAnsiTheme="minorHAnsi"/>
                <w:b/>
                <w:sz w:val="20"/>
                <w:szCs w:val="20"/>
              </w:rPr>
            </w:pPr>
            <w:r w:rsidRPr="003D6CFC">
              <w:rPr>
                <w:rFonts w:asciiTheme="minorHAnsi" w:hAnsiTheme="minorHAnsi"/>
                <w:b/>
                <w:sz w:val="20"/>
                <w:szCs w:val="20"/>
              </w:rPr>
              <w:t>LODGING ALLOWANCE–2 ROOMS</w:t>
            </w:r>
          </w:p>
        </w:tc>
      </w:tr>
      <w:tr w:rsidR="00FB24D7" w:rsidRPr="00950CDA" w:rsidTr="008C7EE7">
        <w:tc>
          <w:tcPr>
            <w:tcW w:w="1748" w:type="dxa"/>
            <w:tcBorders>
              <w:top w:val="single" w:sz="2" w:space="0" w:color="17365D"/>
              <w:left w:val="single" w:sz="12" w:space="0" w:color="17365D"/>
              <w:bottom w:val="single" w:sz="2" w:space="0" w:color="17365D" w:themeColor="text2" w:themeShade="BF"/>
              <w:right w:val="single" w:sz="2" w:space="0" w:color="17365D"/>
            </w:tcBorders>
            <w:shd w:val="clear" w:color="auto" w:fill="C6D9F1"/>
          </w:tcPr>
          <w:p w:rsidR="00FB24D7" w:rsidRPr="00E3286E" w:rsidRDefault="00FB24D7" w:rsidP="00CE4760">
            <w:pPr>
              <w:jc w:val="center"/>
              <w:rPr>
                <w:rFonts w:asciiTheme="minorHAnsi" w:hAnsiTheme="minorHAnsi"/>
                <w:b/>
                <w:sz w:val="18"/>
                <w:szCs w:val="18"/>
              </w:rPr>
            </w:pPr>
            <w:r w:rsidRPr="00E3286E">
              <w:rPr>
                <w:rFonts w:asciiTheme="minorHAnsi" w:hAnsiTheme="minorHAnsi"/>
                <w:b/>
                <w:sz w:val="18"/>
                <w:szCs w:val="18"/>
              </w:rPr>
              <w:t>TRAINING</w:t>
            </w:r>
          </w:p>
        </w:tc>
        <w:tc>
          <w:tcPr>
            <w:tcW w:w="1672"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C6D9F1"/>
          </w:tcPr>
          <w:p w:rsidR="00FB24D7" w:rsidRPr="00E3286E" w:rsidRDefault="00FB24D7" w:rsidP="00D953C5">
            <w:pPr>
              <w:jc w:val="center"/>
              <w:rPr>
                <w:rFonts w:asciiTheme="minorHAnsi" w:hAnsiTheme="minorHAnsi"/>
                <w:b/>
                <w:sz w:val="18"/>
                <w:szCs w:val="18"/>
              </w:rPr>
            </w:pPr>
            <w:r w:rsidRPr="00E3286E">
              <w:rPr>
                <w:rFonts w:asciiTheme="minorHAnsi" w:hAnsiTheme="minorHAnsi"/>
                <w:b/>
                <w:sz w:val="18"/>
                <w:szCs w:val="18"/>
              </w:rPr>
              <w:t>TRAINING DATES</w:t>
            </w:r>
          </w:p>
        </w:tc>
        <w:tc>
          <w:tcPr>
            <w:tcW w:w="744" w:type="dxa"/>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STATE</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RATE</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+ 15% TAX</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ROOMS</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1 NIGHT</w:t>
            </w:r>
          </w:p>
        </w:tc>
        <w:tc>
          <w:tcPr>
            <w:tcW w:w="745" w:type="dxa"/>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ROOMS</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NIGHTS</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ROOMS</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3 NIGHTS</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ROOMS</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4 NIGHTS</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ROOMS</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5 NIGHTS</w:t>
            </w:r>
          </w:p>
        </w:tc>
        <w:tc>
          <w:tcPr>
            <w:tcW w:w="745" w:type="dxa"/>
            <w:tcBorders>
              <w:top w:val="single" w:sz="2" w:space="0" w:color="17365D"/>
              <w:left w:val="single" w:sz="2" w:space="0" w:color="17365D"/>
              <w:bottom w:val="single" w:sz="2" w:space="0" w:color="17365D"/>
              <w:right w:val="single" w:sz="12" w:space="0" w:color="17365D"/>
            </w:tcBorders>
            <w:shd w:val="clear" w:color="auto" w:fill="C6D9F1"/>
          </w:tcPr>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2 ROOMS</w:t>
            </w:r>
          </w:p>
          <w:p w:rsidR="00FB24D7" w:rsidRPr="00FB24D7" w:rsidRDefault="00FB24D7" w:rsidP="00CE4760">
            <w:pPr>
              <w:jc w:val="center"/>
              <w:rPr>
                <w:rFonts w:asciiTheme="minorHAnsi" w:hAnsiTheme="minorHAnsi" w:cs="Tahoma"/>
                <w:b/>
                <w:sz w:val="12"/>
                <w:szCs w:val="12"/>
              </w:rPr>
            </w:pPr>
            <w:r w:rsidRPr="00FB24D7">
              <w:rPr>
                <w:rFonts w:asciiTheme="minorHAnsi" w:hAnsiTheme="minorHAnsi" w:cs="Tahoma"/>
                <w:b/>
                <w:sz w:val="12"/>
                <w:szCs w:val="12"/>
              </w:rPr>
              <w:t>6 NIGHTS</w:t>
            </w:r>
          </w:p>
        </w:tc>
      </w:tr>
      <w:tr w:rsidR="00E81CA6" w:rsidRPr="00950CDA" w:rsidTr="008C7EE7">
        <w:tc>
          <w:tcPr>
            <w:tcW w:w="1748" w:type="dxa"/>
            <w:vMerge w:val="restart"/>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E3286E" w:rsidRDefault="00F718A2" w:rsidP="0049161B">
            <w:pPr>
              <w:rPr>
                <w:rFonts w:asciiTheme="minorHAnsi" w:hAnsiTheme="minorHAnsi"/>
                <w:b/>
                <w:sz w:val="18"/>
                <w:szCs w:val="18"/>
              </w:rPr>
            </w:pPr>
            <w:r>
              <w:rPr>
                <w:rFonts w:asciiTheme="minorHAnsi" w:hAnsiTheme="minorHAnsi"/>
                <w:b/>
                <w:sz w:val="18"/>
                <w:szCs w:val="18"/>
              </w:rPr>
              <w:t>LETRS TOT Institute</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Nov 1–4 2016</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$113</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$130</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$260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$520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$780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$1,040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$1,300</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$1,559</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Jan 10–13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$370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$740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$1,110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$1,481</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$1,852</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$2,222</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Feb 6–7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$370</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$740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$1,110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$1,481</w:t>
            </w:r>
          </w:p>
        </w:tc>
        <w:tc>
          <w:tcPr>
            <w:tcW w:w="744" w:type="dxa"/>
            <w:gridSpan w:val="2"/>
            <w:tcBorders>
              <w:top w:val="single" w:sz="2" w:space="0" w:color="17365D"/>
              <w:left w:val="single" w:sz="2" w:space="0" w:color="17365D"/>
              <w:bottom w:val="single" w:sz="2" w:space="0" w:color="17365D"/>
              <w:right w:val="single" w:sz="2" w:space="0" w:color="17365D"/>
            </w:tcBorders>
            <w:shd w:val="thinReverseDiagStripe" w:color="auto" w:fill="auto"/>
            <w:vAlign w:val="center"/>
          </w:tcPr>
          <w:p w:rsidR="00E81CA6" w:rsidRPr="00E81CA6" w:rsidRDefault="00E81CA6" w:rsidP="00A81066">
            <w:pPr>
              <w:jc w:val="right"/>
              <w:rPr>
                <w:sz w:val="18"/>
                <w:szCs w:val="18"/>
              </w:rPr>
            </w:pPr>
            <w:r w:rsidRPr="00E81CA6">
              <w:rPr>
                <w:sz w:val="18"/>
                <w:szCs w:val="18"/>
              </w:rPr>
              <w:t>$1,852</w:t>
            </w:r>
          </w:p>
        </w:tc>
        <w:tc>
          <w:tcPr>
            <w:tcW w:w="745" w:type="dxa"/>
            <w:tcBorders>
              <w:top w:val="single" w:sz="2" w:space="0" w:color="17365D"/>
              <w:left w:val="single" w:sz="2" w:space="0" w:color="17365D"/>
              <w:bottom w:val="single" w:sz="2" w:space="0" w:color="17365D"/>
              <w:right w:val="single" w:sz="12" w:space="0" w:color="17365D"/>
            </w:tcBorders>
            <w:shd w:val="thinReverseDiagStripe" w:color="auto" w:fill="auto"/>
            <w:vAlign w:val="center"/>
          </w:tcPr>
          <w:p w:rsidR="00E81CA6" w:rsidRPr="00E81CA6" w:rsidRDefault="00E81CA6" w:rsidP="00A81066">
            <w:pPr>
              <w:jc w:val="right"/>
              <w:rPr>
                <w:sz w:val="18"/>
                <w:szCs w:val="18"/>
              </w:rPr>
            </w:pPr>
            <w:r w:rsidRPr="00E81CA6">
              <w:rPr>
                <w:sz w:val="18"/>
                <w:szCs w:val="18"/>
              </w:rPr>
              <w:t>$2,222</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Feb 27–Mar 2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$370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$740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$1,110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$1,481</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$1,852</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$2,222</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May 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$120</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$138</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$276</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$552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$828</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$1,104</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$1,380</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$1,656</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Jun 13–14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$89</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$102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$204</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$408</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$612</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$819</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$1,024</w:t>
            </w:r>
          </w:p>
        </w:tc>
        <w:tc>
          <w:tcPr>
            <w:tcW w:w="745" w:type="dxa"/>
            <w:tcBorders>
              <w:top w:val="single" w:sz="2" w:space="0" w:color="17365D"/>
              <w:left w:val="single" w:sz="2" w:space="0" w:color="17365D"/>
              <w:bottom w:val="single" w:sz="2" w:space="0" w:color="17365D"/>
              <w:right w:val="single" w:sz="12" w:space="0" w:color="17365D"/>
            </w:tcBorders>
            <w:shd w:val="thinDiagStripe" w:color="auto" w:fill="auto"/>
          </w:tcPr>
          <w:p w:rsidR="00E81CA6" w:rsidRPr="00E81CA6" w:rsidRDefault="00E81CA6" w:rsidP="00A81066">
            <w:pPr>
              <w:jc w:val="right"/>
              <w:rPr>
                <w:sz w:val="18"/>
                <w:szCs w:val="18"/>
              </w:rPr>
            </w:pPr>
            <w:r w:rsidRPr="00E81CA6">
              <w:rPr>
                <w:sz w:val="18"/>
                <w:szCs w:val="18"/>
              </w:rPr>
              <w:t>$1,228</w:t>
            </w:r>
          </w:p>
        </w:tc>
      </w:tr>
      <w:tr w:rsidR="002502ED" w:rsidRPr="00950CDA" w:rsidTr="0049161B">
        <w:tc>
          <w:tcPr>
            <w:tcW w:w="9376" w:type="dxa"/>
            <w:gridSpan w:val="17"/>
            <w:tcBorders>
              <w:top w:val="single" w:sz="2" w:space="0" w:color="17365D"/>
              <w:left w:val="single" w:sz="12" w:space="0" w:color="17365D"/>
              <w:bottom w:val="single" w:sz="2" w:space="0" w:color="17365D"/>
              <w:right w:val="single" w:sz="12" w:space="0" w:color="17365D"/>
            </w:tcBorders>
            <w:shd w:val="clear" w:color="auto" w:fill="8DB3E2" w:themeFill="text2" w:themeFillTint="66"/>
          </w:tcPr>
          <w:p w:rsidR="002502ED" w:rsidRPr="003D6CFC" w:rsidRDefault="002502ED" w:rsidP="004469F7">
            <w:pPr>
              <w:jc w:val="center"/>
              <w:rPr>
                <w:rFonts w:asciiTheme="minorHAnsi" w:hAnsiTheme="minorHAnsi"/>
                <w:b/>
                <w:sz w:val="20"/>
                <w:szCs w:val="20"/>
              </w:rPr>
            </w:pPr>
            <w:r w:rsidRPr="003D6CFC">
              <w:rPr>
                <w:rFonts w:asciiTheme="minorHAnsi" w:hAnsiTheme="minorHAnsi"/>
                <w:b/>
                <w:sz w:val="20"/>
                <w:szCs w:val="20"/>
              </w:rPr>
              <w:t>LODGING ALLOWANCE–3 ROOMS</w:t>
            </w:r>
          </w:p>
        </w:tc>
      </w:tr>
      <w:tr w:rsidR="002502ED" w:rsidRPr="00950CDA" w:rsidTr="008C7EE7">
        <w:tc>
          <w:tcPr>
            <w:tcW w:w="1748" w:type="dxa"/>
            <w:tcBorders>
              <w:top w:val="single" w:sz="2" w:space="0" w:color="17365D"/>
              <w:left w:val="single" w:sz="12" w:space="0" w:color="17365D"/>
              <w:bottom w:val="single" w:sz="2" w:space="0" w:color="17365D"/>
              <w:right w:val="single" w:sz="2" w:space="0" w:color="17365D"/>
            </w:tcBorders>
            <w:shd w:val="clear" w:color="auto" w:fill="C6D9F1"/>
          </w:tcPr>
          <w:p w:rsidR="002502ED" w:rsidRPr="00E3286E" w:rsidRDefault="002502ED" w:rsidP="00CE4760">
            <w:pPr>
              <w:jc w:val="center"/>
              <w:rPr>
                <w:rFonts w:asciiTheme="minorHAnsi" w:hAnsiTheme="minorHAnsi"/>
                <w:b/>
                <w:sz w:val="18"/>
                <w:szCs w:val="18"/>
              </w:rPr>
            </w:pPr>
            <w:r w:rsidRPr="00E3286E">
              <w:rPr>
                <w:rFonts w:asciiTheme="minorHAnsi" w:hAnsiTheme="minorHAnsi"/>
                <w:b/>
                <w:sz w:val="18"/>
                <w:szCs w:val="18"/>
              </w:rPr>
              <w:t>TRAINING</w:t>
            </w: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C6D9F1"/>
          </w:tcPr>
          <w:p w:rsidR="002502ED" w:rsidRPr="00E3286E" w:rsidRDefault="002502ED" w:rsidP="00CE4760">
            <w:pPr>
              <w:jc w:val="center"/>
              <w:rPr>
                <w:rFonts w:asciiTheme="minorHAnsi" w:hAnsiTheme="minorHAnsi"/>
                <w:b/>
                <w:sz w:val="18"/>
                <w:szCs w:val="18"/>
              </w:rPr>
            </w:pPr>
            <w:r w:rsidRPr="00E3286E">
              <w:rPr>
                <w:rFonts w:asciiTheme="minorHAnsi" w:hAnsiTheme="minorHAnsi"/>
                <w:b/>
                <w:sz w:val="18"/>
                <w:szCs w:val="18"/>
              </w:rPr>
              <w:t>TRAINING DATES</w:t>
            </w:r>
          </w:p>
        </w:tc>
        <w:tc>
          <w:tcPr>
            <w:tcW w:w="744" w:type="dxa"/>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STATE</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RATE</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1 ROOM</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+ 15% TAX</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ROOMS</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1 NIGHT</w:t>
            </w:r>
          </w:p>
        </w:tc>
        <w:tc>
          <w:tcPr>
            <w:tcW w:w="745" w:type="dxa"/>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ROOMS</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2 NIGHTS</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ROOMS</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NIGHTS</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ROOMS</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4 NIGHTS</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ROOMS</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5 NIGHTS</w:t>
            </w:r>
          </w:p>
        </w:tc>
        <w:tc>
          <w:tcPr>
            <w:tcW w:w="745" w:type="dxa"/>
            <w:tcBorders>
              <w:top w:val="single" w:sz="2" w:space="0" w:color="17365D"/>
              <w:left w:val="single" w:sz="2" w:space="0" w:color="17365D"/>
              <w:bottom w:val="single" w:sz="2" w:space="0" w:color="17365D"/>
              <w:right w:val="single" w:sz="12" w:space="0" w:color="17365D"/>
            </w:tcBorders>
            <w:shd w:val="clear" w:color="auto" w:fill="C6D9F1"/>
          </w:tcPr>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3 ROOMS</w:t>
            </w:r>
          </w:p>
          <w:p w:rsidR="002502ED" w:rsidRPr="00FB24D7" w:rsidRDefault="002502ED" w:rsidP="00CE4760">
            <w:pPr>
              <w:jc w:val="center"/>
              <w:rPr>
                <w:rFonts w:asciiTheme="minorHAnsi" w:hAnsiTheme="minorHAnsi" w:cs="Tahoma"/>
                <w:b/>
                <w:sz w:val="12"/>
                <w:szCs w:val="12"/>
              </w:rPr>
            </w:pPr>
            <w:r w:rsidRPr="00FB24D7">
              <w:rPr>
                <w:rFonts w:asciiTheme="minorHAnsi" w:hAnsiTheme="minorHAnsi" w:cs="Tahoma"/>
                <w:b/>
                <w:sz w:val="12"/>
                <w:szCs w:val="12"/>
              </w:rPr>
              <w:t>6 NIGHTS</w:t>
            </w:r>
          </w:p>
        </w:tc>
      </w:tr>
      <w:tr w:rsidR="00E81CA6" w:rsidRPr="00950CDA" w:rsidTr="008C7EE7">
        <w:tc>
          <w:tcPr>
            <w:tcW w:w="1748" w:type="dxa"/>
            <w:vMerge w:val="restart"/>
            <w:tcBorders>
              <w:top w:val="single" w:sz="2" w:space="0" w:color="17365D"/>
              <w:left w:val="single" w:sz="12" w:space="0" w:color="17365D"/>
              <w:bottom w:val="single" w:sz="2" w:space="0" w:color="17365D"/>
              <w:right w:val="single" w:sz="2" w:space="0" w:color="17365D"/>
            </w:tcBorders>
            <w:shd w:val="clear" w:color="auto" w:fill="C6D9F1"/>
          </w:tcPr>
          <w:p w:rsidR="00E81CA6" w:rsidRPr="00E3286E" w:rsidRDefault="00F718A2" w:rsidP="0049161B">
            <w:pPr>
              <w:rPr>
                <w:rFonts w:asciiTheme="minorHAnsi" w:hAnsiTheme="minorHAnsi"/>
                <w:b/>
                <w:sz w:val="18"/>
                <w:szCs w:val="18"/>
              </w:rPr>
            </w:pPr>
            <w:r>
              <w:rPr>
                <w:rFonts w:asciiTheme="minorHAnsi" w:hAnsiTheme="minorHAnsi"/>
                <w:b/>
                <w:sz w:val="18"/>
                <w:szCs w:val="18"/>
              </w:rPr>
              <w:t>LETRS TOT Institute</w:t>
            </w: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Nov 1–4 2016</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$113</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$130</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$390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$780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$1,170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$1,559</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$1,949</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$2,339</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Jan 10–13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$555</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$1,110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$1,665</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$2,222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$2,777</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$3,333</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Feb 6–7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$555</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$1,110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$1,665</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$2,222</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vAlign w:val="center"/>
          </w:tcPr>
          <w:p w:rsidR="00E81CA6" w:rsidRPr="00E81CA6" w:rsidRDefault="00E81CA6" w:rsidP="00A81066">
            <w:pPr>
              <w:jc w:val="right"/>
              <w:rPr>
                <w:sz w:val="18"/>
                <w:szCs w:val="18"/>
              </w:rPr>
            </w:pPr>
            <w:r w:rsidRPr="00E81CA6">
              <w:rPr>
                <w:sz w:val="18"/>
                <w:szCs w:val="18"/>
              </w:rPr>
              <w:t>$2,777</w:t>
            </w:r>
          </w:p>
        </w:tc>
        <w:tc>
          <w:tcPr>
            <w:tcW w:w="745" w:type="dxa"/>
            <w:tcBorders>
              <w:top w:val="single" w:sz="2" w:space="0" w:color="17365D"/>
              <w:left w:val="single" w:sz="2" w:space="0" w:color="17365D"/>
              <w:bottom w:val="single" w:sz="2" w:space="0" w:color="17365D"/>
              <w:right w:val="single" w:sz="12" w:space="0" w:color="17365D"/>
            </w:tcBorders>
            <w:shd w:val="thinDiagStripe" w:color="auto" w:fill="auto"/>
            <w:vAlign w:val="center"/>
          </w:tcPr>
          <w:p w:rsidR="00E81CA6" w:rsidRPr="00E81CA6" w:rsidRDefault="00E81CA6" w:rsidP="00A81066">
            <w:pPr>
              <w:jc w:val="right"/>
              <w:rPr>
                <w:sz w:val="18"/>
                <w:szCs w:val="18"/>
              </w:rPr>
            </w:pPr>
            <w:r w:rsidRPr="00E81CA6">
              <w:rPr>
                <w:sz w:val="18"/>
                <w:szCs w:val="18"/>
              </w:rPr>
              <w:t>$3,333</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Feb 27–Mar 2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$555</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$1,110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$1,665</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$2,222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$2,777</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$3,333</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May 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$120</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$138</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$414</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$828</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$1,242</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$1,656</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$2,070</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$2,484</w:t>
            </w:r>
          </w:p>
        </w:tc>
      </w:tr>
      <w:tr w:rsidR="00E81CA6" w:rsidRPr="00950CDA" w:rsidTr="008C7EE7">
        <w:tc>
          <w:tcPr>
            <w:tcW w:w="1748" w:type="dxa"/>
            <w:vMerge/>
            <w:tcBorders>
              <w:top w:val="single" w:sz="2" w:space="0" w:color="17365D"/>
              <w:left w:val="single" w:sz="12" w:space="0" w:color="17365D"/>
              <w:bottom w:val="single" w:sz="2" w:space="0" w:color="17365D"/>
              <w:right w:val="single" w:sz="2" w:space="0" w:color="17365D"/>
            </w:tcBorders>
            <w:shd w:val="clear" w:color="auto" w:fill="C6D9F1"/>
          </w:tcPr>
          <w:p w:rsidR="00E81CA6" w:rsidRPr="00950CDA" w:rsidRDefault="00E81CA6" w:rsidP="00D953C5">
            <w:pPr>
              <w:jc w:val="both"/>
              <w:rPr>
                <w:sz w:val="20"/>
                <w:szCs w:val="20"/>
              </w:rPr>
            </w:pPr>
          </w:p>
        </w:tc>
        <w:tc>
          <w:tcPr>
            <w:tcW w:w="1672"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Jun 13–14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$89</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$102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$306</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$612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$918</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$1,228</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$1,535</w:t>
            </w:r>
          </w:p>
        </w:tc>
        <w:tc>
          <w:tcPr>
            <w:tcW w:w="745" w:type="dxa"/>
            <w:tcBorders>
              <w:top w:val="single" w:sz="2" w:space="0" w:color="17365D"/>
              <w:left w:val="single" w:sz="2" w:space="0" w:color="17365D"/>
              <w:bottom w:val="single" w:sz="2" w:space="0" w:color="17365D"/>
              <w:right w:val="single" w:sz="12" w:space="0" w:color="17365D"/>
            </w:tcBorders>
            <w:shd w:val="thinDiagStripe" w:color="auto" w:fill="auto"/>
          </w:tcPr>
          <w:p w:rsidR="00E81CA6" w:rsidRPr="00E81CA6" w:rsidRDefault="00E81CA6" w:rsidP="00A81066">
            <w:pPr>
              <w:jc w:val="right"/>
              <w:rPr>
                <w:sz w:val="18"/>
                <w:szCs w:val="18"/>
              </w:rPr>
            </w:pPr>
            <w:r w:rsidRPr="00E81CA6">
              <w:rPr>
                <w:sz w:val="18"/>
                <w:szCs w:val="18"/>
              </w:rPr>
              <w:t>$1,842</w:t>
            </w:r>
          </w:p>
        </w:tc>
      </w:tr>
      <w:tr w:rsidR="002502ED" w:rsidRPr="00950CDA" w:rsidTr="0049161B">
        <w:tc>
          <w:tcPr>
            <w:tcW w:w="9376" w:type="dxa"/>
            <w:gridSpan w:val="17"/>
            <w:tcBorders>
              <w:top w:val="single" w:sz="2" w:space="0" w:color="17365D"/>
              <w:left w:val="single" w:sz="12" w:space="0" w:color="17365D"/>
              <w:bottom w:val="single" w:sz="2" w:space="0" w:color="17365D" w:themeColor="text2" w:themeShade="BF"/>
              <w:right w:val="single" w:sz="12" w:space="0" w:color="17365D"/>
            </w:tcBorders>
            <w:shd w:val="clear" w:color="auto" w:fill="8DB3E2" w:themeFill="text2" w:themeFillTint="66"/>
          </w:tcPr>
          <w:p w:rsidR="002502ED" w:rsidRPr="00E3286E" w:rsidRDefault="002502ED" w:rsidP="004469F7">
            <w:pPr>
              <w:jc w:val="center"/>
              <w:rPr>
                <w:rFonts w:asciiTheme="minorHAnsi" w:hAnsiTheme="minorHAnsi"/>
                <w:b/>
                <w:color w:val="FFFFFF"/>
                <w:sz w:val="20"/>
                <w:szCs w:val="20"/>
              </w:rPr>
            </w:pPr>
            <w:r w:rsidRPr="001B6316">
              <w:rPr>
                <w:rFonts w:asciiTheme="minorHAnsi" w:hAnsiTheme="minorHAnsi"/>
                <w:b/>
                <w:sz w:val="20"/>
                <w:szCs w:val="20"/>
              </w:rPr>
              <w:t>LODGING ALLOWANCE–4 ROOMS</w:t>
            </w:r>
          </w:p>
        </w:tc>
      </w:tr>
      <w:tr w:rsidR="002502ED" w:rsidRPr="00950CDA" w:rsidTr="008C7EE7">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2502ED" w:rsidRPr="00E3286E" w:rsidRDefault="002502ED" w:rsidP="00CE4760">
            <w:pPr>
              <w:jc w:val="center"/>
              <w:rPr>
                <w:rFonts w:asciiTheme="minorHAnsi" w:hAnsiTheme="minorHAnsi"/>
                <w:b/>
                <w:sz w:val="18"/>
                <w:szCs w:val="18"/>
              </w:rPr>
            </w:pPr>
            <w:r w:rsidRPr="00E3286E">
              <w:rPr>
                <w:rFonts w:asciiTheme="minorHAnsi" w:hAnsiTheme="minorHAnsi"/>
                <w:b/>
                <w:sz w:val="18"/>
                <w:szCs w:val="18"/>
              </w:rPr>
              <w:t>TRAINING</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cPr>
          <w:p w:rsidR="002502ED" w:rsidRPr="00E3286E" w:rsidRDefault="002502ED" w:rsidP="00CE4760">
            <w:pPr>
              <w:jc w:val="center"/>
              <w:rPr>
                <w:rFonts w:asciiTheme="minorHAnsi" w:hAnsiTheme="minorHAnsi"/>
                <w:b/>
                <w:sz w:val="18"/>
                <w:szCs w:val="18"/>
              </w:rPr>
            </w:pPr>
            <w:r w:rsidRPr="00E3286E">
              <w:rPr>
                <w:rFonts w:asciiTheme="minorHAnsi" w:hAnsiTheme="minorHAnsi"/>
                <w:b/>
                <w:sz w:val="18"/>
                <w:szCs w:val="18"/>
              </w:rPr>
              <w:t>TRAINING DATES</w:t>
            </w:r>
          </w:p>
        </w:tc>
        <w:tc>
          <w:tcPr>
            <w:tcW w:w="744" w:type="dxa"/>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STATE</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RATE</w:t>
            </w:r>
          </w:p>
        </w:tc>
        <w:tc>
          <w:tcPr>
            <w:tcW w:w="745" w:type="dxa"/>
            <w:gridSpan w:val="3"/>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1 ROOM</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+ 15% TAX</w:t>
            </w:r>
          </w:p>
        </w:tc>
        <w:tc>
          <w:tcPr>
            <w:tcW w:w="744"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ROOMS</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1 NIGHT</w:t>
            </w:r>
          </w:p>
        </w:tc>
        <w:tc>
          <w:tcPr>
            <w:tcW w:w="745" w:type="dxa"/>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ROOMS</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2 NIGHTS</w:t>
            </w:r>
          </w:p>
        </w:tc>
        <w:tc>
          <w:tcPr>
            <w:tcW w:w="744"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ROOMS</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3 NIGHTS</w:t>
            </w:r>
          </w:p>
        </w:tc>
        <w:tc>
          <w:tcPr>
            <w:tcW w:w="745"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ROOMS</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NIGHTS</w:t>
            </w:r>
          </w:p>
        </w:tc>
        <w:tc>
          <w:tcPr>
            <w:tcW w:w="744"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ROOMS</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5 NIGHTS</w:t>
            </w:r>
          </w:p>
        </w:tc>
        <w:tc>
          <w:tcPr>
            <w:tcW w:w="745" w:type="dxa"/>
            <w:tcBorders>
              <w:top w:val="single" w:sz="2" w:space="0" w:color="17365D" w:themeColor="text2" w:themeShade="BF"/>
              <w:left w:val="single" w:sz="2" w:space="0" w:color="17365D"/>
              <w:bottom w:val="single" w:sz="2" w:space="0" w:color="17365D"/>
              <w:right w:val="single" w:sz="12" w:space="0" w:color="17365D"/>
            </w:tcBorders>
            <w:shd w:val="clear" w:color="auto" w:fill="C6D9F1"/>
          </w:tcPr>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4 ROOMS</w:t>
            </w:r>
          </w:p>
          <w:p w:rsidR="002502ED" w:rsidRPr="002502ED" w:rsidRDefault="002502ED" w:rsidP="00CE4760">
            <w:pPr>
              <w:jc w:val="center"/>
              <w:rPr>
                <w:rFonts w:asciiTheme="minorHAnsi" w:hAnsiTheme="minorHAnsi" w:cs="Tahoma"/>
                <w:b/>
                <w:sz w:val="12"/>
                <w:szCs w:val="12"/>
              </w:rPr>
            </w:pPr>
            <w:r w:rsidRPr="002502ED">
              <w:rPr>
                <w:rFonts w:asciiTheme="minorHAnsi" w:hAnsiTheme="minorHAnsi" w:cs="Tahoma"/>
                <w:b/>
                <w:sz w:val="12"/>
                <w:szCs w:val="12"/>
              </w:rPr>
              <w:t>6 NIGHTS</w:t>
            </w:r>
          </w:p>
        </w:tc>
      </w:tr>
      <w:tr w:rsidR="00E81CA6" w:rsidRPr="00950CDA" w:rsidTr="008C7EE7">
        <w:tc>
          <w:tcPr>
            <w:tcW w:w="1748" w:type="dxa"/>
            <w:vMerge w:val="restart"/>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E3286E" w:rsidRDefault="00F718A2" w:rsidP="0049161B">
            <w:pPr>
              <w:rPr>
                <w:rFonts w:asciiTheme="minorHAnsi" w:hAnsiTheme="minorHAnsi"/>
                <w:b/>
                <w:sz w:val="18"/>
                <w:szCs w:val="18"/>
              </w:rPr>
            </w:pPr>
            <w:r>
              <w:rPr>
                <w:rFonts w:asciiTheme="minorHAnsi" w:hAnsiTheme="minorHAnsi"/>
                <w:b/>
                <w:sz w:val="18"/>
                <w:szCs w:val="18"/>
              </w:rPr>
              <w:t>LETRS TOT Institute</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Nov 1–4 2016</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$113</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pStyle w:val="Default"/>
              <w:jc w:val="right"/>
              <w:rPr>
                <w:sz w:val="18"/>
                <w:szCs w:val="18"/>
              </w:rPr>
            </w:pPr>
            <w:r w:rsidRPr="00E81CA6">
              <w:rPr>
                <w:sz w:val="18"/>
                <w:szCs w:val="18"/>
              </w:rPr>
              <w:t>$130</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$520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$1,040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$1,560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$2,079</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$2,599</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bottom"/>
          </w:tcPr>
          <w:p w:rsidR="00E81CA6" w:rsidRPr="00E81CA6" w:rsidRDefault="00E81CA6" w:rsidP="00A81066">
            <w:pPr>
              <w:jc w:val="right"/>
              <w:rPr>
                <w:sz w:val="18"/>
                <w:szCs w:val="18"/>
              </w:rPr>
            </w:pPr>
            <w:r w:rsidRPr="00E81CA6">
              <w:rPr>
                <w:sz w:val="18"/>
                <w:szCs w:val="18"/>
              </w:rPr>
              <w:t>$3,119</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CE4760">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Jan 10–13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$740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$1,480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$2,220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$2,962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$3,703</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$4,444</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CE4760">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Feb 6–7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$740</w:t>
            </w:r>
          </w:p>
        </w:tc>
        <w:tc>
          <w:tcPr>
            <w:tcW w:w="745" w:type="dxa"/>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$1,480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$2,220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$2,962</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vAlign w:val="center"/>
          </w:tcPr>
          <w:p w:rsidR="00E81CA6" w:rsidRPr="00E81CA6" w:rsidRDefault="00E81CA6" w:rsidP="00A81066">
            <w:pPr>
              <w:jc w:val="right"/>
              <w:rPr>
                <w:sz w:val="18"/>
                <w:szCs w:val="18"/>
              </w:rPr>
            </w:pPr>
            <w:r w:rsidRPr="00E81CA6">
              <w:rPr>
                <w:sz w:val="18"/>
                <w:szCs w:val="18"/>
              </w:rPr>
              <w:t>$3,703</w:t>
            </w:r>
          </w:p>
        </w:tc>
        <w:tc>
          <w:tcPr>
            <w:tcW w:w="745" w:type="dxa"/>
            <w:tcBorders>
              <w:top w:val="single" w:sz="2" w:space="0" w:color="17365D"/>
              <w:left w:val="single" w:sz="2" w:space="0" w:color="17365D"/>
              <w:bottom w:val="single" w:sz="2" w:space="0" w:color="17365D"/>
              <w:right w:val="single" w:sz="12" w:space="0" w:color="17365D"/>
            </w:tcBorders>
            <w:shd w:val="thinDiagStripe" w:color="auto" w:fill="auto"/>
            <w:vAlign w:val="center"/>
          </w:tcPr>
          <w:p w:rsidR="00E81CA6" w:rsidRPr="00E81CA6" w:rsidRDefault="00E81CA6" w:rsidP="00A81066">
            <w:pPr>
              <w:jc w:val="right"/>
              <w:rPr>
                <w:sz w:val="18"/>
                <w:szCs w:val="18"/>
              </w:rPr>
            </w:pPr>
            <w:r w:rsidRPr="00E81CA6">
              <w:rPr>
                <w:sz w:val="18"/>
                <w:szCs w:val="18"/>
              </w:rPr>
              <w:t>$4,444</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CE4760">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Feb 27–Mar 2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$161</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$185</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$740</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$1,480</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$2,220</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$2,962</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$3,703</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$4,444</w:t>
            </w:r>
          </w:p>
        </w:tc>
      </w:tr>
      <w:tr w:rsidR="00E81CA6" w:rsidRPr="00950CDA" w:rsidTr="008C7EE7">
        <w:tc>
          <w:tcPr>
            <w:tcW w:w="1748" w:type="dxa"/>
            <w:vMerge/>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E81CA6" w:rsidRPr="00950CDA" w:rsidRDefault="00E81CA6" w:rsidP="00CE4760">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May 1–4 2017</w:t>
            </w:r>
          </w:p>
        </w:tc>
        <w:tc>
          <w:tcPr>
            <w:tcW w:w="744" w:type="dxa"/>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$120</w:t>
            </w:r>
          </w:p>
        </w:tc>
        <w:tc>
          <w:tcPr>
            <w:tcW w:w="745" w:type="dxa"/>
            <w:gridSpan w:val="3"/>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pStyle w:val="Default"/>
              <w:jc w:val="right"/>
              <w:rPr>
                <w:sz w:val="18"/>
                <w:szCs w:val="18"/>
              </w:rPr>
            </w:pPr>
            <w:r w:rsidRPr="00E81CA6">
              <w:rPr>
                <w:sz w:val="18"/>
                <w:szCs w:val="18"/>
              </w:rPr>
              <w:t>$138</w:t>
            </w:r>
          </w:p>
        </w:tc>
        <w:tc>
          <w:tcPr>
            <w:tcW w:w="744" w:type="dxa"/>
            <w:gridSpan w:val="2"/>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$552</w:t>
            </w:r>
          </w:p>
        </w:tc>
        <w:tc>
          <w:tcPr>
            <w:tcW w:w="745" w:type="dxa"/>
            <w:tcBorders>
              <w:top w:val="single" w:sz="2" w:space="0" w:color="17365D"/>
              <w:left w:val="single" w:sz="2" w:space="0" w:color="17365D"/>
              <w:bottom w:val="single" w:sz="2" w:space="0" w:color="17365D"/>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$1,104</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$1,656</w:t>
            </w:r>
          </w:p>
        </w:tc>
        <w:tc>
          <w:tcPr>
            <w:tcW w:w="745"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$2,208</w:t>
            </w:r>
          </w:p>
        </w:tc>
        <w:tc>
          <w:tcPr>
            <w:tcW w:w="744" w:type="dxa"/>
            <w:gridSpan w:val="2"/>
            <w:tcBorders>
              <w:top w:val="single" w:sz="2" w:space="0" w:color="17365D"/>
              <w:left w:val="single" w:sz="2" w:space="0" w:color="17365D"/>
              <w:bottom w:val="single" w:sz="2" w:space="0" w:color="17365D"/>
              <w:right w:val="single" w:sz="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$2,760</w:t>
            </w:r>
          </w:p>
        </w:tc>
        <w:tc>
          <w:tcPr>
            <w:tcW w:w="745" w:type="dxa"/>
            <w:tcBorders>
              <w:top w:val="single" w:sz="2" w:space="0" w:color="17365D"/>
              <w:left w:val="single" w:sz="2" w:space="0" w:color="17365D"/>
              <w:bottom w:val="single" w:sz="2" w:space="0" w:color="17365D"/>
              <w:right w:val="single" w:sz="12" w:space="0" w:color="17365D"/>
            </w:tcBorders>
            <w:shd w:val="clear" w:color="auto" w:fill="auto"/>
            <w:vAlign w:val="center"/>
          </w:tcPr>
          <w:p w:rsidR="00E81CA6" w:rsidRPr="00E81CA6" w:rsidRDefault="00E81CA6" w:rsidP="00A81066">
            <w:pPr>
              <w:jc w:val="right"/>
              <w:rPr>
                <w:sz w:val="18"/>
                <w:szCs w:val="18"/>
              </w:rPr>
            </w:pPr>
            <w:r w:rsidRPr="00E81CA6">
              <w:rPr>
                <w:sz w:val="18"/>
                <w:szCs w:val="18"/>
              </w:rPr>
              <w:t>$3,312</w:t>
            </w:r>
          </w:p>
        </w:tc>
      </w:tr>
      <w:tr w:rsidR="00E81CA6" w:rsidRPr="00950CDA" w:rsidTr="008C7EE7">
        <w:tc>
          <w:tcPr>
            <w:tcW w:w="1748" w:type="dxa"/>
            <w:vMerge/>
            <w:tcBorders>
              <w:top w:val="single" w:sz="2" w:space="0" w:color="17365D" w:themeColor="text2" w:themeShade="BF"/>
              <w:left w:val="single" w:sz="12" w:space="0" w:color="17365D"/>
              <w:bottom w:val="single" w:sz="2" w:space="0" w:color="FFFFFF"/>
              <w:right w:val="single" w:sz="2" w:space="0" w:color="17365D"/>
            </w:tcBorders>
            <w:shd w:val="clear" w:color="auto" w:fill="C6D9F1"/>
          </w:tcPr>
          <w:p w:rsidR="00E81CA6" w:rsidRPr="00950CDA" w:rsidRDefault="00E81CA6" w:rsidP="00CE4760">
            <w:pPr>
              <w:jc w:val="both"/>
              <w:rPr>
                <w:sz w:val="20"/>
                <w:szCs w:val="20"/>
              </w:rPr>
            </w:pP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E81CA6" w:rsidRPr="00673F24" w:rsidRDefault="00E81CA6" w:rsidP="00CE4760">
            <w:pPr>
              <w:pStyle w:val="Default"/>
              <w:rPr>
                <w:sz w:val="18"/>
                <w:szCs w:val="18"/>
              </w:rPr>
            </w:pPr>
            <w:r w:rsidRPr="00673F24">
              <w:rPr>
                <w:sz w:val="18"/>
                <w:szCs w:val="18"/>
              </w:rPr>
              <w:t>Jun 13–14 2017</w:t>
            </w:r>
          </w:p>
        </w:tc>
        <w:tc>
          <w:tcPr>
            <w:tcW w:w="744" w:type="dxa"/>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$89</w:t>
            </w:r>
          </w:p>
        </w:tc>
        <w:tc>
          <w:tcPr>
            <w:tcW w:w="745" w:type="dxa"/>
            <w:gridSpan w:val="3"/>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$102</w:t>
            </w:r>
          </w:p>
        </w:tc>
        <w:tc>
          <w:tcPr>
            <w:tcW w:w="744"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$408</w:t>
            </w:r>
          </w:p>
        </w:tc>
        <w:tc>
          <w:tcPr>
            <w:tcW w:w="745" w:type="dxa"/>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$816</w:t>
            </w:r>
          </w:p>
        </w:tc>
        <w:tc>
          <w:tcPr>
            <w:tcW w:w="744"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$1,224</w:t>
            </w:r>
          </w:p>
        </w:tc>
        <w:tc>
          <w:tcPr>
            <w:tcW w:w="745"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E81CA6" w:rsidRPr="00E81CA6" w:rsidRDefault="00E81CA6" w:rsidP="00A81066">
            <w:pPr>
              <w:jc w:val="right"/>
              <w:rPr>
                <w:sz w:val="18"/>
                <w:szCs w:val="18"/>
              </w:rPr>
            </w:pPr>
            <w:r w:rsidRPr="00E81CA6">
              <w:rPr>
                <w:sz w:val="18"/>
                <w:szCs w:val="18"/>
              </w:rPr>
              <w:t>$1,638</w:t>
            </w:r>
          </w:p>
        </w:tc>
        <w:tc>
          <w:tcPr>
            <w:tcW w:w="744" w:type="dxa"/>
            <w:gridSpan w:val="2"/>
            <w:tcBorders>
              <w:top w:val="single" w:sz="2" w:space="0" w:color="17365D"/>
              <w:left w:val="single" w:sz="2" w:space="0" w:color="17365D"/>
              <w:bottom w:val="single" w:sz="2" w:space="0" w:color="17365D" w:themeColor="text2" w:themeShade="BF"/>
              <w:right w:val="single" w:sz="2" w:space="0" w:color="17365D"/>
            </w:tcBorders>
            <w:shd w:val="thinDiagStripe" w:color="auto" w:fill="auto"/>
          </w:tcPr>
          <w:p w:rsidR="00E81CA6" w:rsidRPr="00E81CA6" w:rsidRDefault="00E81CA6" w:rsidP="00A81066">
            <w:pPr>
              <w:jc w:val="right"/>
              <w:rPr>
                <w:sz w:val="18"/>
                <w:szCs w:val="18"/>
              </w:rPr>
            </w:pPr>
            <w:r w:rsidRPr="00E81CA6">
              <w:rPr>
                <w:sz w:val="18"/>
                <w:szCs w:val="18"/>
              </w:rPr>
              <w:t>$2,047</w:t>
            </w:r>
          </w:p>
        </w:tc>
        <w:tc>
          <w:tcPr>
            <w:tcW w:w="745" w:type="dxa"/>
            <w:tcBorders>
              <w:top w:val="single" w:sz="2" w:space="0" w:color="17365D"/>
              <w:left w:val="single" w:sz="2" w:space="0" w:color="17365D"/>
              <w:bottom w:val="single" w:sz="2" w:space="0" w:color="17365D" w:themeColor="text2" w:themeShade="BF"/>
              <w:right w:val="single" w:sz="12" w:space="0" w:color="17365D"/>
            </w:tcBorders>
            <w:shd w:val="thinDiagStripe" w:color="auto" w:fill="auto"/>
          </w:tcPr>
          <w:p w:rsidR="00E81CA6" w:rsidRPr="00E81CA6" w:rsidRDefault="00E81CA6" w:rsidP="00A81066">
            <w:pPr>
              <w:jc w:val="right"/>
              <w:rPr>
                <w:sz w:val="18"/>
                <w:szCs w:val="18"/>
              </w:rPr>
            </w:pPr>
            <w:r w:rsidRPr="00E81CA6">
              <w:rPr>
                <w:sz w:val="18"/>
                <w:szCs w:val="18"/>
              </w:rPr>
              <w:t>$2,456</w:t>
            </w:r>
          </w:p>
        </w:tc>
      </w:tr>
      <w:tr w:rsidR="00FF5B3A" w:rsidRPr="00950CDA" w:rsidTr="00FF5B3A">
        <w:tc>
          <w:tcPr>
            <w:tcW w:w="9376" w:type="dxa"/>
            <w:gridSpan w:val="17"/>
            <w:tcBorders>
              <w:top w:val="single" w:sz="2" w:space="0" w:color="17365D" w:themeColor="text2" w:themeShade="BF"/>
              <w:left w:val="single" w:sz="12" w:space="0" w:color="17365D"/>
              <w:bottom w:val="single" w:sz="2" w:space="0" w:color="17365D"/>
              <w:right w:val="single" w:sz="12" w:space="0" w:color="17365D"/>
            </w:tcBorders>
            <w:shd w:val="clear" w:color="auto" w:fill="8DB3E2" w:themeFill="text2" w:themeFillTint="66"/>
          </w:tcPr>
          <w:p w:rsidR="00FF5B3A" w:rsidRPr="00FF5B3A" w:rsidRDefault="00FF5B3A" w:rsidP="00F718A2">
            <w:pPr>
              <w:jc w:val="center"/>
              <w:rPr>
                <w:b/>
                <w:sz w:val="20"/>
                <w:szCs w:val="20"/>
              </w:rPr>
            </w:pPr>
            <w:r w:rsidRPr="00FF5B3A">
              <w:rPr>
                <w:rFonts w:asciiTheme="minorHAnsi" w:hAnsiTheme="minorHAnsi"/>
                <w:b/>
                <w:sz w:val="20"/>
                <w:szCs w:val="20"/>
              </w:rPr>
              <w:t xml:space="preserve">LETRS </w:t>
            </w:r>
            <w:r w:rsidR="00F718A2">
              <w:rPr>
                <w:rFonts w:asciiTheme="minorHAnsi" w:hAnsiTheme="minorHAnsi"/>
                <w:b/>
                <w:sz w:val="20"/>
                <w:szCs w:val="20"/>
              </w:rPr>
              <w:t>TOT Institute</w:t>
            </w:r>
          </w:p>
        </w:tc>
      </w:tr>
      <w:tr w:rsidR="00FF5B3A" w:rsidRPr="00950CDA" w:rsidTr="00533EEB">
        <w:trPr>
          <w:trHeight w:val="234"/>
        </w:trPr>
        <w:tc>
          <w:tcPr>
            <w:tcW w:w="2344" w:type="dxa"/>
            <w:gridSpan w:val="2"/>
            <w:tcBorders>
              <w:top w:val="single" w:sz="2" w:space="0" w:color="17365D"/>
              <w:left w:val="single" w:sz="12" w:space="0" w:color="17365D"/>
              <w:bottom w:val="single" w:sz="2" w:space="0" w:color="17365D"/>
              <w:right w:val="single" w:sz="2" w:space="0" w:color="17365D"/>
            </w:tcBorders>
            <w:shd w:val="clear" w:color="auto" w:fill="C6D9F1" w:themeFill="text2" w:themeFillTint="33"/>
          </w:tcPr>
          <w:p w:rsidR="00FF5B3A" w:rsidRPr="0049161B" w:rsidRDefault="00FF5B3A" w:rsidP="00131F3B">
            <w:pPr>
              <w:jc w:val="center"/>
              <w:rPr>
                <w:rFonts w:asciiTheme="minorHAnsi" w:hAnsiTheme="minorHAnsi"/>
                <w:b/>
                <w:sz w:val="18"/>
                <w:szCs w:val="18"/>
              </w:rPr>
            </w:pPr>
            <w:r w:rsidRPr="0049161B">
              <w:rPr>
                <w:rFonts w:asciiTheme="minorHAnsi" w:hAnsiTheme="minorHAnsi"/>
                <w:b/>
                <w:sz w:val="18"/>
                <w:szCs w:val="18"/>
              </w:rPr>
              <w:t>BREAKFAST</w:t>
            </w:r>
          </w:p>
        </w:tc>
        <w:tc>
          <w:tcPr>
            <w:tcW w:w="2344" w:type="dxa"/>
            <w:gridSpan w:val="4"/>
            <w:tcBorders>
              <w:top w:val="single" w:sz="2" w:space="0" w:color="17365D"/>
              <w:left w:val="single" w:sz="2" w:space="0" w:color="17365D"/>
              <w:bottom w:val="single" w:sz="2" w:space="0" w:color="17365D"/>
              <w:right w:val="single" w:sz="2" w:space="0" w:color="17365D"/>
            </w:tcBorders>
            <w:shd w:val="clear" w:color="auto" w:fill="C6D9F1" w:themeFill="text2" w:themeFillTint="33"/>
          </w:tcPr>
          <w:p w:rsidR="00FF5B3A" w:rsidRPr="0049161B" w:rsidRDefault="00FF5B3A" w:rsidP="00131F3B">
            <w:pPr>
              <w:jc w:val="center"/>
              <w:rPr>
                <w:rFonts w:asciiTheme="minorHAnsi" w:hAnsiTheme="minorHAnsi"/>
                <w:b/>
                <w:sz w:val="18"/>
                <w:szCs w:val="18"/>
              </w:rPr>
            </w:pPr>
            <w:r w:rsidRPr="0049161B">
              <w:rPr>
                <w:rFonts w:asciiTheme="minorHAnsi" w:hAnsiTheme="minorHAnsi"/>
                <w:b/>
                <w:sz w:val="18"/>
                <w:szCs w:val="18"/>
              </w:rPr>
              <w:t>LUNCH</w:t>
            </w:r>
          </w:p>
        </w:tc>
        <w:tc>
          <w:tcPr>
            <w:tcW w:w="2344" w:type="dxa"/>
            <w:gridSpan w:val="5"/>
            <w:tcBorders>
              <w:top w:val="single" w:sz="2" w:space="0" w:color="17365D"/>
              <w:left w:val="single" w:sz="2" w:space="0" w:color="17365D"/>
              <w:bottom w:val="single" w:sz="2" w:space="0" w:color="17365D"/>
              <w:right w:val="single" w:sz="2" w:space="0" w:color="17365D"/>
            </w:tcBorders>
            <w:shd w:val="clear" w:color="auto" w:fill="C6D9F1" w:themeFill="text2" w:themeFillTint="33"/>
          </w:tcPr>
          <w:p w:rsidR="00FF5B3A" w:rsidRPr="0049161B" w:rsidRDefault="00FF5B3A" w:rsidP="00131F3B">
            <w:pPr>
              <w:jc w:val="center"/>
              <w:rPr>
                <w:rFonts w:asciiTheme="minorHAnsi" w:hAnsiTheme="minorHAnsi"/>
                <w:b/>
                <w:sz w:val="18"/>
                <w:szCs w:val="18"/>
              </w:rPr>
            </w:pPr>
            <w:r w:rsidRPr="0049161B">
              <w:rPr>
                <w:rFonts w:asciiTheme="minorHAnsi" w:hAnsiTheme="minorHAnsi"/>
                <w:b/>
                <w:sz w:val="18"/>
                <w:szCs w:val="18"/>
              </w:rPr>
              <w:t>DINNER</w:t>
            </w:r>
          </w:p>
        </w:tc>
        <w:tc>
          <w:tcPr>
            <w:tcW w:w="2344" w:type="dxa"/>
            <w:gridSpan w:val="6"/>
            <w:tcBorders>
              <w:top w:val="single" w:sz="2" w:space="0" w:color="17365D"/>
              <w:left w:val="single" w:sz="2" w:space="0" w:color="17365D"/>
              <w:bottom w:val="single" w:sz="2" w:space="0" w:color="17365D"/>
              <w:right w:val="single" w:sz="12" w:space="0" w:color="17365D"/>
            </w:tcBorders>
            <w:shd w:val="clear" w:color="auto" w:fill="C6D9F1" w:themeFill="text2" w:themeFillTint="33"/>
          </w:tcPr>
          <w:p w:rsidR="00FF5B3A" w:rsidRPr="0049161B" w:rsidRDefault="00FF5B3A" w:rsidP="00131F3B">
            <w:pPr>
              <w:jc w:val="center"/>
              <w:rPr>
                <w:rFonts w:asciiTheme="minorHAnsi" w:hAnsiTheme="minorHAnsi"/>
                <w:b/>
                <w:sz w:val="18"/>
                <w:szCs w:val="18"/>
              </w:rPr>
            </w:pPr>
            <w:r w:rsidRPr="0049161B">
              <w:rPr>
                <w:rFonts w:asciiTheme="minorHAnsi" w:hAnsiTheme="minorHAnsi"/>
                <w:b/>
                <w:sz w:val="18"/>
                <w:szCs w:val="18"/>
              </w:rPr>
              <w:t>FULL-DAY PER DIEM</w:t>
            </w:r>
          </w:p>
        </w:tc>
      </w:tr>
      <w:tr w:rsidR="00FF5B3A" w:rsidRPr="00950CDA" w:rsidTr="00FF5B3A">
        <w:trPr>
          <w:trHeight w:val="234"/>
        </w:trPr>
        <w:tc>
          <w:tcPr>
            <w:tcW w:w="2344" w:type="dxa"/>
            <w:gridSpan w:val="2"/>
            <w:tcBorders>
              <w:top w:val="single" w:sz="2" w:space="0" w:color="17365D"/>
              <w:left w:val="single" w:sz="12" w:space="0" w:color="17365D"/>
              <w:bottom w:val="single" w:sz="12" w:space="0" w:color="17365D"/>
              <w:right w:val="single" w:sz="2" w:space="0" w:color="17365D"/>
            </w:tcBorders>
            <w:shd w:val="clear" w:color="auto" w:fill="auto"/>
          </w:tcPr>
          <w:p w:rsidR="00FF5B3A" w:rsidRPr="00673F24" w:rsidRDefault="00FF5B3A" w:rsidP="00131F3B">
            <w:pPr>
              <w:pStyle w:val="Default"/>
              <w:jc w:val="right"/>
              <w:rPr>
                <w:sz w:val="18"/>
                <w:szCs w:val="18"/>
              </w:rPr>
            </w:pPr>
            <w:r w:rsidRPr="00673F24">
              <w:rPr>
                <w:sz w:val="18"/>
                <w:szCs w:val="18"/>
              </w:rPr>
              <w:t>$13</w:t>
            </w:r>
          </w:p>
        </w:tc>
        <w:tc>
          <w:tcPr>
            <w:tcW w:w="2344" w:type="dxa"/>
            <w:gridSpan w:val="4"/>
            <w:tcBorders>
              <w:top w:val="single" w:sz="2" w:space="0" w:color="17365D"/>
              <w:left w:val="single" w:sz="2" w:space="0" w:color="17365D"/>
              <w:bottom w:val="single" w:sz="12" w:space="0" w:color="17365D"/>
              <w:right w:val="single" w:sz="2" w:space="0" w:color="17365D"/>
            </w:tcBorders>
            <w:shd w:val="clear" w:color="auto" w:fill="auto"/>
            <w:vAlign w:val="bottom"/>
          </w:tcPr>
          <w:p w:rsidR="00FF5B3A" w:rsidRPr="00673F24" w:rsidRDefault="00FF5B3A" w:rsidP="00131F3B">
            <w:pPr>
              <w:pStyle w:val="Default"/>
              <w:jc w:val="right"/>
              <w:rPr>
                <w:sz w:val="18"/>
                <w:szCs w:val="18"/>
              </w:rPr>
            </w:pPr>
            <w:r w:rsidRPr="00673F24">
              <w:rPr>
                <w:sz w:val="18"/>
                <w:szCs w:val="18"/>
              </w:rPr>
              <w:t>$16</w:t>
            </w:r>
          </w:p>
        </w:tc>
        <w:tc>
          <w:tcPr>
            <w:tcW w:w="2344" w:type="dxa"/>
            <w:gridSpan w:val="5"/>
            <w:tcBorders>
              <w:top w:val="single" w:sz="2" w:space="0" w:color="17365D"/>
              <w:left w:val="single" w:sz="2" w:space="0" w:color="17365D"/>
              <w:bottom w:val="single" w:sz="12" w:space="0" w:color="17365D"/>
              <w:right w:val="single" w:sz="2" w:space="0" w:color="17365D"/>
            </w:tcBorders>
            <w:shd w:val="clear" w:color="auto" w:fill="auto"/>
            <w:vAlign w:val="bottom"/>
          </w:tcPr>
          <w:p w:rsidR="00FF5B3A" w:rsidRPr="00673F24" w:rsidRDefault="00FF5B3A" w:rsidP="00131F3B">
            <w:pPr>
              <w:pStyle w:val="Default"/>
              <w:jc w:val="right"/>
              <w:rPr>
                <w:sz w:val="18"/>
                <w:szCs w:val="18"/>
              </w:rPr>
            </w:pPr>
            <w:r w:rsidRPr="00673F24">
              <w:rPr>
                <w:sz w:val="18"/>
                <w:szCs w:val="18"/>
              </w:rPr>
              <w:t>$32</w:t>
            </w:r>
          </w:p>
        </w:tc>
        <w:tc>
          <w:tcPr>
            <w:tcW w:w="2344" w:type="dxa"/>
            <w:gridSpan w:val="6"/>
            <w:tcBorders>
              <w:top w:val="single" w:sz="2" w:space="0" w:color="17365D"/>
              <w:left w:val="single" w:sz="2" w:space="0" w:color="17365D"/>
              <w:bottom w:val="single" w:sz="12" w:space="0" w:color="17365D"/>
              <w:right w:val="single" w:sz="12" w:space="0" w:color="17365D"/>
            </w:tcBorders>
            <w:shd w:val="clear" w:color="auto" w:fill="auto"/>
            <w:vAlign w:val="bottom"/>
          </w:tcPr>
          <w:p w:rsidR="00FF5B3A" w:rsidRPr="00673F24" w:rsidRDefault="00FF5B3A" w:rsidP="00131F3B">
            <w:pPr>
              <w:pStyle w:val="Default"/>
              <w:jc w:val="right"/>
              <w:rPr>
                <w:sz w:val="18"/>
                <w:szCs w:val="18"/>
              </w:rPr>
            </w:pPr>
            <w:r w:rsidRPr="00673F24">
              <w:rPr>
                <w:sz w:val="18"/>
                <w:szCs w:val="18"/>
              </w:rPr>
              <w:t>$61</w:t>
            </w:r>
          </w:p>
        </w:tc>
      </w:tr>
      <w:tr w:rsidR="002502ED" w:rsidRPr="00950CDA" w:rsidTr="0049161B">
        <w:tc>
          <w:tcPr>
            <w:tcW w:w="9376" w:type="dxa"/>
            <w:gridSpan w:val="17"/>
            <w:tcBorders>
              <w:top w:val="single" w:sz="2" w:space="0" w:color="17365D" w:themeColor="text2" w:themeShade="BF"/>
              <w:left w:val="single" w:sz="12" w:space="0" w:color="17365D"/>
              <w:bottom w:val="single" w:sz="2" w:space="0" w:color="17365D" w:themeColor="text2" w:themeShade="BF"/>
              <w:right w:val="single" w:sz="12" w:space="0" w:color="17365D"/>
            </w:tcBorders>
            <w:shd w:val="clear" w:color="auto" w:fill="17365D" w:themeFill="text2" w:themeFillShade="BF"/>
          </w:tcPr>
          <w:p w:rsidR="002502ED" w:rsidRPr="004469F7" w:rsidRDefault="002502ED" w:rsidP="004469F7">
            <w:pPr>
              <w:jc w:val="center"/>
              <w:rPr>
                <w:rFonts w:asciiTheme="minorHAnsi" w:hAnsiTheme="minorHAnsi"/>
                <w:b/>
                <w:color w:val="FFFFFF" w:themeColor="background1"/>
                <w:sz w:val="20"/>
                <w:szCs w:val="20"/>
              </w:rPr>
            </w:pPr>
            <w:r w:rsidRPr="004469F7">
              <w:rPr>
                <w:rFonts w:asciiTheme="minorHAnsi" w:hAnsiTheme="minorHAnsi"/>
                <w:b/>
                <w:color w:val="FFFFFF" w:themeColor="background1"/>
                <w:sz w:val="20"/>
                <w:szCs w:val="20"/>
              </w:rPr>
              <w:t>PRINCPAL’S PRIMER</w:t>
            </w:r>
          </w:p>
        </w:tc>
      </w:tr>
      <w:tr w:rsidR="002502ED" w:rsidRPr="00950CDA" w:rsidTr="0049161B">
        <w:tc>
          <w:tcPr>
            <w:tcW w:w="9376" w:type="dxa"/>
            <w:gridSpan w:val="17"/>
            <w:tcBorders>
              <w:top w:val="single" w:sz="2" w:space="0" w:color="17365D" w:themeColor="text2" w:themeShade="BF"/>
              <w:left w:val="single" w:sz="12" w:space="0" w:color="17365D"/>
              <w:bottom w:val="single" w:sz="2" w:space="0" w:color="17365D" w:themeColor="text2" w:themeShade="BF"/>
              <w:right w:val="single" w:sz="12" w:space="0" w:color="17365D"/>
            </w:tcBorders>
            <w:shd w:val="clear" w:color="auto" w:fill="8DB3E2" w:themeFill="text2" w:themeFillTint="66"/>
          </w:tcPr>
          <w:p w:rsidR="002502ED" w:rsidRPr="004469F7" w:rsidRDefault="002502ED" w:rsidP="004469F7">
            <w:pPr>
              <w:jc w:val="center"/>
              <w:rPr>
                <w:rFonts w:asciiTheme="minorHAnsi" w:hAnsiTheme="minorHAnsi"/>
                <w:b/>
                <w:sz w:val="20"/>
                <w:szCs w:val="20"/>
              </w:rPr>
            </w:pPr>
            <w:r>
              <w:rPr>
                <w:rFonts w:asciiTheme="minorHAnsi" w:hAnsiTheme="minorHAnsi"/>
                <w:b/>
                <w:sz w:val="20"/>
                <w:szCs w:val="20"/>
              </w:rPr>
              <w:t>LODGING ALLOWANCE–1 ROOM</w:t>
            </w:r>
          </w:p>
        </w:tc>
      </w:tr>
      <w:tr w:rsidR="002502ED"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hemeFill="text2" w:themeFillTint="33"/>
          </w:tcPr>
          <w:p w:rsidR="002502ED" w:rsidRPr="004469F7" w:rsidRDefault="002502ED" w:rsidP="004469F7">
            <w:pPr>
              <w:jc w:val="center"/>
              <w:rPr>
                <w:rFonts w:asciiTheme="minorHAnsi" w:hAnsiTheme="minorHAnsi"/>
                <w:b/>
                <w:sz w:val="18"/>
                <w:szCs w:val="18"/>
              </w:rPr>
            </w:pPr>
            <w:r w:rsidRPr="004469F7">
              <w:rPr>
                <w:rFonts w:asciiTheme="minorHAnsi" w:hAnsiTheme="minorHAnsi"/>
                <w:b/>
                <w:sz w:val="18"/>
                <w:szCs w:val="18"/>
              </w:rPr>
              <w:t>TRAINING</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hemeFill="text2" w:themeFillTint="33"/>
          </w:tcPr>
          <w:p w:rsidR="002502ED" w:rsidRPr="004469F7" w:rsidRDefault="002502ED" w:rsidP="004469F7">
            <w:pPr>
              <w:pStyle w:val="Default"/>
              <w:jc w:val="center"/>
              <w:rPr>
                <w:rFonts w:asciiTheme="minorHAnsi" w:hAnsiTheme="minorHAnsi"/>
                <w:b/>
                <w:sz w:val="18"/>
                <w:szCs w:val="18"/>
              </w:rPr>
            </w:pPr>
            <w:r w:rsidRPr="004469F7">
              <w:rPr>
                <w:rFonts w:asciiTheme="minorHAnsi" w:hAnsiTheme="minorHAnsi"/>
                <w:b/>
                <w:sz w:val="18"/>
                <w:szCs w:val="18"/>
              </w:rPr>
              <w:t>TRAINING DATES</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C6D9F1" w:themeFill="text2" w:themeFillTint="33"/>
          </w:tcPr>
          <w:p w:rsidR="002502ED" w:rsidRPr="004469F7" w:rsidRDefault="002502ED" w:rsidP="004469F7">
            <w:pPr>
              <w:jc w:val="center"/>
              <w:rPr>
                <w:rFonts w:asciiTheme="minorHAnsi" w:hAnsiTheme="minorHAnsi"/>
                <w:b/>
                <w:sz w:val="16"/>
                <w:szCs w:val="16"/>
              </w:rPr>
            </w:pPr>
            <w:r w:rsidRPr="004469F7">
              <w:rPr>
                <w:rFonts w:asciiTheme="minorHAnsi" w:hAnsiTheme="minorHAnsi"/>
                <w:b/>
                <w:sz w:val="16"/>
                <w:szCs w:val="16"/>
              </w:rPr>
              <w:t>STATE</w:t>
            </w:r>
          </w:p>
          <w:p w:rsidR="002502ED" w:rsidRPr="004469F7" w:rsidRDefault="002502ED" w:rsidP="004469F7">
            <w:pPr>
              <w:jc w:val="center"/>
              <w:rPr>
                <w:rFonts w:asciiTheme="minorHAnsi" w:hAnsiTheme="minorHAnsi"/>
                <w:b/>
                <w:sz w:val="16"/>
                <w:szCs w:val="16"/>
              </w:rPr>
            </w:pPr>
            <w:r w:rsidRPr="004469F7">
              <w:rPr>
                <w:rFonts w:asciiTheme="minorHAnsi" w:hAnsiTheme="minorHAnsi"/>
                <w:b/>
                <w:sz w:val="16"/>
                <w:szCs w:val="16"/>
              </w:rPr>
              <w:t>RATE</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C6D9F1" w:themeFill="text2" w:themeFillTint="33"/>
          </w:tcPr>
          <w:p w:rsidR="002502ED" w:rsidRPr="004469F7" w:rsidRDefault="002502ED" w:rsidP="004469F7">
            <w:pPr>
              <w:jc w:val="center"/>
              <w:rPr>
                <w:rFonts w:asciiTheme="minorHAnsi" w:hAnsiTheme="minorHAnsi"/>
                <w:b/>
                <w:sz w:val="16"/>
                <w:szCs w:val="16"/>
              </w:rPr>
            </w:pPr>
            <w:r w:rsidRPr="004469F7">
              <w:rPr>
                <w:rFonts w:asciiTheme="minorHAnsi" w:hAnsiTheme="minorHAnsi"/>
                <w:b/>
                <w:sz w:val="16"/>
                <w:szCs w:val="16"/>
              </w:rPr>
              <w:t>1 ROOM</w:t>
            </w:r>
          </w:p>
          <w:p w:rsidR="002502ED" w:rsidRPr="004469F7" w:rsidRDefault="002502ED" w:rsidP="004469F7">
            <w:pPr>
              <w:jc w:val="center"/>
              <w:rPr>
                <w:rFonts w:asciiTheme="minorHAnsi" w:hAnsiTheme="minorHAnsi"/>
                <w:b/>
                <w:sz w:val="16"/>
                <w:szCs w:val="16"/>
              </w:rPr>
            </w:pPr>
            <w:r w:rsidRPr="004469F7">
              <w:rPr>
                <w:rFonts w:asciiTheme="minorHAnsi" w:hAnsiTheme="minorHAnsi"/>
                <w:b/>
                <w:sz w:val="16"/>
                <w:szCs w:val="16"/>
              </w:rPr>
              <w:t>+ 15% TAX</w:t>
            </w:r>
          </w:p>
        </w:tc>
        <w:tc>
          <w:tcPr>
            <w:tcW w:w="993" w:type="dxa"/>
            <w:gridSpan w:val="2"/>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cBorders>
            <w:shd w:val="clear" w:color="auto" w:fill="C6D9F1" w:themeFill="text2" w:themeFillTint="33"/>
          </w:tcPr>
          <w:p w:rsidR="002502ED" w:rsidRDefault="002502ED" w:rsidP="004469F7">
            <w:pPr>
              <w:jc w:val="center"/>
              <w:rPr>
                <w:rFonts w:asciiTheme="minorHAnsi" w:hAnsiTheme="minorHAnsi"/>
                <w:b/>
                <w:sz w:val="16"/>
                <w:szCs w:val="16"/>
              </w:rPr>
            </w:pPr>
            <w:r>
              <w:rPr>
                <w:rFonts w:asciiTheme="minorHAnsi" w:hAnsiTheme="minorHAnsi"/>
                <w:b/>
                <w:sz w:val="16"/>
                <w:szCs w:val="16"/>
              </w:rPr>
              <w:t>1 ROOM</w:t>
            </w:r>
          </w:p>
          <w:p w:rsidR="002502ED" w:rsidRPr="004469F7" w:rsidRDefault="002502ED" w:rsidP="004469F7">
            <w:pPr>
              <w:jc w:val="center"/>
              <w:rPr>
                <w:rFonts w:asciiTheme="minorHAnsi" w:hAnsiTheme="minorHAnsi"/>
                <w:b/>
                <w:sz w:val="16"/>
                <w:szCs w:val="16"/>
              </w:rPr>
            </w:pPr>
            <w:r>
              <w:rPr>
                <w:rFonts w:asciiTheme="minorHAnsi" w:hAnsiTheme="minorHAnsi"/>
                <w:b/>
                <w:sz w:val="16"/>
                <w:szCs w:val="16"/>
              </w:rPr>
              <w:t>1 NIGHT</w:t>
            </w:r>
          </w:p>
        </w:tc>
        <w:tc>
          <w:tcPr>
            <w:tcW w:w="992" w:type="dxa"/>
            <w:gridSpan w:val="3"/>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hemeFill="text2" w:themeFillTint="33"/>
          </w:tcPr>
          <w:p w:rsidR="002502ED" w:rsidRPr="004469F7" w:rsidRDefault="002502ED" w:rsidP="00CE4760">
            <w:pPr>
              <w:jc w:val="center"/>
              <w:rPr>
                <w:rFonts w:asciiTheme="minorHAnsi" w:hAnsiTheme="minorHAnsi"/>
                <w:b/>
                <w:sz w:val="16"/>
                <w:szCs w:val="16"/>
              </w:rPr>
            </w:pPr>
            <w:r>
              <w:rPr>
                <w:rFonts w:asciiTheme="minorHAnsi" w:hAnsiTheme="minorHAnsi"/>
                <w:b/>
                <w:sz w:val="16"/>
                <w:szCs w:val="16"/>
              </w:rPr>
              <w:t>1 ROOM</w:t>
            </w:r>
          </w:p>
          <w:p w:rsidR="002502ED" w:rsidRPr="004469F7" w:rsidRDefault="002502ED" w:rsidP="00CE4760">
            <w:pPr>
              <w:jc w:val="center"/>
              <w:rPr>
                <w:rFonts w:asciiTheme="minorHAnsi" w:hAnsiTheme="minorHAnsi"/>
                <w:b/>
                <w:sz w:val="16"/>
                <w:szCs w:val="16"/>
              </w:rPr>
            </w:pPr>
            <w:r w:rsidRPr="004469F7">
              <w:rPr>
                <w:rFonts w:asciiTheme="minorHAnsi" w:hAnsiTheme="minorHAnsi"/>
                <w:b/>
                <w:sz w:val="16"/>
                <w:szCs w:val="16"/>
              </w:rPr>
              <w:t>2 NIGHTS</w:t>
            </w:r>
          </w:p>
        </w:tc>
        <w:tc>
          <w:tcPr>
            <w:tcW w:w="993"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hemeFill="text2" w:themeFillTint="33"/>
          </w:tcPr>
          <w:p w:rsidR="002502ED" w:rsidRPr="004469F7" w:rsidRDefault="002502ED" w:rsidP="00CE4760">
            <w:pPr>
              <w:jc w:val="center"/>
              <w:rPr>
                <w:rFonts w:asciiTheme="minorHAnsi" w:hAnsiTheme="minorHAnsi"/>
                <w:b/>
                <w:sz w:val="16"/>
                <w:szCs w:val="16"/>
              </w:rPr>
            </w:pPr>
            <w:r>
              <w:rPr>
                <w:rFonts w:asciiTheme="minorHAnsi" w:hAnsiTheme="minorHAnsi"/>
                <w:b/>
                <w:sz w:val="16"/>
                <w:szCs w:val="16"/>
              </w:rPr>
              <w:t>1 ROOM</w:t>
            </w:r>
          </w:p>
          <w:p w:rsidR="002502ED" w:rsidRPr="004469F7" w:rsidRDefault="002502ED" w:rsidP="00CE4760">
            <w:pPr>
              <w:jc w:val="center"/>
              <w:rPr>
                <w:rFonts w:asciiTheme="minorHAnsi" w:hAnsiTheme="minorHAnsi"/>
                <w:b/>
                <w:sz w:val="16"/>
                <w:szCs w:val="16"/>
              </w:rPr>
            </w:pPr>
            <w:r w:rsidRPr="004469F7">
              <w:rPr>
                <w:rFonts w:asciiTheme="minorHAnsi" w:hAnsiTheme="minorHAnsi"/>
                <w:b/>
                <w:sz w:val="16"/>
                <w:szCs w:val="16"/>
              </w:rPr>
              <w:t>3 NIGHTS</w:t>
            </w:r>
          </w:p>
        </w:tc>
        <w:tc>
          <w:tcPr>
            <w:tcW w:w="993" w:type="dxa"/>
            <w:gridSpan w:val="2"/>
            <w:tcBorders>
              <w:top w:val="single" w:sz="2" w:space="0" w:color="17365D" w:themeColor="text2" w:themeShade="BF"/>
              <w:left w:val="single" w:sz="2" w:space="0" w:color="17365D"/>
              <w:bottom w:val="single" w:sz="2" w:space="0" w:color="17365D" w:themeColor="text2" w:themeShade="BF"/>
              <w:right w:val="single" w:sz="12" w:space="0" w:color="17365D"/>
            </w:tcBorders>
            <w:shd w:val="clear" w:color="auto" w:fill="C6D9F1" w:themeFill="text2" w:themeFillTint="33"/>
          </w:tcPr>
          <w:p w:rsidR="002502ED" w:rsidRPr="004469F7" w:rsidRDefault="002502ED" w:rsidP="00CE4760">
            <w:pPr>
              <w:jc w:val="center"/>
              <w:rPr>
                <w:rFonts w:asciiTheme="minorHAnsi" w:hAnsiTheme="minorHAnsi"/>
                <w:b/>
                <w:sz w:val="16"/>
                <w:szCs w:val="16"/>
              </w:rPr>
            </w:pPr>
            <w:r>
              <w:rPr>
                <w:rFonts w:asciiTheme="minorHAnsi" w:hAnsiTheme="minorHAnsi"/>
                <w:b/>
                <w:sz w:val="16"/>
                <w:szCs w:val="16"/>
              </w:rPr>
              <w:t>1 ROOM</w:t>
            </w:r>
          </w:p>
          <w:p w:rsidR="002502ED" w:rsidRPr="004469F7" w:rsidRDefault="002502ED" w:rsidP="00CE4760">
            <w:pPr>
              <w:jc w:val="center"/>
              <w:rPr>
                <w:rFonts w:asciiTheme="minorHAnsi" w:hAnsiTheme="minorHAnsi"/>
                <w:b/>
                <w:sz w:val="16"/>
                <w:szCs w:val="16"/>
              </w:rPr>
            </w:pPr>
            <w:r w:rsidRPr="004469F7">
              <w:rPr>
                <w:rFonts w:asciiTheme="minorHAnsi" w:hAnsiTheme="minorHAnsi"/>
                <w:b/>
                <w:sz w:val="16"/>
                <w:szCs w:val="16"/>
              </w:rPr>
              <w:t>4 NIGHTS</w:t>
            </w:r>
          </w:p>
        </w:tc>
      </w:tr>
      <w:tr w:rsidR="00673F24" w:rsidRPr="00950CDA" w:rsidTr="00CE4760">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673F24" w:rsidRPr="0049161B" w:rsidRDefault="00673F24" w:rsidP="00CE4760">
            <w:pPr>
              <w:jc w:val="both"/>
              <w:rPr>
                <w:rFonts w:asciiTheme="minorHAnsi" w:hAnsiTheme="minorHAnsi"/>
                <w:b/>
                <w:sz w:val="18"/>
                <w:szCs w:val="18"/>
              </w:rPr>
            </w:pPr>
            <w:r w:rsidRPr="0049161B">
              <w:rPr>
                <w:rFonts w:asciiTheme="minorHAnsi" w:hAnsiTheme="minorHAnsi"/>
                <w:b/>
                <w:sz w:val="18"/>
                <w:szCs w:val="18"/>
              </w:rPr>
              <w:t>Principal’s Primer</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49161B">
            <w:pPr>
              <w:pStyle w:val="Default"/>
              <w:rPr>
                <w:sz w:val="18"/>
                <w:szCs w:val="18"/>
              </w:rPr>
            </w:pPr>
            <w:r w:rsidRPr="00673F24">
              <w:rPr>
                <w:sz w:val="18"/>
                <w:szCs w:val="18"/>
              </w:rPr>
              <w:t>Jun 7–8 2017</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$89</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$102</w:t>
            </w:r>
          </w:p>
        </w:tc>
        <w:tc>
          <w:tcPr>
            <w:tcW w:w="993" w:type="dxa"/>
            <w:gridSpan w:val="2"/>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cBorders>
            <w:shd w:val="clear" w:color="auto" w:fill="auto"/>
            <w:vAlign w:val="center"/>
          </w:tcPr>
          <w:p w:rsidR="00673F24" w:rsidRPr="00673F24" w:rsidRDefault="00673F24" w:rsidP="00CE4760">
            <w:pPr>
              <w:pStyle w:val="Default"/>
              <w:jc w:val="right"/>
              <w:rPr>
                <w:sz w:val="18"/>
                <w:szCs w:val="18"/>
              </w:rPr>
            </w:pPr>
            <w:r w:rsidRPr="00673F24">
              <w:rPr>
                <w:sz w:val="18"/>
                <w:szCs w:val="18"/>
              </w:rPr>
              <w:t>$102</w:t>
            </w:r>
          </w:p>
        </w:tc>
        <w:tc>
          <w:tcPr>
            <w:tcW w:w="992" w:type="dxa"/>
            <w:gridSpan w:val="3"/>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$205</w:t>
            </w:r>
          </w:p>
        </w:tc>
        <w:tc>
          <w:tcPr>
            <w:tcW w:w="993"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$307</w:t>
            </w:r>
          </w:p>
        </w:tc>
        <w:tc>
          <w:tcPr>
            <w:tcW w:w="993" w:type="dxa"/>
            <w:gridSpan w:val="2"/>
            <w:tcBorders>
              <w:top w:val="single" w:sz="2" w:space="0" w:color="17365D" w:themeColor="text2" w:themeShade="BF"/>
              <w:left w:val="single" w:sz="2" w:space="0" w:color="17365D"/>
              <w:bottom w:val="single" w:sz="2" w:space="0" w:color="17365D" w:themeColor="text2" w:themeShade="BF"/>
              <w:right w:val="single" w:sz="12" w:space="0" w:color="17365D"/>
            </w:tcBorders>
            <w:shd w:val="clear" w:color="auto" w:fill="auto"/>
          </w:tcPr>
          <w:p w:rsidR="00673F24" w:rsidRPr="00673F24" w:rsidRDefault="00673F24" w:rsidP="00CE4760">
            <w:pPr>
              <w:jc w:val="right"/>
              <w:rPr>
                <w:sz w:val="18"/>
                <w:szCs w:val="18"/>
              </w:rPr>
            </w:pPr>
            <w:r w:rsidRPr="00673F24">
              <w:rPr>
                <w:sz w:val="18"/>
                <w:szCs w:val="18"/>
              </w:rPr>
              <w:t>$409</w:t>
            </w:r>
          </w:p>
        </w:tc>
      </w:tr>
      <w:tr w:rsidR="00673F24" w:rsidRPr="00950CDA" w:rsidTr="0049161B">
        <w:tc>
          <w:tcPr>
            <w:tcW w:w="9376" w:type="dxa"/>
            <w:gridSpan w:val="17"/>
            <w:tcBorders>
              <w:top w:val="single" w:sz="2" w:space="0" w:color="17365D" w:themeColor="text2" w:themeShade="BF"/>
              <w:left w:val="single" w:sz="12" w:space="0" w:color="17365D"/>
              <w:bottom w:val="single" w:sz="2" w:space="0" w:color="17365D" w:themeColor="text2" w:themeShade="BF"/>
              <w:right w:val="single" w:sz="12" w:space="0" w:color="17365D"/>
            </w:tcBorders>
            <w:shd w:val="clear" w:color="auto" w:fill="8DB3E2" w:themeFill="text2" w:themeFillTint="66"/>
          </w:tcPr>
          <w:p w:rsidR="00673F24" w:rsidRPr="004469F7" w:rsidRDefault="00673F24" w:rsidP="00CE4760">
            <w:pPr>
              <w:jc w:val="center"/>
              <w:rPr>
                <w:rFonts w:asciiTheme="minorHAnsi" w:hAnsiTheme="minorHAnsi"/>
                <w:b/>
                <w:sz w:val="20"/>
                <w:szCs w:val="20"/>
              </w:rPr>
            </w:pPr>
            <w:r>
              <w:rPr>
                <w:rFonts w:asciiTheme="minorHAnsi" w:hAnsiTheme="minorHAnsi"/>
                <w:b/>
                <w:sz w:val="20"/>
                <w:szCs w:val="20"/>
              </w:rPr>
              <w:t>LODGING ALLOWANCE–2 ROOMS</w:t>
            </w:r>
          </w:p>
        </w:tc>
      </w:tr>
      <w:tr w:rsidR="00673F24"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8"/>
                <w:szCs w:val="18"/>
              </w:rPr>
            </w:pPr>
            <w:r w:rsidRPr="004469F7">
              <w:rPr>
                <w:rFonts w:asciiTheme="minorHAnsi" w:hAnsiTheme="minorHAnsi"/>
                <w:b/>
                <w:sz w:val="18"/>
                <w:szCs w:val="18"/>
              </w:rPr>
              <w:t>TRAINING</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hemeFill="text2" w:themeFillTint="33"/>
          </w:tcPr>
          <w:p w:rsidR="00673F24" w:rsidRPr="004469F7" w:rsidRDefault="00673F24" w:rsidP="00CE4760">
            <w:pPr>
              <w:pStyle w:val="Default"/>
              <w:jc w:val="center"/>
              <w:rPr>
                <w:rFonts w:asciiTheme="minorHAnsi" w:hAnsiTheme="minorHAnsi"/>
                <w:b/>
                <w:sz w:val="18"/>
                <w:szCs w:val="18"/>
              </w:rPr>
            </w:pPr>
            <w:r w:rsidRPr="004469F7">
              <w:rPr>
                <w:rFonts w:asciiTheme="minorHAnsi" w:hAnsiTheme="minorHAnsi"/>
                <w:b/>
                <w:sz w:val="18"/>
                <w:szCs w:val="18"/>
              </w:rPr>
              <w:t>TRAINING DATES</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STATE</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RATE</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1 ROOM</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+ 15% TAX</w:t>
            </w:r>
          </w:p>
        </w:tc>
        <w:tc>
          <w:tcPr>
            <w:tcW w:w="993" w:type="dxa"/>
            <w:gridSpan w:val="2"/>
            <w:tcBorders>
              <w:top w:val="single" w:sz="2" w:space="0" w:color="17365D" w:themeColor="text2" w:themeShade="BF"/>
              <w:left w:val="single" w:sz="2" w:space="0" w:color="17365D" w:themeColor="text2" w:themeShade="BF"/>
              <w:bottom w:val="single" w:sz="2" w:space="0" w:color="17365D"/>
              <w:right w:val="single" w:sz="2" w:space="0" w:color="17365D"/>
            </w:tcBorders>
            <w:shd w:val="clear" w:color="auto" w:fill="C6D9F1" w:themeFill="text2" w:themeFillTint="33"/>
          </w:tcPr>
          <w:p w:rsidR="00673F24" w:rsidRDefault="00673F24" w:rsidP="00CE4760">
            <w:pPr>
              <w:jc w:val="center"/>
              <w:rPr>
                <w:rFonts w:asciiTheme="minorHAnsi" w:hAnsiTheme="minorHAnsi"/>
                <w:b/>
                <w:sz w:val="16"/>
                <w:szCs w:val="16"/>
              </w:rPr>
            </w:pPr>
            <w:r>
              <w:rPr>
                <w:rFonts w:asciiTheme="minorHAnsi" w:hAnsiTheme="minorHAnsi"/>
                <w:b/>
                <w:sz w:val="16"/>
                <w:szCs w:val="16"/>
              </w:rPr>
              <w:t>2 ROOMS</w:t>
            </w:r>
          </w:p>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1 NIGHT</w:t>
            </w:r>
          </w:p>
        </w:tc>
        <w:tc>
          <w:tcPr>
            <w:tcW w:w="992" w:type="dxa"/>
            <w:gridSpan w:val="3"/>
            <w:tcBorders>
              <w:top w:val="single" w:sz="2" w:space="0" w:color="17365D" w:themeColor="text2" w:themeShade="BF"/>
              <w:left w:val="single" w:sz="2" w:space="0" w:color="17365D"/>
              <w:bottom w:val="single" w:sz="2" w:space="0" w:color="17365D"/>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2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2 NIGHTS</w:t>
            </w:r>
          </w:p>
        </w:tc>
        <w:tc>
          <w:tcPr>
            <w:tcW w:w="993"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2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3 NIGHTS</w:t>
            </w:r>
          </w:p>
        </w:tc>
        <w:tc>
          <w:tcPr>
            <w:tcW w:w="993" w:type="dxa"/>
            <w:gridSpan w:val="2"/>
            <w:tcBorders>
              <w:top w:val="single" w:sz="2" w:space="0" w:color="17365D" w:themeColor="text2" w:themeShade="BF"/>
              <w:left w:val="single" w:sz="2" w:space="0" w:color="17365D"/>
              <w:bottom w:val="single" w:sz="2" w:space="0" w:color="17365D"/>
              <w:right w:val="single" w:sz="1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2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4 NIGHTS</w:t>
            </w:r>
          </w:p>
        </w:tc>
      </w:tr>
      <w:tr w:rsidR="00673F24"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673F24" w:rsidRPr="00950CDA" w:rsidRDefault="00673F24" w:rsidP="00CE4760">
            <w:pPr>
              <w:jc w:val="both"/>
              <w:rPr>
                <w:sz w:val="20"/>
                <w:szCs w:val="20"/>
              </w:rPr>
            </w:pPr>
            <w:r w:rsidRPr="0049161B">
              <w:rPr>
                <w:rFonts w:asciiTheme="minorHAnsi" w:hAnsiTheme="minorHAnsi"/>
                <w:b/>
                <w:sz w:val="18"/>
                <w:szCs w:val="18"/>
              </w:rPr>
              <w:t>Principal’s Primer</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pStyle w:val="Default"/>
              <w:rPr>
                <w:sz w:val="18"/>
                <w:szCs w:val="18"/>
              </w:rPr>
            </w:pPr>
            <w:r w:rsidRPr="00673F24">
              <w:rPr>
                <w:sz w:val="18"/>
                <w:szCs w:val="18"/>
              </w:rPr>
              <w:t>Jun 7–8 2017</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$89</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$102</w:t>
            </w:r>
          </w:p>
        </w:tc>
        <w:tc>
          <w:tcPr>
            <w:tcW w:w="993" w:type="dxa"/>
            <w:gridSpan w:val="2"/>
            <w:tcBorders>
              <w:top w:val="single" w:sz="2" w:space="0" w:color="17365D"/>
              <w:left w:val="single" w:sz="2" w:space="0" w:color="17365D" w:themeColor="text2" w:themeShade="BF"/>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$204</w:t>
            </w:r>
          </w:p>
        </w:tc>
        <w:tc>
          <w:tcPr>
            <w:tcW w:w="992" w:type="dxa"/>
            <w:gridSpan w:val="3"/>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$408</w:t>
            </w:r>
          </w:p>
        </w:tc>
        <w:tc>
          <w:tcPr>
            <w:tcW w:w="993"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$612</w:t>
            </w:r>
          </w:p>
        </w:tc>
        <w:tc>
          <w:tcPr>
            <w:tcW w:w="993" w:type="dxa"/>
            <w:gridSpan w:val="2"/>
            <w:tcBorders>
              <w:top w:val="single" w:sz="2" w:space="0" w:color="17365D"/>
              <w:left w:val="single" w:sz="2" w:space="0" w:color="17365D"/>
              <w:bottom w:val="single" w:sz="2" w:space="0" w:color="17365D" w:themeColor="text2" w:themeShade="BF"/>
              <w:right w:val="single" w:sz="12" w:space="0" w:color="17365D"/>
            </w:tcBorders>
            <w:shd w:val="clear" w:color="auto" w:fill="auto"/>
          </w:tcPr>
          <w:p w:rsidR="00673F24" w:rsidRPr="00673F24" w:rsidRDefault="00673F24" w:rsidP="00CE4760">
            <w:pPr>
              <w:jc w:val="right"/>
              <w:rPr>
                <w:sz w:val="18"/>
                <w:szCs w:val="18"/>
              </w:rPr>
            </w:pPr>
            <w:r w:rsidRPr="00673F24">
              <w:rPr>
                <w:sz w:val="18"/>
                <w:szCs w:val="18"/>
              </w:rPr>
              <w:t>$819</w:t>
            </w:r>
          </w:p>
        </w:tc>
      </w:tr>
      <w:tr w:rsidR="00673F24" w:rsidRPr="00950CDA" w:rsidTr="0049161B">
        <w:tc>
          <w:tcPr>
            <w:tcW w:w="9376" w:type="dxa"/>
            <w:gridSpan w:val="17"/>
            <w:tcBorders>
              <w:top w:val="single" w:sz="2" w:space="0" w:color="17365D" w:themeColor="text2" w:themeShade="BF"/>
              <w:left w:val="single" w:sz="12" w:space="0" w:color="17365D"/>
              <w:bottom w:val="single" w:sz="2" w:space="0" w:color="17365D" w:themeColor="text2" w:themeShade="BF"/>
              <w:right w:val="single" w:sz="12" w:space="0" w:color="17365D"/>
            </w:tcBorders>
            <w:shd w:val="clear" w:color="auto" w:fill="8DB3E2" w:themeFill="text2" w:themeFillTint="66"/>
          </w:tcPr>
          <w:p w:rsidR="00673F24" w:rsidRPr="004469F7" w:rsidRDefault="00673F24" w:rsidP="00CE4760">
            <w:pPr>
              <w:jc w:val="center"/>
              <w:rPr>
                <w:rFonts w:asciiTheme="minorHAnsi" w:hAnsiTheme="minorHAnsi"/>
                <w:b/>
                <w:sz w:val="20"/>
                <w:szCs w:val="20"/>
              </w:rPr>
            </w:pPr>
            <w:r>
              <w:rPr>
                <w:rFonts w:asciiTheme="minorHAnsi" w:hAnsiTheme="minorHAnsi"/>
                <w:b/>
                <w:sz w:val="20"/>
                <w:szCs w:val="20"/>
              </w:rPr>
              <w:t>LODGING ALLOWANCE–3 ROOMS</w:t>
            </w:r>
          </w:p>
        </w:tc>
      </w:tr>
      <w:tr w:rsidR="00673F24"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8"/>
                <w:szCs w:val="18"/>
              </w:rPr>
            </w:pPr>
            <w:r w:rsidRPr="004469F7">
              <w:rPr>
                <w:rFonts w:asciiTheme="minorHAnsi" w:hAnsiTheme="minorHAnsi"/>
                <w:b/>
                <w:sz w:val="18"/>
                <w:szCs w:val="18"/>
              </w:rPr>
              <w:t>TRAINING</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hemeFill="text2" w:themeFillTint="33"/>
          </w:tcPr>
          <w:p w:rsidR="00673F24" w:rsidRPr="004469F7" w:rsidRDefault="00673F24" w:rsidP="00CE4760">
            <w:pPr>
              <w:pStyle w:val="Default"/>
              <w:jc w:val="center"/>
              <w:rPr>
                <w:rFonts w:asciiTheme="minorHAnsi" w:hAnsiTheme="minorHAnsi"/>
                <w:b/>
                <w:sz w:val="18"/>
                <w:szCs w:val="18"/>
              </w:rPr>
            </w:pPr>
            <w:r w:rsidRPr="004469F7">
              <w:rPr>
                <w:rFonts w:asciiTheme="minorHAnsi" w:hAnsiTheme="minorHAnsi"/>
                <w:b/>
                <w:sz w:val="18"/>
                <w:szCs w:val="18"/>
              </w:rPr>
              <w:t>TRAINING DATES</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STATE</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RATE</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1 ROOM</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+ 15% TAX</w:t>
            </w:r>
          </w:p>
        </w:tc>
        <w:tc>
          <w:tcPr>
            <w:tcW w:w="993" w:type="dxa"/>
            <w:gridSpan w:val="2"/>
            <w:tcBorders>
              <w:top w:val="single" w:sz="2" w:space="0" w:color="17365D" w:themeColor="text2" w:themeShade="BF"/>
              <w:left w:val="single" w:sz="2" w:space="0" w:color="17365D" w:themeColor="text2" w:themeShade="BF"/>
              <w:bottom w:val="single" w:sz="2" w:space="0" w:color="17365D"/>
              <w:right w:val="single" w:sz="2" w:space="0" w:color="17365D"/>
            </w:tcBorders>
            <w:shd w:val="clear" w:color="auto" w:fill="C6D9F1" w:themeFill="text2" w:themeFillTint="33"/>
          </w:tcPr>
          <w:p w:rsidR="00673F24" w:rsidRDefault="00673F24" w:rsidP="00CE4760">
            <w:pPr>
              <w:jc w:val="center"/>
              <w:rPr>
                <w:rFonts w:asciiTheme="minorHAnsi" w:hAnsiTheme="minorHAnsi"/>
                <w:b/>
                <w:sz w:val="16"/>
                <w:szCs w:val="16"/>
              </w:rPr>
            </w:pPr>
            <w:r>
              <w:rPr>
                <w:rFonts w:asciiTheme="minorHAnsi" w:hAnsiTheme="minorHAnsi"/>
                <w:b/>
                <w:sz w:val="16"/>
                <w:szCs w:val="16"/>
              </w:rPr>
              <w:t>3 ROOMS</w:t>
            </w:r>
          </w:p>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1 NIGHT</w:t>
            </w:r>
          </w:p>
        </w:tc>
        <w:tc>
          <w:tcPr>
            <w:tcW w:w="992" w:type="dxa"/>
            <w:gridSpan w:val="3"/>
            <w:tcBorders>
              <w:top w:val="single" w:sz="2" w:space="0" w:color="17365D" w:themeColor="text2" w:themeShade="BF"/>
              <w:left w:val="single" w:sz="2" w:space="0" w:color="17365D"/>
              <w:bottom w:val="single" w:sz="2" w:space="0" w:color="17365D"/>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3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2 NIGHTS</w:t>
            </w:r>
          </w:p>
        </w:tc>
        <w:tc>
          <w:tcPr>
            <w:tcW w:w="993"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3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3 NIGHTS</w:t>
            </w:r>
          </w:p>
        </w:tc>
        <w:tc>
          <w:tcPr>
            <w:tcW w:w="993" w:type="dxa"/>
            <w:gridSpan w:val="2"/>
            <w:tcBorders>
              <w:top w:val="single" w:sz="2" w:space="0" w:color="17365D" w:themeColor="text2" w:themeShade="BF"/>
              <w:left w:val="single" w:sz="2" w:space="0" w:color="17365D"/>
              <w:bottom w:val="single" w:sz="2" w:space="0" w:color="17365D"/>
              <w:right w:val="single" w:sz="1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3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4 NIGHTS</w:t>
            </w:r>
          </w:p>
        </w:tc>
      </w:tr>
      <w:tr w:rsidR="00673F24"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673F24" w:rsidRPr="00950CDA" w:rsidRDefault="00673F24" w:rsidP="00CE4760">
            <w:pPr>
              <w:jc w:val="both"/>
              <w:rPr>
                <w:sz w:val="20"/>
                <w:szCs w:val="20"/>
              </w:rPr>
            </w:pPr>
            <w:r w:rsidRPr="0049161B">
              <w:rPr>
                <w:rFonts w:asciiTheme="minorHAnsi" w:hAnsiTheme="minorHAnsi"/>
                <w:b/>
                <w:sz w:val="18"/>
                <w:szCs w:val="18"/>
              </w:rPr>
              <w:t>Principal’s Primer</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pStyle w:val="Default"/>
              <w:rPr>
                <w:sz w:val="18"/>
                <w:szCs w:val="18"/>
              </w:rPr>
            </w:pPr>
            <w:r w:rsidRPr="00673F24">
              <w:rPr>
                <w:sz w:val="18"/>
                <w:szCs w:val="18"/>
              </w:rPr>
              <w:t>Jun 7–8 2017</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$89</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$102</w:t>
            </w:r>
          </w:p>
        </w:tc>
        <w:tc>
          <w:tcPr>
            <w:tcW w:w="993" w:type="dxa"/>
            <w:gridSpan w:val="2"/>
            <w:tcBorders>
              <w:top w:val="single" w:sz="2" w:space="0" w:color="17365D"/>
              <w:left w:val="single" w:sz="2" w:space="0" w:color="17365D" w:themeColor="text2" w:themeShade="BF"/>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$306</w:t>
            </w:r>
          </w:p>
        </w:tc>
        <w:tc>
          <w:tcPr>
            <w:tcW w:w="992" w:type="dxa"/>
            <w:gridSpan w:val="3"/>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$612</w:t>
            </w:r>
          </w:p>
        </w:tc>
        <w:tc>
          <w:tcPr>
            <w:tcW w:w="993"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$918</w:t>
            </w:r>
          </w:p>
        </w:tc>
        <w:tc>
          <w:tcPr>
            <w:tcW w:w="993" w:type="dxa"/>
            <w:gridSpan w:val="2"/>
            <w:tcBorders>
              <w:top w:val="single" w:sz="2" w:space="0" w:color="17365D"/>
              <w:left w:val="single" w:sz="2" w:space="0" w:color="17365D"/>
              <w:bottom w:val="single" w:sz="2" w:space="0" w:color="17365D" w:themeColor="text2" w:themeShade="BF"/>
              <w:right w:val="single" w:sz="12" w:space="0" w:color="17365D"/>
            </w:tcBorders>
            <w:shd w:val="clear" w:color="auto" w:fill="auto"/>
          </w:tcPr>
          <w:p w:rsidR="00673F24" w:rsidRPr="00673F24" w:rsidRDefault="00673F24" w:rsidP="00CE4760">
            <w:pPr>
              <w:jc w:val="right"/>
              <w:rPr>
                <w:sz w:val="18"/>
                <w:szCs w:val="18"/>
              </w:rPr>
            </w:pPr>
            <w:r w:rsidRPr="00673F24">
              <w:rPr>
                <w:sz w:val="18"/>
                <w:szCs w:val="18"/>
              </w:rPr>
              <w:t>$1,228</w:t>
            </w:r>
          </w:p>
        </w:tc>
      </w:tr>
      <w:tr w:rsidR="00673F24" w:rsidRPr="00950CDA" w:rsidTr="0049161B">
        <w:tc>
          <w:tcPr>
            <w:tcW w:w="9376" w:type="dxa"/>
            <w:gridSpan w:val="17"/>
            <w:tcBorders>
              <w:top w:val="single" w:sz="2" w:space="0" w:color="17365D" w:themeColor="text2" w:themeShade="BF"/>
              <w:left w:val="single" w:sz="12" w:space="0" w:color="17365D"/>
              <w:bottom w:val="single" w:sz="2" w:space="0" w:color="17365D" w:themeColor="text2" w:themeShade="BF"/>
              <w:right w:val="single" w:sz="12" w:space="0" w:color="17365D"/>
            </w:tcBorders>
            <w:shd w:val="clear" w:color="auto" w:fill="8DB3E2" w:themeFill="text2" w:themeFillTint="66"/>
          </w:tcPr>
          <w:p w:rsidR="00673F24" w:rsidRPr="004469F7" w:rsidRDefault="00673F24" w:rsidP="00CE4760">
            <w:pPr>
              <w:jc w:val="center"/>
              <w:rPr>
                <w:rFonts w:asciiTheme="minorHAnsi" w:hAnsiTheme="minorHAnsi"/>
                <w:b/>
                <w:sz w:val="20"/>
                <w:szCs w:val="20"/>
              </w:rPr>
            </w:pPr>
            <w:r>
              <w:rPr>
                <w:rFonts w:asciiTheme="minorHAnsi" w:hAnsiTheme="minorHAnsi"/>
                <w:b/>
                <w:sz w:val="20"/>
                <w:szCs w:val="20"/>
              </w:rPr>
              <w:t>LODGING ALLOWANCE–4 ROOMS</w:t>
            </w:r>
          </w:p>
        </w:tc>
      </w:tr>
      <w:tr w:rsidR="00673F24"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8"/>
                <w:szCs w:val="18"/>
              </w:rPr>
            </w:pPr>
            <w:r w:rsidRPr="004469F7">
              <w:rPr>
                <w:rFonts w:asciiTheme="minorHAnsi" w:hAnsiTheme="minorHAnsi"/>
                <w:b/>
                <w:sz w:val="18"/>
                <w:szCs w:val="18"/>
              </w:rPr>
              <w:t>TRAINING</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C6D9F1" w:themeFill="text2" w:themeFillTint="33"/>
          </w:tcPr>
          <w:p w:rsidR="00673F24" w:rsidRPr="004469F7" w:rsidRDefault="00673F24" w:rsidP="00CE4760">
            <w:pPr>
              <w:pStyle w:val="Default"/>
              <w:jc w:val="center"/>
              <w:rPr>
                <w:rFonts w:asciiTheme="minorHAnsi" w:hAnsiTheme="minorHAnsi"/>
                <w:b/>
                <w:sz w:val="18"/>
                <w:szCs w:val="18"/>
              </w:rPr>
            </w:pPr>
            <w:r w:rsidRPr="004469F7">
              <w:rPr>
                <w:rFonts w:asciiTheme="minorHAnsi" w:hAnsiTheme="minorHAnsi"/>
                <w:b/>
                <w:sz w:val="18"/>
                <w:szCs w:val="18"/>
              </w:rPr>
              <w:t>TRAINING DATES</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STATE</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RATE</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1 ROOM</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+ 15% TAX</w:t>
            </w:r>
          </w:p>
        </w:tc>
        <w:tc>
          <w:tcPr>
            <w:tcW w:w="993" w:type="dxa"/>
            <w:gridSpan w:val="2"/>
            <w:tcBorders>
              <w:top w:val="single" w:sz="2" w:space="0" w:color="17365D" w:themeColor="text2" w:themeShade="BF"/>
              <w:left w:val="single" w:sz="2" w:space="0" w:color="17365D" w:themeColor="text2" w:themeShade="BF"/>
              <w:bottom w:val="single" w:sz="2" w:space="0" w:color="17365D"/>
              <w:right w:val="single" w:sz="2" w:space="0" w:color="17365D"/>
            </w:tcBorders>
            <w:shd w:val="clear" w:color="auto" w:fill="C6D9F1" w:themeFill="text2" w:themeFillTint="33"/>
          </w:tcPr>
          <w:p w:rsidR="00673F24" w:rsidRDefault="00673F24" w:rsidP="00CE4760">
            <w:pPr>
              <w:jc w:val="center"/>
              <w:rPr>
                <w:rFonts w:asciiTheme="minorHAnsi" w:hAnsiTheme="minorHAnsi"/>
                <w:b/>
                <w:sz w:val="16"/>
                <w:szCs w:val="16"/>
              </w:rPr>
            </w:pPr>
            <w:r>
              <w:rPr>
                <w:rFonts w:asciiTheme="minorHAnsi" w:hAnsiTheme="minorHAnsi"/>
                <w:b/>
                <w:sz w:val="16"/>
                <w:szCs w:val="16"/>
              </w:rPr>
              <w:t>4 ROOMS</w:t>
            </w:r>
          </w:p>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1 NIGHT</w:t>
            </w:r>
          </w:p>
        </w:tc>
        <w:tc>
          <w:tcPr>
            <w:tcW w:w="992" w:type="dxa"/>
            <w:gridSpan w:val="3"/>
            <w:tcBorders>
              <w:top w:val="single" w:sz="2" w:space="0" w:color="17365D" w:themeColor="text2" w:themeShade="BF"/>
              <w:left w:val="single" w:sz="2" w:space="0" w:color="17365D"/>
              <w:bottom w:val="single" w:sz="2" w:space="0" w:color="17365D"/>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4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2 NIGHTS</w:t>
            </w:r>
          </w:p>
        </w:tc>
        <w:tc>
          <w:tcPr>
            <w:tcW w:w="993" w:type="dxa"/>
            <w:gridSpan w:val="2"/>
            <w:tcBorders>
              <w:top w:val="single" w:sz="2" w:space="0" w:color="17365D" w:themeColor="text2" w:themeShade="BF"/>
              <w:left w:val="single" w:sz="2" w:space="0" w:color="17365D"/>
              <w:bottom w:val="single" w:sz="2" w:space="0" w:color="17365D"/>
              <w:right w:val="single" w:sz="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4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3 NIGHTS</w:t>
            </w:r>
          </w:p>
        </w:tc>
        <w:tc>
          <w:tcPr>
            <w:tcW w:w="993" w:type="dxa"/>
            <w:gridSpan w:val="2"/>
            <w:tcBorders>
              <w:top w:val="single" w:sz="2" w:space="0" w:color="17365D" w:themeColor="text2" w:themeShade="BF"/>
              <w:left w:val="single" w:sz="2" w:space="0" w:color="17365D"/>
              <w:bottom w:val="single" w:sz="2" w:space="0" w:color="17365D"/>
              <w:right w:val="single" w:sz="12" w:space="0" w:color="17365D"/>
            </w:tcBorders>
            <w:shd w:val="clear" w:color="auto" w:fill="C6D9F1" w:themeFill="text2" w:themeFillTint="33"/>
          </w:tcPr>
          <w:p w:rsidR="00673F24" w:rsidRPr="004469F7" w:rsidRDefault="00673F24" w:rsidP="00CE4760">
            <w:pPr>
              <w:jc w:val="center"/>
              <w:rPr>
                <w:rFonts w:asciiTheme="minorHAnsi" w:hAnsiTheme="minorHAnsi"/>
                <w:b/>
                <w:sz w:val="16"/>
                <w:szCs w:val="16"/>
              </w:rPr>
            </w:pPr>
            <w:r>
              <w:rPr>
                <w:rFonts w:asciiTheme="minorHAnsi" w:hAnsiTheme="minorHAnsi"/>
                <w:b/>
                <w:sz w:val="16"/>
                <w:szCs w:val="16"/>
              </w:rPr>
              <w:t>4 ROOMS</w:t>
            </w:r>
          </w:p>
          <w:p w:rsidR="00673F24" w:rsidRPr="004469F7" w:rsidRDefault="00673F24" w:rsidP="00CE4760">
            <w:pPr>
              <w:jc w:val="center"/>
              <w:rPr>
                <w:rFonts w:asciiTheme="minorHAnsi" w:hAnsiTheme="minorHAnsi"/>
                <w:b/>
                <w:sz w:val="16"/>
                <w:szCs w:val="16"/>
              </w:rPr>
            </w:pPr>
            <w:r w:rsidRPr="004469F7">
              <w:rPr>
                <w:rFonts w:asciiTheme="minorHAnsi" w:hAnsiTheme="minorHAnsi"/>
                <w:b/>
                <w:sz w:val="16"/>
                <w:szCs w:val="16"/>
              </w:rPr>
              <w:t>4 NIGHTS</w:t>
            </w:r>
          </w:p>
        </w:tc>
      </w:tr>
      <w:tr w:rsidR="00673F24" w:rsidRPr="00950CDA" w:rsidTr="002502ED">
        <w:tc>
          <w:tcPr>
            <w:tcW w:w="1748" w:type="dxa"/>
            <w:tcBorders>
              <w:top w:val="single" w:sz="2" w:space="0" w:color="17365D" w:themeColor="text2" w:themeShade="BF"/>
              <w:left w:val="single" w:sz="12" w:space="0" w:color="17365D"/>
              <w:bottom w:val="single" w:sz="2" w:space="0" w:color="17365D" w:themeColor="text2" w:themeShade="BF"/>
              <w:right w:val="single" w:sz="2" w:space="0" w:color="17365D"/>
            </w:tcBorders>
            <w:shd w:val="clear" w:color="auto" w:fill="C6D9F1"/>
          </w:tcPr>
          <w:p w:rsidR="00673F24" w:rsidRPr="00950CDA" w:rsidRDefault="00673F24" w:rsidP="00CE4760">
            <w:pPr>
              <w:jc w:val="both"/>
              <w:rPr>
                <w:sz w:val="20"/>
                <w:szCs w:val="20"/>
              </w:rPr>
            </w:pPr>
            <w:r w:rsidRPr="0049161B">
              <w:rPr>
                <w:rFonts w:asciiTheme="minorHAnsi" w:hAnsiTheme="minorHAnsi"/>
                <w:b/>
                <w:sz w:val="18"/>
                <w:szCs w:val="18"/>
              </w:rPr>
              <w:t>Principal’s Primer</w:t>
            </w:r>
          </w:p>
        </w:tc>
        <w:tc>
          <w:tcPr>
            <w:tcW w:w="1672" w:type="dxa"/>
            <w:gridSpan w:val="2"/>
            <w:tcBorders>
              <w:top w:val="single" w:sz="2" w:space="0" w:color="17365D" w:themeColor="text2" w:themeShade="BF"/>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pStyle w:val="Default"/>
              <w:rPr>
                <w:sz w:val="18"/>
                <w:szCs w:val="18"/>
              </w:rPr>
            </w:pPr>
            <w:r w:rsidRPr="00673F24">
              <w:rPr>
                <w:sz w:val="18"/>
                <w:szCs w:val="18"/>
              </w:rPr>
              <w:t>Jun 7–8 2017</w:t>
            </w:r>
          </w:p>
        </w:tc>
        <w:tc>
          <w:tcPr>
            <w:tcW w:w="992" w:type="dxa"/>
            <w:gridSpan w:val="2"/>
            <w:tcBorders>
              <w:top w:val="single" w:sz="2" w:space="0" w:color="17365D" w:themeColor="text2" w:themeShade="BF"/>
              <w:left w:val="single" w:sz="2" w:space="0" w:color="17365D"/>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$89</w:t>
            </w:r>
          </w:p>
        </w:tc>
        <w:tc>
          <w:tcPr>
            <w:tcW w:w="993" w:type="dxa"/>
            <w:gridSpan w:val="3"/>
            <w:tcBorders>
              <w:top w:val="single" w:sz="2" w:space="0" w:color="17365D" w:themeColor="text2" w:themeShade="BF"/>
              <w:left w:val="single" w:sz="2" w:space="0" w:color="17365D" w:themeColor="text2" w:themeShade="BF"/>
              <w:bottom w:val="single" w:sz="2" w:space="0" w:color="17365D" w:themeColor="text2" w:themeShade="BF"/>
              <w:right w:val="single" w:sz="2" w:space="0" w:color="17365D" w:themeColor="text2" w:themeShade="BF"/>
            </w:tcBorders>
            <w:shd w:val="clear" w:color="auto" w:fill="auto"/>
          </w:tcPr>
          <w:p w:rsidR="00673F24" w:rsidRPr="00673F24" w:rsidRDefault="00673F24" w:rsidP="00CE4760">
            <w:pPr>
              <w:jc w:val="right"/>
              <w:rPr>
                <w:sz w:val="18"/>
                <w:szCs w:val="18"/>
              </w:rPr>
            </w:pPr>
            <w:r w:rsidRPr="00673F24">
              <w:rPr>
                <w:sz w:val="18"/>
                <w:szCs w:val="18"/>
              </w:rPr>
              <w:t>$102</w:t>
            </w:r>
          </w:p>
        </w:tc>
        <w:tc>
          <w:tcPr>
            <w:tcW w:w="993" w:type="dxa"/>
            <w:gridSpan w:val="2"/>
            <w:tcBorders>
              <w:top w:val="single" w:sz="2" w:space="0" w:color="17365D"/>
              <w:left w:val="single" w:sz="2" w:space="0" w:color="17365D" w:themeColor="text2" w:themeShade="BF"/>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$408</w:t>
            </w:r>
          </w:p>
        </w:tc>
        <w:tc>
          <w:tcPr>
            <w:tcW w:w="992" w:type="dxa"/>
            <w:gridSpan w:val="3"/>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$816</w:t>
            </w:r>
          </w:p>
        </w:tc>
        <w:tc>
          <w:tcPr>
            <w:tcW w:w="993" w:type="dxa"/>
            <w:gridSpan w:val="2"/>
            <w:tcBorders>
              <w:top w:val="single" w:sz="2" w:space="0" w:color="17365D"/>
              <w:left w:val="single" w:sz="2" w:space="0" w:color="17365D"/>
              <w:bottom w:val="single" w:sz="2" w:space="0" w:color="17365D" w:themeColor="text2" w:themeShade="BF"/>
              <w:right w:val="single" w:sz="2" w:space="0" w:color="17365D"/>
            </w:tcBorders>
            <w:shd w:val="clear" w:color="auto" w:fill="auto"/>
          </w:tcPr>
          <w:p w:rsidR="00673F24" w:rsidRPr="00673F24" w:rsidRDefault="00673F24" w:rsidP="00CE4760">
            <w:pPr>
              <w:jc w:val="right"/>
              <w:rPr>
                <w:sz w:val="18"/>
                <w:szCs w:val="18"/>
              </w:rPr>
            </w:pPr>
            <w:r w:rsidRPr="00673F24">
              <w:rPr>
                <w:sz w:val="18"/>
                <w:szCs w:val="18"/>
              </w:rPr>
              <w:t>$1,224</w:t>
            </w:r>
          </w:p>
        </w:tc>
        <w:tc>
          <w:tcPr>
            <w:tcW w:w="993" w:type="dxa"/>
            <w:gridSpan w:val="2"/>
            <w:tcBorders>
              <w:top w:val="single" w:sz="2" w:space="0" w:color="17365D"/>
              <w:left w:val="single" w:sz="2" w:space="0" w:color="17365D"/>
              <w:bottom w:val="single" w:sz="2" w:space="0" w:color="17365D" w:themeColor="text2" w:themeShade="BF"/>
              <w:right w:val="single" w:sz="12" w:space="0" w:color="17365D"/>
            </w:tcBorders>
            <w:shd w:val="clear" w:color="auto" w:fill="auto"/>
          </w:tcPr>
          <w:p w:rsidR="00673F24" w:rsidRPr="00673F24" w:rsidRDefault="00673F24" w:rsidP="00CE4760">
            <w:pPr>
              <w:jc w:val="right"/>
              <w:rPr>
                <w:sz w:val="18"/>
                <w:szCs w:val="18"/>
              </w:rPr>
            </w:pPr>
            <w:r w:rsidRPr="00673F24">
              <w:rPr>
                <w:sz w:val="18"/>
                <w:szCs w:val="18"/>
              </w:rPr>
              <w:t>$1,638</w:t>
            </w:r>
          </w:p>
        </w:tc>
      </w:tr>
      <w:tr w:rsidR="00673F24" w:rsidRPr="00950CDA" w:rsidTr="00FF5B3A">
        <w:tc>
          <w:tcPr>
            <w:tcW w:w="9376" w:type="dxa"/>
            <w:gridSpan w:val="17"/>
            <w:tcBorders>
              <w:top w:val="single" w:sz="2" w:space="0" w:color="17365D" w:themeColor="text2" w:themeShade="BF"/>
              <w:left w:val="single" w:sz="12" w:space="0" w:color="17365D"/>
              <w:bottom w:val="single" w:sz="2" w:space="0" w:color="17365D"/>
              <w:right w:val="single" w:sz="12" w:space="0" w:color="17365D"/>
            </w:tcBorders>
            <w:shd w:val="clear" w:color="auto" w:fill="8DB3E2" w:themeFill="text2" w:themeFillTint="66"/>
          </w:tcPr>
          <w:p w:rsidR="00673F24" w:rsidRPr="00FF5B3A" w:rsidRDefault="00FF5B3A" w:rsidP="00FF5B3A">
            <w:pPr>
              <w:jc w:val="center"/>
              <w:rPr>
                <w:rFonts w:asciiTheme="minorHAnsi" w:hAnsiTheme="minorHAnsi"/>
                <w:b/>
                <w:sz w:val="20"/>
                <w:szCs w:val="20"/>
              </w:rPr>
            </w:pPr>
            <w:r>
              <w:rPr>
                <w:rFonts w:asciiTheme="minorHAnsi" w:hAnsiTheme="minorHAnsi"/>
                <w:b/>
                <w:sz w:val="20"/>
                <w:szCs w:val="20"/>
              </w:rPr>
              <w:t>PRINCIPAL’S PRIMER MEAL ALLOWANCE</w:t>
            </w:r>
          </w:p>
        </w:tc>
      </w:tr>
      <w:tr w:rsidR="00FF5B3A" w:rsidRPr="00950CDA" w:rsidTr="00FF5B3A">
        <w:trPr>
          <w:trHeight w:val="234"/>
        </w:trPr>
        <w:tc>
          <w:tcPr>
            <w:tcW w:w="2344" w:type="dxa"/>
            <w:gridSpan w:val="2"/>
            <w:tcBorders>
              <w:top w:val="single" w:sz="2" w:space="0" w:color="17365D"/>
              <w:left w:val="single" w:sz="12" w:space="0" w:color="17365D"/>
              <w:bottom w:val="single" w:sz="2" w:space="0" w:color="17365D"/>
              <w:right w:val="single" w:sz="2" w:space="0" w:color="17365D"/>
            </w:tcBorders>
            <w:shd w:val="clear" w:color="auto" w:fill="C6D9F1" w:themeFill="text2" w:themeFillTint="33"/>
          </w:tcPr>
          <w:p w:rsidR="00FF5B3A" w:rsidRPr="0049161B" w:rsidRDefault="00FF5B3A" w:rsidP="0049161B">
            <w:pPr>
              <w:jc w:val="center"/>
              <w:rPr>
                <w:rFonts w:asciiTheme="minorHAnsi" w:hAnsiTheme="minorHAnsi"/>
                <w:b/>
                <w:sz w:val="18"/>
                <w:szCs w:val="18"/>
              </w:rPr>
            </w:pPr>
            <w:r w:rsidRPr="0049161B">
              <w:rPr>
                <w:rFonts w:asciiTheme="minorHAnsi" w:hAnsiTheme="minorHAnsi"/>
                <w:b/>
                <w:sz w:val="18"/>
                <w:szCs w:val="18"/>
              </w:rPr>
              <w:t>BREAKFAST</w:t>
            </w:r>
          </w:p>
        </w:tc>
        <w:tc>
          <w:tcPr>
            <w:tcW w:w="2344" w:type="dxa"/>
            <w:gridSpan w:val="4"/>
            <w:tcBorders>
              <w:top w:val="single" w:sz="2" w:space="0" w:color="17365D"/>
              <w:left w:val="single" w:sz="2" w:space="0" w:color="17365D"/>
              <w:bottom w:val="single" w:sz="2" w:space="0" w:color="17365D"/>
              <w:right w:val="single" w:sz="2" w:space="0" w:color="17365D"/>
            </w:tcBorders>
            <w:shd w:val="clear" w:color="auto" w:fill="C6D9F1" w:themeFill="text2" w:themeFillTint="33"/>
          </w:tcPr>
          <w:p w:rsidR="00FF5B3A" w:rsidRPr="0049161B" w:rsidRDefault="00FF5B3A" w:rsidP="0049161B">
            <w:pPr>
              <w:jc w:val="center"/>
              <w:rPr>
                <w:rFonts w:asciiTheme="minorHAnsi" w:hAnsiTheme="minorHAnsi"/>
                <w:b/>
                <w:sz w:val="18"/>
                <w:szCs w:val="18"/>
              </w:rPr>
            </w:pPr>
            <w:r w:rsidRPr="0049161B">
              <w:rPr>
                <w:rFonts w:asciiTheme="minorHAnsi" w:hAnsiTheme="minorHAnsi"/>
                <w:b/>
                <w:sz w:val="18"/>
                <w:szCs w:val="18"/>
              </w:rPr>
              <w:t>LUNCH</w:t>
            </w:r>
          </w:p>
        </w:tc>
        <w:tc>
          <w:tcPr>
            <w:tcW w:w="2344" w:type="dxa"/>
            <w:gridSpan w:val="5"/>
            <w:tcBorders>
              <w:top w:val="single" w:sz="2" w:space="0" w:color="17365D"/>
              <w:left w:val="single" w:sz="2" w:space="0" w:color="17365D"/>
              <w:bottom w:val="single" w:sz="2" w:space="0" w:color="17365D"/>
              <w:right w:val="single" w:sz="2" w:space="0" w:color="17365D"/>
            </w:tcBorders>
            <w:shd w:val="clear" w:color="auto" w:fill="C6D9F1" w:themeFill="text2" w:themeFillTint="33"/>
          </w:tcPr>
          <w:p w:rsidR="00FF5B3A" w:rsidRPr="0049161B" w:rsidRDefault="00FF5B3A" w:rsidP="0049161B">
            <w:pPr>
              <w:jc w:val="center"/>
              <w:rPr>
                <w:rFonts w:asciiTheme="minorHAnsi" w:hAnsiTheme="minorHAnsi"/>
                <w:b/>
                <w:sz w:val="18"/>
                <w:szCs w:val="18"/>
              </w:rPr>
            </w:pPr>
            <w:r w:rsidRPr="0049161B">
              <w:rPr>
                <w:rFonts w:asciiTheme="minorHAnsi" w:hAnsiTheme="minorHAnsi"/>
                <w:b/>
                <w:sz w:val="18"/>
                <w:szCs w:val="18"/>
              </w:rPr>
              <w:t>DINNER</w:t>
            </w:r>
          </w:p>
        </w:tc>
        <w:tc>
          <w:tcPr>
            <w:tcW w:w="2344" w:type="dxa"/>
            <w:gridSpan w:val="6"/>
            <w:tcBorders>
              <w:top w:val="single" w:sz="2" w:space="0" w:color="17365D"/>
              <w:left w:val="single" w:sz="2" w:space="0" w:color="17365D"/>
              <w:bottom w:val="single" w:sz="2" w:space="0" w:color="17365D"/>
              <w:right w:val="single" w:sz="12" w:space="0" w:color="17365D"/>
            </w:tcBorders>
            <w:shd w:val="clear" w:color="auto" w:fill="C6D9F1" w:themeFill="text2" w:themeFillTint="33"/>
          </w:tcPr>
          <w:p w:rsidR="00FF5B3A" w:rsidRPr="0049161B" w:rsidRDefault="00FF5B3A" w:rsidP="0049161B">
            <w:pPr>
              <w:jc w:val="center"/>
              <w:rPr>
                <w:rFonts w:asciiTheme="minorHAnsi" w:hAnsiTheme="minorHAnsi"/>
                <w:b/>
                <w:sz w:val="18"/>
                <w:szCs w:val="18"/>
              </w:rPr>
            </w:pPr>
            <w:r w:rsidRPr="0049161B">
              <w:rPr>
                <w:rFonts w:asciiTheme="minorHAnsi" w:hAnsiTheme="minorHAnsi"/>
                <w:b/>
                <w:sz w:val="18"/>
                <w:szCs w:val="18"/>
              </w:rPr>
              <w:t>PER DIEM</w:t>
            </w:r>
            <w:r>
              <w:rPr>
                <w:rFonts w:asciiTheme="minorHAnsi" w:hAnsiTheme="minorHAnsi"/>
                <w:b/>
                <w:sz w:val="18"/>
                <w:szCs w:val="18"/>
              </w:rPr>
              <w:t xml:space="preserve"> ALLOWED</w:t>
            </w:r>
          </w:p>
        </w:tc>
      </w:tr>
      <w:tr w:rsidR="00FF5B3A" w:rsidRPr="00950CDA" w:rsidTr="00FF5B3A">
        <w:trPr>
          <w:trHeight w:val="234"/>
        </w:trPr>
        <w:tc>
          <w:tcPr>
            <w:tcW w:w="2344" w:type="dxa"/>
            <w:gridSpan w:val="2"/>
            <w:tcBorders>
              <w:top w:val="single" w:sz="2" w:space="0" w:color="17365D"/>
              <w:left w:val="single" w:sz="12" w:space="0" w:color="17365D"/>
              <w:bottom w:val="single" w:sz="12" w:space="0" w:color="17365D"/>
              <w:right w:val="single" w:sz="2" w:space="0" w:color="17365D"/>
            </w:tcBorders>
            <w:shd w:val="clear" w:color="auto" w:fill="auto"/>
          </w:tcPr>
          <w:p w:rsidR="00FF5B3A" w:rsidRPr="00673F24" w:rsidRDefault="00FF5B3A" w:rsidP="00CE4760">
            <w:pPr>
              <w:pStyle w:val="Default"/>
              <w:jc w:val="right"/>
              <w:rPr>
                <w:sz w:val="18"/>
                <w:szCs w:val="18"/>
              </w:rPr>
            </w:pPr>
            <w:r w:rsidRPr="00673F24">
              <w:rPr>
                <w:sz w:val="18"/>
                <w:szCs w:val="18"/>
              </w:rPr>
              <w:t>$13</w:t>
            </w:r>
          </w:p>
        </w:tc>
        <w:tc>
          <w:tcPr>
            <w:tcW w:w="2344" w:type="dxa"/>
            <w:gridSpan w:val="4"/>
            <w:tcBorders>
              <w:top w:val="single" w:sz="2" w:space="0" w:color="17365D"/>
              <w:left w:val="single" w:sz="2" w:space="0" w:color="17365D"/>
              <w:bottom w:val="single" w:sz="12" w:space="0" w:color="17365D"/>
              <w:right w:val="single" w:sz="2" w:space="0" w:color="17365D"/>
            </w:tcBorders>
            <w:shd w:val="clear" w:color="auto" w:fill="auto"/>
            <w:vAlign w:val="bottom"/>
          </w:tcPr>
          <w:p w:rsidR="00FF5B3A" w:rsidRPr="00673F24" w:rsidRDefault="00FF5B3A" w:rsidP="00CE4760">
            <w:pPr>
              <w:pStyle w:val="Default"/>
              <w:jc w:val="right"/>
              <w:rPr>
                <w:sz w:val="18"/>
                <w:szCs w:val="18"/>
              </w:rPr>
            </w:pPr>
            <w:r>
              <w:rPr>
                <w:sz w:val="18"/>
                <w:szCs w:val="18"/>
              </w:rPr>
              <w:t>Not Allowed</w:t>
            </w:r>
          </w:p>
        </w:tc>
        <w:tc>
          <w:tcPr>
            <w:tcW w:w="2344" w:type="dxa"/>
            <w:gridSpan w:val="5"/>
            <w:tcBorders>
              <w:top w:val="single" w:sz="2" w:space="0" w:color="17365D"/>
              <w:left w:val="single" w:sz="2" w:space="0" w:color="17365D"/>
              <w:bottom w:val="single" w:sz="12" w:space="0" w:color="17365D"/>
              <w:right w:val="single" w:sz="2" w:space="0" w:color="17365D"/>
            </w:tcBorders>
            <w:shd w:val="clear" w:color="auto" w:fill="auto"/>
            <w:vAlign w:val="bottom"/>
          </w:tcPr>
          <w:p w:rsidR="00FF5B3A" w:rsidRPr="00673F24" w:rsidRDefault="00FF5B3A" w:rsidP="00CE4760">
            <w:pPr>
              <w:pStyle w:val="Default"/>
              <w:jc w:val="right"/>
              <w:rPr>
                <w:sz w:val="18"/>
                <w:szCs w:val="18"/>
              </w:rPr>
            </w:pPr>
            <w:r w:rsidRPr="00673F24">
              <w:rPr>
                <w:sz w:val="18"/>
                <w:szCs w:val="18"/>
              </w:rPr>
              <w:t>$32</w:t>
            </w:r>
          </w:p>
        </w:tc>
        <w:tc>
          <w:tcPr>
            <w:tcW w:w="2344" w:type="dxa"/>
            <w:gridSpan w:val="6"/>
            <w:tcBorders>
              <w:top w:val="single" w:sz="2" w:space="0" w:color="17365D"/>
              <w:left w:val="single" w:sz="2" w:space="0" w:color="17365D"/>
              <w:bottom w:val="single" w:sz="12" w:space="0" w:color="17365D"/>
              <w:right w:val="single" w:sz="12" w:space="0" w:color="17365D"/>
            </w:tcBorders>
            <w:shd w:val="clear" w:color="auto" w:fill="auto"/>
            <w:vAlign w:val="bottom"/>
          </w:tcPr>
          <w:p w:rsidR="00FF5B3A" w:rsidRPr="00673F24" w:rsidRDefault="00FF5B3A" w:rsidP="00CE4760">
            <w:pPr>
              <w:pStyle w:val="Default"/>
              <w:jc w:val="right"/>
              <w:rPr>
                <w:sz w:val="18"/>
                <w:szCs w:val="18"/>
              </w:rPr>
            </w:pPr>
            <w:r>
              <w:rPr>
                <w:sz w:val="18"/>
                <w:szCs w:val="18"/>
              </w:rPr>
              <w:t>$45</w:t>
            </w:r>
          </w:p>
        </w:tc>
      </w:tr>
    </w:tbl>
    <w:p w:rsidR="0049161B" w:rsidRDefault="0049161B" w:rsidP="00CE4760">
      <w:pPr>
        <w:ind w:left="360"/>
      </w:pPr>
    </w:p>
    <w:p w:rsidR="00C32BC3" w:rsidRDefault="00673F24" w:rsidP="00C32BC3">
      <w:pPr>
        <w:ind w:left="360"/>
        <w:jc w:val="both"/>
        <w:rPr>
          <w:sz w:val="20"/>
          <w:szCs w:val="20"/>
        </w:rPr>
      </w:pPr>
      <w:r>
        <w:rPr>
          <w:sz w:val="20"/>
          <w:szCs w:val="20"/>
        </w:rPr>
        <w:t>Budget Example</w:t>
      </w:r>
      <w:r w:rsidR="009A769D">
        <w:rPr>
          <w:sz w:val="20"/>
          <w:szCs w:val="20"/>
        </w:rPr>
        <w:t>s</w:t>
      </w:r>
      <w:r>
        <w:rPr>
          <w:sz w:val="20"/>
          <w:szCs w:val="20"/>
        </w:rPr>
        <w:t xml:space="preserve"> 4</w:t>
      </w:r>
      <w:r w:rsidR="009A769D">
        <w:rPr>
          <w:sz w:val="20"/>
          <w:szCs w:val="20"/>
        </w:rPr>
        <w:t xml:space="preserve"> and 5</w:t>
      </w:r>
      <w:r>
        <w:rPr>
          <w:sz w:val="20"/>
          <w:szCs w:val="20"/>
        </w:rPr>
        <w:t xml:space="preserve"> show </w:t>
      </w:r>
      <w:r w:rsidR="00746AAE" w:rsidRPr="009E2906">
        <w:rPr>
          <w:sz w:val="20"/>
          <w:szCs w:val="20"/>
        </w:rPr>
        <w:t xml:space="preserve">travel expenses for </w:t>
      </w:r>
      <w:r w:rsidR="00533EEB">
        <w:rPr>
          <w:sz w:val="20"/>
          <w:szCs w:val="20"/>
        </w:rPr>
        <w:t xml:space="preserve">four TOT trainees; </w:t>
      </w:r>
      <w:r w:rsidR="007E5F0F">
        <w:rPr>
          <w:sz w:val="20"/>
          <w:szCs w:val="20"/>
        </w:rPr>
        <w:t xml:space="preserve">one </w:t>
      </w:r>
      <w:r w:rsidR="00746AAE" w:rsidRPr="009E2906">
        <w:rPr>
          <w:sz w:val="20"/>
          <w:szCs w:val="20"/>
        </w:rPr>
        <w:t>teacher</w:t>
      </w:r>
      <w:r w:rsidR="00746AAE">
        <w:rPr>
          <w:sz w:val="20"/>
          <w:szCs w:val="20"/>
        </w:rPr>
        <w:t xml:space="preserve"> </w:t>
      </w:r>
      <w:r w:rsidR="00533EEB">
        <w:rPr>
          <w:sz w:val="20"/>
          <w:szCs w:val="20"/>
        </w:rPr>
        <w:t>and</w:t>
      </w:r>
      <w:r w:rsidR="007E5F0F">
        <w:rPr>
          <w:sz w:val="20"/>
          <w:szCs w:val="20"/>
        </w:rPr>
        <w:t xml:space="preserve"> </w:t>
      </w:r>
      <w:r w:rsidR="00C32BC3">
        <w:rPr>
          <w:sz w:val="20"/>
          <w:szCs w:val="20"/>
        </w:rPr>
        <w:t>three</w:t>
      </w:r>
      <w:r w:rsidR="007E5F0F">
        <w:rPr>
          <w:sz w:val="20"/>
          <w:szCs w:val="20"/>
        </w:rPr>
        <w:t xml:space="preserve"> noninstructional </w:t>
      </w:r>
      <w:r w:rsidR="00E81CA6">
        <w:rPr>
          <w:sz w:val="20"/>
          <w:szCs w:val="20"/>
        </w:rPr>
        <w:t>educators</w:t>
      </w:r>
      <w:r w:rsidR="00746AAE">
        <w:rPr>
          <w:sz w:val="20"/>
          <w:szCs w:val="20"/>
        </w:rPr>
        <w:t>.</w:t>
      </w:r>
      <w:r w:rsidR="007E5F0F">
        <w:rPr>
          <w:sz w:val="20"/>
          <w:szCs w:val="20"/>
        </w:rPr>
        <w:t xml:space="preserve"> </w:t>
      </w:r>
      <w:r w:rsidR="00533EEB">
        <w:rPr>
          <w:sz w:val="20"/>
          <w:szCs w:val="20"/>
        </w:rPr>
        <w:t xml:space="preserve">Each TOT trainee </w:t>
      </w:r>
      <w:r w:rsidR="00432256" w:rsidRPr="00F51C38">
        <w:rPr>
          <w:sz w:val="20"/>
          <w:szCs w:val="20"/>
        </w:rPr>
        <w:t>is allowed an equal portion</w:t>
      </w:r>
      <w:r w:rsidR="00C32BC3">
        <w:rPr>
          <w:sz w:val="20"/>
          <w:szCs w:val="20"/>
        </w:rPr>
        <w:t xml:space="preserve"> (</w:t>
      </w:r>
      <w:r w:rsidR="00533EEB">
        <w:rPr>
          <w:sz w:val="20"/>
          <w:szCs w:val="20"/>
        </w:rPr>
        <w:t xml:space="preserve">or </w:t>
      </w:r>
      <w:r w:rsidR="00C32BC3">
        <w:rPr>
          <w:sz w:val="20"/>
          <w:szCs w:val="20"/>
        </w:rPr>
        <w:t>as equal as possible)</w:t>
      </w:r>
      <w:r w:rsidR="00432256" w:rsidRPr="00F51C38">
        <w:rPr>
          <w:sz w:val="20"/>
          <w:szCs w:val="20"/>
        </w:rPr>
        <w:t xml:space="preserve"> of the funding for mileage and lodging. In this </w:t>
      </w:r>
      <w:r w:rsidR="00E81CA6">
        <w:rPr>
          <w:sz w:val="20"/>
          <w:szCs w:val="20"/>
        </w:rPr>
        <w:t xml:space="preserve">hypothetical </w:t>
      </w:r>
      <w:r w:rsidR="00432256" w:rsidRPr="00F51C38">
        <w:rPr>
          <w:sz w:val="20"/>
          <w:szCs w:val="20"/>
        </w:rPr>
        <w:t xml:space="preserve">scenario, </w:t>
      </w:r>
      <w:r w:rsidR="00C32BC3">
        <w:rPr>
          <w:sz w:val="20"/>
          <w:szCs w:val="20"/>
        </w:rPr>
        <w:t>each trainee is allocated 2</w:t>
      </w:r>
      <w:r w:rsidR="00DB7AF7">
        <w:rPr>
          <w:sz w:val="20"/>
          <w:szCs w:val="20"/>
        </w:rPr>
        <w:t>5</w:t>
      </w:r>
      <w:r w:rsidR="00C32BC3">
        <w:rPr>
          <w:sz w:val="20"/>
          <w:szCs w:val="20"/>
        </w:rPr>
        <w:t xml:space="preserve">% of the LETRS training </w:t>
      </w:r>
      <w:r w:rsidR="00533EEB">
        <w:rPr>
          <w:sz w:val="20"/>
          <w:szCs w:val="20"/>
        </w:rPr>
        <w:t>mileage and lodging funding.</w:t>
      </w:r>
    </w:p>
    <w:p w:rsidR="007E5F0F" w:rsidRDefault="007E5F0F" w:rsidP="00746AAE">
      <w:pPr>
        <w:ind w:left="360"/>
        <w:jc w:val="both"/>
        <w:rPr>
          <w:sz w:val="20"/>
          <w:szCs w:val="20"/>
        </w:rPr>
      </w:pPr>
    </w:p>
    <w:p w:rsidR="009505DA" w:rsidRDefault="00C32BC3" w:rsidP="00F718A2">
      <w:pPr>
        <w:pStyle w:val="BodyTextIndent2"/>
        <w:spacing w:after="0" w:line="240" w:lineRule="auto"/>
        <w:jc w:val="both"/>
        <w:rPr>
          <w:sz w:val="20"/>
          <w:szCs w:val="20"/>
        </w:rPr>
      </w:pPr>
      <w:r>
        <w:rPr>
          <w:b/>
          <w:smallCaps/>
          <w:color w:val="FF0000"/>
          <w:sz w:val="20"/>
          <w:szCs w:val="20"/>
        </w:rPr>
        <w:t xml:space="preserve">notice! </w:t>
      </w:r>
      <w:r w:rsidRPr="00F51C38">
        <w:rPr>
          <w:sz w:val="20"/>
          <w:szCs w:val="20"/>
        </w:rPr>
        <w:t>“R/T” means round trip. You may use either “R/T” or “round trip” to describe the miles in the Narrative Description.</w:t>
      </w:r>
      <w:r w:rsidR="009505DA">
        <w:rPr>
          <w:sz w:val="20"/>
          <w:szCs w:val="20"/>
        </w:rPr>
        <w:t xml:space="preserve"> The ESS Funding Unit prefers that you calculate your mileage costs using round trip miles.</w:t>
      </w:r>
    </w:p>
    <w:p w:rsidR="00C32BC3" w:rsidRDefault="00C32BC3" w:rsidP="009505DA">
      <w:pPr>
        <w:ind w:left="720"/>
        <w:jc w:val="both"/>
        <w:rPr>
          <w:sz w:val="20"/>
          <w:szCs w:val="20"/>
        </w:rPr>
      </w:pPr>
    </w:p>
    <w:p w:rsidR="00746AAE" w:rsidRPr="00131F3B" w:rsidRDefault="007E5F0F" w:rsidP="00746AAE">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4</w:t>
      </w:r>
    </w:p>
    <w:p w:rsidR="007E5F0F" w:rsidRPr="00EF39D4" w:rsidRDefault="007E5F0F" w:rsidP="007E5F0F">
      <w:pPr>
        <w:pStyle w:val="BodyTextIndent2"/>
        <w:spacing w:after="0" w:line="240" w:lineRule="auto"/>
        <w:ind w:left="720"/>
        <w:jc w:val="both"/>
        <w:rPr>
          <w:sz w:val="20"/>
          <w:szCs w:val="20"/>
        </w:rPr>
      </w:pPr>
      <w:r w:rsidRPr="00EF39D4">
        <w:rPr>
          <w:sz w:val="20"/>
          <w:szCs w:val="20"/>
        </w:rPr>
        <w:t>Placement of teacher</w:t>
      </w:r>
      <w:r>
        <w:rPr>
          <w:sz w:val="20"/>
          <w:szCs w:val="20"/>
        </w:rPr>
        <w:t xml:space="preserve"> trainee travel expenses </w:t>
      </w:r>
      <w:r w:rsidR="009505DA">
        <w:rPr>
          <w:sz w:val="20"/>
          <w:szCs w:val="20"/>
        </w:rPr>
        <w:t xml:space="preserve">for the </w:t>
      </w:r>
      <w:r w:rsidR="007F41F3">
        <w:rPr>
          <w:sz w:val="20"/>
          <w:szCs w:val="20"/>
        </w:rPr>
        <w:t>LETRS TOT Institute</w:t>
      </w:r>
      <w:r w:rsidR="009505DA">
        <w:rPr>
          <w:sz w:val="20"/>
          <w:szCs w:val="20"/>
        </w:rPr>
        <w:t xml:space="preserve"> </w:t>
      </w:r>
      <w:r>
        <w:rPr>
          <w:sz w:val="20"/>
          <w:szCs w:val="20"/>
        </w:rPr>
        <w:t>in the budget</w:t>
      </w:r>
      <w:r w:rsidRPr="00EF39D4">
        <w:rPr>
          <w:sz w:val="20"/>
          <w:szCs w:val="20"/>
        </w:rPr>
        <w:t>:</w:t>
      </w:r>
    </w:p>
    <w:p w:rsidR="007E5F0F" w:rsidRPr="00EF39D4" w:rsidRDefault="007E5F0F" w:rsidP="007E5F0F">
      <w:pPr>
        <w:ind w:left="720"/>
        <w:jc w:val="both"/>
        <w:rPr>
          <w:sz w:val="20"/>
          <w:szCs w:val="20"/>
        </w:rPr>
      </w:pPr>
      <w:r w:rsidRPr="00EF39D4">
        <w:rPr>
          <w:sz w:val="20"/>
          <w:szCs w:val="20"/>
        </w:rPr>
        <w:t>Object Code: 6100–6300–Purchased Professional Services</w:t>
      </w:r>
    </w:p>
    <w:p w:rsidR="007E5F0F" w:rsidRDefault="007E5F0F" w:rsidP="007E5F0F">
      <w:pPr>
        <w:pStyle w:val="BodyTextIndent2"/>
        <w:spacing w:after="0" w:line="240" w:lineRule="auto"/>
        <w:ind w:left="720"/>
        <w:jc w:val="both"/>
        <w:rPr>
          <w:sz w:val="20"/>
          <w:szCs w:val="20"/>
        </w:rPr>
      </w:pPr>
      <w:r w:rsidRPr="00EF39D4">
        <w:rPr>
          <w:sz w:val="20"/>
          <w:szCs w:val="20"/>
        </w:rPr>
        <w:t>Function Code: 2100, 2200, 2600, 2700–Support Services (Students</w:t>
      </w:r>
      <w:r>
        <w:rPr>
          <w:sz w:val="20"/>
          <w:szCs w:val="20"/>
        </w:rPr>
        <w:t>, Instr., Operation, Transport)</w:t>
      </w:r>
    </w:p>
    <w:p w:rsidR="007E5F0F" w:rsidRDefault="007E5F0F" w:rsidP="00746AAE">
      <w:pPr>
        <w:pStyle w:val="BodyTextIndent2"/>
        <w:spacing w:after="0" w:line="240" w:lineRule="auto"/>
        <w:ind w:left="720"/>
        <w:jc w:val="both"/>
        <w:rPr>
          <w:sz w:val="20"/>
          <w:szCs w:val="20"/>
        </w:rPr>
      </w:pPr>
    </w:p>
    <w:p w:rsidR="00A008EA" w:rsidRDefault="00A008EA" w:rsidP="00746AAE">
      <w:pPr>
        <w:pStyle w:val="BodyTextIndent2"/>
        <w:spacing w:after="0" w:line="240" w:lineRule="auto"/>
        <w:ind w:left="720"/>
        <w:jc w:val="both"/>
        <w:rPr>
          <w:sz w:val="20"/>
          <w:szCs w:val="20"/>
        </w:rPr>
      </w:pPr>
      <w:r>
        <w:rPr>
          <w:b/>
          <w:smallCaps/>
          <w:color w:val="FF0000"/>
          <w:sz w:val="20"/>
          <w:szCs w:val="20"/>
        </w:rPr>
        <w:t xml:space="preserve">notice! </w:t>
      </w:r>
      <w:r>
        <w:rPr>
          <w:sz w:val="20"/>
          <w:szCs w:val="20"/>
        </w:rPr>
        <w:t xml:space="preserve">In </w:t>
      </w:r>
      <w:r w:rsidR="00F718A2">
        <w:rPr>
          <w:sz w:val="20"/>
          <w:szCs w:val="20"/>
        </w:rPr>
        <w:t>Budget Example 4</w:t>
      </w:r>
      <w:r>
        <w:rPr>
          <w:sz w:val="20"/>
          <w:szCs w:val="20"/>
        </w:rPr>
        <w:t>, the standard budget format for the teacher trainee’s expenses is more complex than the funding for the noninstructional trainees</w:t>
      </w:r>
      <w:r w:rsidR="009505DA">
        <w:rPr>
          <w:sz w:val="20"/>
          <w:szCs w:val="20"/>
        </w:rPr>
        <w:t xml:space="preserve"> in Budget Example 5</w:t>
      </w:r>
      <w:r>
        <w:rPr>
          <w:sz w:val="20"/>
          <w:szCs w:val="20"/>
        </w:rPr>
        <w:t xml:space="preserve">. If all of the trainees </w:t>
      </w:r>
      <w:r w:rsidR="009505DA">
        <w:rPr>
          <w:sz w:val="20"/>
          <w:szCs w:val="20"/>
        </w:rPr>
        <w:t xml:space="preserve">have </w:t>
      </w:r>
      <w:r>
        <w:rPr>
          <w:sz w:val="20"/>
          <w:szCs w:val="20"/>
        </w:rPr>
        <w:t>noninstructiona</w:t>
      </w:r>
      <w:r w:rsidR="009505DA">
        <w:rPr>
          <w:sz w:val="20"/>
          <w:szCs w:val="20"/>
        </w:rPr>
        <w:t>l positions, you should use the standard budget</w:t>
      </w:r>
      <w:r>
        <w:rPr>
          <w:sz w:val="20"/>
          <w:szCs w:val="20"/>
        </w:rPr>
        <w:t xml:space="preserve"> format </w:t>
      </w:r>
      <w:r w:rsidR="009505DA">
        <w:rPr>
          <w:sz w:val="20"/>
          <w:szCs w:val="20"/>
        </w:rPr>
        <w:t xml:space="preserve">in Budget Example 4 </w:t>
      </w:r>
      <w:r>
        <w:rPr>
          <w:sz w:val="20"/>
          <w:szCs w:val="20"/>
        </w:rPr>
        <w:t>to describe the travel expenses</w:t>
      </w:r>
      <w:r w:rsidR="00F718A2">
        <w:rPr>
          <w:sz w:val="20"/>
          <w:szCs w:val="20"/>
        </w:rPr>
        <w:t>;</w:t>
      </w:r>
      <w:r>
        <w:rPr>
          <w:sz w:val="20"/>
          <w:szCs w:val="20"/>
        </w:rPr>
        <w:t xml:space="preserve"> </w:t>
      </w:r>
      <w:r w:rsidR="00F718A2">
        <w:rPr>
          <w:sz w:val="20"/>
          <w:szCs w:val="20"/>
        </w:rPr>
        <w:t xml:space="preserve">but place the funding in Function Code </w:t>
      </w:r>
      <w:r w:rsidR="00F718A2" w:rsidRPr="00C93C40">
        <w:rPr>
          <w:sz w:val="20"/>
          <w:szCs w:val="20"/>
        </w:rPr>
        <w:t>2300, 2400, 2500, 2900 – Support Services (General, School, Central Services, Other)</w:t>
      </w:r>
      <w:r w:rsidR="00F718A2">
        <w:rPr>
          <w:sz w:val="20"/>
          <w:szCs w:val="20"/>
        </w:rPr>
        <w:t>.</w:t>
      </w:r>
    </w:p>
    <w:p w:rsidR="00A008EA" w:rsidRDefault="00A008EA" w:rsidP="00746AAE">
      <w:pPr>
        <w:pStyle w:val="BodyTextIndent2"/>
        <w:spacing w:after="0" w:line="240" w:lineRule="auto"/>
        <w:ind w:left="720"/>
        <w:jc w:val="both"/>
        <w:rPr>
          <w:sz w:val="20"/>
          <w:szCs w:val="20"/>
        </w:rPr>
      </w:pPr>
    </w:p>
    <w:p w:rsidR="00533EEB" w:rsidRDefault="00D00EC1" w:rsidP="00301283">
      <w:pPr>
        <w:pStyle w:val="BodyTextIndent2"/>
        <w:spacing w:after="0" w:line="240" w:lineRule="auto"/>
        <w:ind w:left="720"/>
        <w:jc w:val="right"/>
        <w:rPr>
          <w:sz w:val="20"/>
          <w:szCs w:val="20"/>
        </w:rPr>
      </w:pPr>
      <w:r>
        <w:rPr>
          <w:noProof/>
        </w:rPr>
        <w:drawing>
          <wp:inline distT="0" distB="0" distL="0" distR="0" wp14:anchorId="13A653DB" wp14:editId="683C04F2">
            <wp:extent cx="5943600" cy="3313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13430"/>
                    </a:xfrm>
                    <a:prstGeom prst="rect">
                      <a:avLst/>
                    </a:prstGeom>
                  </pic:spPr>
                </pic:pic>
              </a:graphicData>
            </a:graphic>
          </wp:inline>
        </w:drawing>
      </w:r>
    </w:p>
    <w:p w:rsidR="00533EEB" w:rsidRDefault="00533EEB" w:rsidP="00C32BC3">
      <w:pPr>
        <w:pStyle w:val="BodyTextIndent2"/>
        <w:spacing w:after="0" w:line="240" w:lineRule="auto"/>
        <w:ind w:left="720"/>
        <w:jc w:val="both"/>
        <w:rPr>
          <w:sz w:val="20"/>
          <w:szCs w:val="20"/>
        </w:rPr>
      </w:pPr>
    </w:p>
    <w:p w:rsidR="00A008EA" w:rsidRPr="00131F3B" w:rsidRDefault="00A008EA" w:rsidP="00C32BC3">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5</w:t>
      </w:r>
    </w:p>
    <w:p w:rsidR="00C32BC3" w:rsidRPr="00EF39D4" w:rsidRDefault="00C32BC3" w:rsidP="00C32BC3">
      <w:pPr>
        <w:pStyle w:val="BodyTextIndent2"/>
        <w:spacing w:after="0" w:line="240" w:lineRule="auto"/>
        <w:ind w:left="720"/>
        <w:jc w:val="both"/>
        <w:rPr>
          <w:sz w:val="20"/>
          <w:szCs w:val="20"/>
        </w:rPr>
      </w:pPr>
      <w:r w:rsidRPr="00EF39D4">
        <w:rPr>
          <w:sz w:val="20"/>
          <w:szCs w:val="20"/>
        </w:rPr>
        <w:t xml:space="preserve">Placement of </w:t>
      </w:r>
      <w:r>
        <w:rPr>
          <w:sz w:val="20"/>
          <w:szCs w:val="20"/>
        </w:rPr>
        <w:t xml:space="preserve">noninstructional trainee travel expenses </w:t>
      </w:r>
      <w:r w:rsidR="009A769D">
        <w:rPr>
          <w:sz w:val="20"/>
          <w:szCs w:val="20"/>
        </w:rPr>
        <w:t xml:space="preserve">for </w:t>
      </w:r>
      <w:r w:rsidR="009505DA">
        <w:rPr>
          <w:sz w:val="20"/>
          <w:szCs w:val="20"/>
        </w:rPr>
        <w:t xml:space="preserve">the </w:t>
      </w:r>
      <w:r w:rsidR="007F41F3">
        <w:rPr>
          <w:sz w:val="20"/>
          <w:szCs w:val="20"/>
        </w:rPr>
        <w:t>LETRS TOT Institute</w:t>
      </w:r>
      <w:r w:rsidR="009A769D">
        <w:rPr>
          <w:sz w:val="20"/>
          <w:szCs w:val="20"/>
        </w:rPr>
        <w:t xml:space="preserve"> </w:t>
      </w:r>
      <w:r>
        <w:rPr>
          <w:sz w:val="20"/>
          <w:szCs w:val="20"/>
        </w:rPr>
        <w:t>in the budget</w:t>
      </w:r>
      <w:r w:rsidRPr="00EF39D4">
        <w:rPr>
          <w:sz w:val="20"/>
          <w:szCs w:val="20"/>
        </w:rPr>
        <w:t>:</w:t>
      </w:r>
    </w:p>
    <w:p w:rsidR="00C32BC3" w:rsidRPr="00EF39D4" w:rsidRDefault="00C32BC3" w:rsidP="00C32BC3">
      <w:pPr>
        <w:ind w:left="720"/>
        <w:jc w:val="both"/>
        <w:rPr>
          <w:sz w:val="20"/>
          <w:szCs w:val="20"/>
        </w:rPr>
      </w:pPr>
      <w:r w:rsidRPr="00EF39D4">
        <w:rPr>
          <w:sz w:val="20"/>
          <w:szCs w:val="20"/>
        </w:rPr>
        <w:t>Object Code: 6100–6300–Purchased Professional Services</w:t>
      </w:r>
    </w:p>
    <w:p w:rsidR="00C32BC3" w:rsidRDefault="00C32BC3" w:rsidP="00C32BC3">
      <w:pPr>
        <w:pStyle w:val="BodyTextIndent2"/>
        <w:spacing w:after="0" w:line="240" w:lineRule="auto"/>
        <w:ind w:left="720"/>
        <w:jc w:val="both"/>
        <w:rPr>
          <w:sz w:val="20"/>
          <w:szCs w:val="20"/>
        </w:rPr>
      </w:pPr>
      <w:r w:rsidRPr="00EF39D4">
        <w:rPr>
          <w:sz w:val="20"/>
          <w:szCs w:val="20"/>
        </w:rPr>
        <w:t>Function Code: 2100, 2200, 2600, 2700–Support Services (Students</w:t>
      </w:r>
      <w:r>
        <w:rPr>
          <w:sz w:val="20"/>
          <w:szCs w:val="20"/>
        </w:rPr>
        <w:t>, Instr., Operation, Transport)</w:t>
      </w:r>
    </w:p>
    <w:p w:rsidR="00C32BC3" w:rsidRDefault="00C32BC3" w:rsidP="00746AAE">
      <w:pPr>
        <w:pStyle w:val="BodyTextIndent2"/>
        <w:spacing w:after="0" w:line="240" w:lineRule="auto"/>
        <w:ind w:left="720"/>
        <w:jc w:val="both"/>
        <w:rPr>
          <w:sz w:val="20"/>
          <w:szCs w:val="20"/>
        </w:rPr>
      </w:pPr>
    </w:p>
    <w:p w:rsidR="00A008EA" w:rsidRDefault="00A008EA" w:rsidP="00746AAE">
      <w:pPr>
        <w:pStyle w:val="BodyTextIndent2"/>
        <w:spacing w:after="0" w:line="240" w:lineRule="auto"/>
        <w:ind w:left="720"/>
        <w:jc w:val="both"/>
        <w:rPr>
          <w:sz w:val="20"/>
          <w:szCs w:val="20"/>
        </w:rPr>
      </w:pPr>
      <w:r>
        <w:rPr>
          <w:b/>
          <w:smallCaps/>
          <w:color w:val="FF0000"/>
          <w:sz w:val="20"/>
          <w:szCs w:val="20"/>
        </w:rPr>
        <w:t xml:space="preserve">notice! </w:t>
      </w:r>
      <w:r>
        <w:rPr>
          <w:sz w:val="20"/>
          <w:szCs w:val="20"/>
        </w:rPr>
        <w:t>In this example, the standard budget format for the noninstructional trainees’ expenditures is a compressed version of the funding described in Budget Example 4 above.</w:t>
      </w:r>
    </w:p>
    <w:p w:rsidR="00A008EA" w:rsidRPr="007E5F0F" w:rsidRDefault="00A008EA" w:rsidP="00746AAE">
      <w:pPr>
        <w:pStyle w:val="BodyTextIndent2"/>
        <w:spacing w:after="0" w:line="240" w:lineRule="auto"/>
        <w:ind w:left="720"/>
        <w:jc w:val="both"/>
        <w:rPr>
          <w:sz w:val="20"/>
          <w:szCs w:val="20"/>
        </w:rPr>
      </w:pPr>
    </w:p>
    <w:p w:rsidR="00746AAE" w:rsidRPr="00A008EA" w:rsidRDefault="00D00EC1" w:rsidP="00746AAE">
      <w:pPr>
        <w:pStyle w:val="BodyTextIndent2"/>
        <w:spacing w:after="0" w:line="240" w:lineRule="auto"/>
        <w:ind w:left="720"/>
        <w:jc w:val="right"/>
        <w:rPr>
          <w:noProof/>
          <w:sz w:val="20"/>
          <w:szCs w:val="20"/>
        </w:rPr>
      </w:pPr>
      <w:r>
        <w:rPr>
          <w:noProof/>
        </w:rPr>
        <w:lastRenderedPageBreak/>
        <w:drawing>
          <wp:inline distT="0" distB="0" distL="0" distR="0" wp14:anchorId="01A600BC" wp14:editId="64AFB260">
            <wp:extent cx="5943600" cy="18713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871345"/>
                    </a:xfrm>
                    <a:prstGeom prst="rect">
                      <a:avLst/>
                    </a:prstGeom>
                  </pic:spPr>
                </pic:pic>
              </a:graphicData>
            </a:graphic>
          </wp:inline>
        </w:drawing>
      </w:r>
    </w:p>
    <w:p w:rsidR="00746AAE" w:rsidRDefault="00746AAE" w:rsidP="00746AAE">
      <w:pPr>
        <w:pStyle w:val="BodyTextIndent2"/>
        <w:spacing w:after="0" w:line="240" w:lineRule="auto"/>
        <w:ind w:left="720"/>
        <w:jc w:val="both"/>
        <w:rPr>
          <w:sz w:val="20"/>
          <w:szCs w:val="20"/>
        </w:rPr>
      </w:pPr>
    </w:p>
    <w:p w:rsidR="009A769D" w:rsidRDefault="009A769D" w:rsidP="009A769D">
      <w:pPr>
        <w:ind w:left="360"/>
        <w:jc w:val="both"/>
        <w:rPr>
          <w:sz w:val="20"/>
          <w:szCs w:val="20"/>
        </w:rPr>
      </w:pPr>
      <w:r>
        <w:rPr>
          <w:sz w:val="20"/>
          <w:szCs w:val="20"/>
        </w:rPr>
        <w:t xml:space="preserve">Budget Examples 6 and 7 show </w:t>
      </w:r>
      <w:r w:rsidRPr="009E2906">
        <w:rPr>
          <w:sz w:val="20"/>
          <w:szCs w:val="20"/>
        </w:rPr>
        <w:t>travel expenses for</w:t>
      </w:r>
      <w:r>
        <w:rPr>
          <w:sz w:val="20"/>
          <w:szCs w:val="20"/>
        </w:rPr>
        <w:t xml:space="preserve"> the</w:t>
      </w:r>
      <w:r w:rsidRPr="009E2906">
        <w:rPr>
          <w:sz w:val="20"/>
          <w:szCs w:val="20"/>
        </w:rPr>
        <w:t xml:space="preserve"> </w:t>
      </w:r>
      <w:r>
        <w:rPr>
          <w:sz w:val="20"/>
          <w:szCs w:val="20"/>
        </w:rPr>
        <w:t xml:space="preserve">four </w:t>
      </w:r>
      <w:r w:rsidR="00D00EC1">
        <w:rPr>
          <w:sz w:val="20"/>
          <w:szCs w:val="20"/>
        </w:rPr>
        <w:t xml:space="preserve">LETRS </w:t>
      </w:r>
      <w:r>
        <w:rPr>
          <w:sz w:val="20"/>
          <w:szCs w:val="20"/>
        </w:rPr>
        <w:t xml:space="preserve">trainees (one </w:t>
      </w:r>
      <w:r w:rsidRPr="009E2906">
        <w:rPr>
          <w:sz w:val="20"/>
          <w:szCs w:val="20"/>
        </w:rPr>
        <w:t>teacher</w:t>
      </w:r>
      <w:r>
        <w:rPr>
          <w:sz w:val="20"/>
          <w:szCs w:val="20"/>
        </w:rPr>
        <w:t xml:space="preserve"> and three noninstructional </w:t>
      </w:r>
      <w:r w:rsidR="009505DA">
        <w:rPr>
          <w:sz w:val="20"/>
          <w:szCs w:val="20"/>
        </w:rPr>
        <w:t>educators</w:t>
      </w:r>
      <w:r>
        <w:rPr>
          <w:sz w:val="20"/>
          <w:szCs w:val="20"/>
        </w:rPr>
        <w:t xml:space="preserve">) and the principal attendance at the Principal’s Primer. Each participant </w:t>
      </w:r>
      <w:r w:rsidRPr="00F51C38">
        <w:rPr>
          <w:sz w:val="20"/>
          <w:szCs w:val="20"/>
        </w:rPr>
        <w:t>is allowed an equal portion</w:t>
      </w:r>
      <w:r>
        <w:rPr>
          <w:sz w:val="20"/>
          <w:szCs w:val="20"/>
        </w:rPr>
        <w:t xml:space="preserve"> (or as equal as possible)</w:t>
      </w:r>
      <w:r w:rsidRPr="00F51C38">
        <w:rPr>
          <w:sz w:val="20"/>
          <w:szCs w:val="20"/>
        </w:rPr>
        <w:t xml:space="preserve"> of the funding for mileage and lodging.</w:t>
      </w:r>
      <w:r w:rsidR="00F718A2">
        <w:rPr>
          <w:sz w:val="20"/>
          <w:szCs w:val="20"/>
        </w:rPr>
        <w:t xml:space="preserve"> Since there are more than four travelers, mileage for two vehicles is allowed.</w:t>
      </w:r>
      <w:r w:rsidRPr="00F51C38">
        <w:rPr>
          <w:sz w:val="20"/>
          <w:szCs w:val="20"/>
        </w:rPr>
        <w:t xml:space="preserve"> In this scenario, </w:t>
      </w:r>
      <w:r>
        <w:rPr>
          <w:sz w:val="20"/>
          <w:szCs w:val="20"/>
        </w:rPr>
        <w:t>each participant is allocated 20% of the Principal’s Primer training mileage and lodging funding.</w:t>
      </w:r>
    </w:p>
    <w:p w:rsidR="009A769D" w:rsidRDefault="009A769D" w:rsidP="009A769D">
      <w:pPr>
        <w:ind w:left="360"/>
        <w:jc w:val="both"/>
        <w:rPr>
          <w:sz w:val="20"/>
          <w:szCs w:val="20"/>
        </w:rPr>
      </w:pPr>
    </w:p>
    <w:p w:rsidR="009A769D" w:rsidRDefault="009A769D" w:rsidP="009A769D">
      <w:pPr>
        <w:ind w:left="360"/>
        <w:jc w:val="both"/>
        <w:rPr>
          <w:sz w:val="20"/>
          <w:szCs w:val="20"/>
        </w:rPr>
      </w:pPr>
      <w:r>
        <w:rPr>
          <w:b/>
          <w:smallCaps/>
          <w:color w:val="FF0000"/>
          <w:sz w:val="20"/>
          <w:szCs w:val="20"/>
        </w:rPr>
        <w:t xml:space="preserve">notice! </w:t>
      </w:r>
      <w:r>
        <w:rPr>
          <w:sz w:val="20"/>
          <w:szCs w:val="20"/>
        </w:rPr>
        <w:t>Since there are more than four travelers</w:t>
      </w:r>
      <w:r w:rsidR="00D00EC1">
        <w:rPr>
          <w:sz w:val="20"/>
          <w:szCs w:val="20"/>
        </w:rPr>
        <w:t xml:space="preserve"> in this scenario</w:t>
      </w:r>
      <w:r>
        <w:rPr>
          <w:sz w:val="20"/>
          <w:szCs w:val="20"/>
        </w:rPr>
        <w:t>, the grant allow</w:t>
      </w:r>
      <w:r w:rsidR="00D00EC1">
        <w:rPr>
          <w:sz w:val="20"/>
          <w:szCs w:val="20"/>
        </w:rPr>
        <w:t>s funding for</w:t>
      </w:r>
      <w:r>
        <w:rPr>
          <w:sz w:val="20"/>
          <w:szCs w:val="20"/>
        </w:rPr>
        <w:t xml:space="preserve"> two vehicles.</w:t>
      </w:r>
    </w:p>
    <w:p w:rsidR="009A769D" w:rsidRDefault="009A769D" w:rsidP="00746AAE">
      <w:pPr>
        <w:pStyle w:val="BodyTextIndent2"/>
        <w:spacing w:after="0" w:line="240" w:lineRule="auto"/>
        <w:ind w:left="720"/>
        <w:jc w:val="both"/>
        <w:rPr>
          <w:sz w:val="20"/>
          <w:szCs w:val="20"/>
        </w:rPr>
      </w:pPr>
    </w:p>
    <w:p w:rsidR="009A769D" w:rsidRPr="00131F3B" w:rsidRDefault="009A769D" w:rsidP="009A769D">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6</w:t>
      </w:r>
    </w:p>
    <w:p w:rsidR="009A769D" w:rsidRPr="00EF39D4" w:rsidRDefault="009A769D" w:rsidP="009A769D">
      <w:pPr>
        <w:pStyle w:val="BodyTextIndent2"/>
        <w:spacing w:after="0" w:line="240" w:lineRule="auto"/>
        <w:ind w:left="720"/>
        <w:jc w:val="both"/>
        <w:rPr>
          <w:sz w:val="20"/>
          <w:szCs w:val="20"/>
        </w:rPr>
      </w:pPr>
      <w:r w:rsidRPr="00EF39D4">
        <w:rPr>
          <w:sz w:val="20"/>
          <w:szCs w:val="20"/>
        </w:rPr>
        <w:t>Placement of teacher</w:t>
      </w:r>
      <w:r>
        <w:rPr>
          <w:sz w:val="20"/>
          <w:szCs w:val="20"/>
        </w:rPr>
        <w:t xml:space="preserve"> trainee travel expenses for the Principal’s Primer in the budget</w:t>
      </w:r>
      <w:r w:rsidRPr="00EF39D4">
        <w:rPr>
          <w:sz w:val="20"/>
          <w:szCs w:val="20"/>
        </w:rPr>
        <w:t>:</w:t>
      </w:r>
    </w:p>
    <w:p w:rsidR="009A769D" w:rsidRPr="00EF39D4" w:rsidRDefault="009A769D" w:rsidP="009A769D">
      <w:pPr>
        <w:ind w:left="720"/>
        <w:jc w:val="both"/>
        <w:rPr>
          <w:sz w:val="20"/>
          <w:szCs w:val="20"/>
        </w:rPr>
      </w:pPr>
      <w:r w:rsidRPr="00EF39D4">
        <w:rPr>
          <w:sz w:val="20"/>
          <w:szCs w:val="20"/>
        </w:rPr>
        <w:t>Object Code: 6100–6300–Purchased Professional Services</w:t>
      </w:r>
    </w:p>
    <w:p w:rsidR="009A769D" w:rsidRDefault="009A769D" w:rsidP="009A769D">
      <w:pPr>
        <w:pStyle w:val="BodyTextIndent2"/>
        <w:spacing w:after="0" w:line="240" w:lineRule="auto"/>
        <w:ind w:left="720"/>
        <w:jc w:val="both"/>
        <w:rPr>
          <w:sz w:val="20"/>
          <w:szCs w:val="20"/>
        </w:rPr>
      </w:pPr>
      <w:r w:rsidRPr="00EF39D4">
        <w:rPr>
          <w:sz w:val="20"/>
          <w:szCs w:val="20"/>
        </w:rPr>
        <w:t>Function Code: 2100, 2200, 2600, 2700–Support Services (Students</w:t>
      </w:r>
      <w:r>
        <w:rPr>
          <w:sz w:val="20"/>
          <w:szCs w:val="20"/>
        </w:rPr>
        <w:t>, Instr., Operation, Transport)</w:t>
      </w:r>
    </w:p>
    <w:p w:rsidR="009A769D" w:rsidRDefault="009A769D" w:rsidP="009A769D">
      <w:pPr>
        <w:pStyle w:val="BodyTextIndent2"/>
        <w:spacing w:after="0" w:line="240" w:lineRule="auto"/>
        <w:ind w:left="720"/>
        <w:jc w:val="both"/>
        <w:rPr>
          <w:sz w:val="20"/>
          <w:szCs w:val="20"/>
        </w:rPr>
      </w:pPr>
    </w:p>
    <w:p w:rsidR="00A008EA" w:rsidRDefault="00D00EC1" w:rsidP="009A769D">
      <w:pPr>
        <w:pStyle w:val="BodyTextIndent2"/>
        <w:spacing w:after="0" w:line="240" w:lineRule="auto"/>
        <w:ind w:left="720"/>
        <w:jc w:val="right"/>
        <w:rPr>
          <w:sz w:val="20"/>
          <w:szCs w:val="20"/>
        </w:rPr>
      </w:pPr>
      <w:r>
        <w:rPr>
          <w:noProof/>
        </w:rPr>
        <w:drawing>
          <wp:inline distT="0" distB="0" distL="0" distR="0" wp14:anchorId="5E2FCAAD" wp14:editId="11DB66DE">
            <wp:extent cx="5943600" cy="25685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568575"/>
                    </a:xfrm>
                    <a:prstGeom prst="rect">
                      <a:avLst/>
                    </a:prstGeom>
                  </pic:spPr>
                </pic:pic>
              </a:graphicData>
            </a:graphic>
          </wp:inline>
        </w:drawing>
      </w:r>
    </w:p>
    <w:p w:rsidR="007E5F0F" w:rsidRDefault="007E5F0F" w:rsidP="00746AAE">
      <w:pPr>
        <w:pStyle w:val="BodyTextIndent2"/>
        <w:spacing w:after="0" w:line="240" w:lineRule="auto"/>
        <w:ind w:left="720"/>
        <w:jc w:val="both"/>
        <w:rPr>
          <w:sz w:val="20"/>
          <w:szCs w:val="20"/>
        </w:rPr>
      </w:pPr>
    </w:p>
    <w:p w:rsidR="00F65B0C" w:rsidRPr="00131F3B" w:rsidRDefault="00F65B0C" w:rsidP="00F65B0C">
      <w:pPr>
        <w:pStyle w:val="BodyTextIndent2"/>
        <w:spacing w:after="0" w:line="240" w:lineRule="auto"/>
        <w:ind w:left="720"/>
        <w:jc w:val="both"/>
        <w:rPr>
          <w:b/>
          <w:color w:val="365F91" w:themeColor="accent1" w:themeShade="BF"/>
          <w:sz w:val="20"/>
          <w:szCs w:val="20"/>
        </w:rPr>
      </w:pPr>
      <w:r w:rsidRPr="00131F3B">
        <w:rPr>
          <w:b/>
          <w:color w:val="365F91" w:themeColor="accent1" w:themeShade="BF"/>
          <w:sz w:val="20"/>
          <w:szCs w:val="20"/>
        </w:rPr>
        <w:t>Budget Example 7</w:t>
      </w:r>
    </w:p>
    <w:p w:rsidR="00F65B0C" w:rsidRPr="00EF39D4" w:rsidRDefault="00F65B0C" w:rsidP="00F65B0C">
      <w:pPr>
        <w:pStyle w:val="BodyTextIndent2"/>
        <w:spacing w:after="0" w:line="240" w:lineRule="auto"/>
        <w:ind w:left="720"/>
        <w:jc w:val="both"/>
        <w:rPr>
          <w:sz w:val="20"/>
          <w:szCs w:val="20"/>
        </w:rPr>
      </w:pPr>
      <w:r w:rsidRPr="00EF39D4">
        <w:rPr>
          <w:sz w:val="20"/>
          <w:szCs w:val="20"/>
        </w:rPr>
        <w:t xml:space="preserve">Placement of </w:t>
      </w:r>
      <w:r>
        <w:rPr>
          <w:sz w:val="20"/>
          <w:szCs w:val="20"/>
        </w:rPr>
        <w:t xml:space="preserve">noninstructional trainee </w:t>
      </w:r>
      <w:r w:rsidR="00C17FAA">
        <w:rPr>
          <w:sz w:val="20"/>
          <w:szCs w:val="20"/>
        </w:rPr>
        <w:t xml:space="preserve">and principal </w:t>
      </w:r>
      <w:r>
        <w:rPr>
          <w:sz w:val="20"/>
          <w:szCs w:val="20"/>
        </w:rPr>
        <w:t>travel expenses for the Principal’s Primer in the budget</w:t>
      </w:r>
      <w:r w:rsidRPr="00EF39D4">
        <w:rPr>
          <w:sz w:val="20"/>
          <w:szCs w:val="20"/>
        </w:rPr>
        <w:t>:</w:t>
      </w:r>
    </w:p>
    <w:p w:rsidR="00F65B0C" w:rsidRPr="00EF39D4" w:rsidRDefault="00F65B0C" w:rsidP="00F65B0C">
      <w:pPr>
        <w:ind w:left="720"/>
        <w:jc w:val="both"/>
        <w:rPr>
          <w:sz w:val="20"/>
          <w:szCs w:val="20"/>
        </w:rPr>
      </w:pPr>
      <w:r w:rsidRPr="00EF39D4">
        <w:rPr>
          <w:sz w:val="20"/>
          <w:szCs w:val="20"/>
        </w:rPr>
        <w:t>Object Code: 6100–6300–Purchased Professional Services</w:t>
      </w:r>
    </w:p>
    <w:p w:rsidR="00F65B0C" w:rsidRDefault="00F65B0C" w:rsidP="00F65B0C">
      <w:pPr>
        <w:pStyle w:val="BodyTextIndent2"/>
        <w:spacing w:after="0" w:line="240" w:lineRule="auto"/>
        <w:ind w:left="720"/>
        <w:jc w:val="both"/>
        <w:rPr>
          <w:sz w:val="20"/>
          <w:szCs w:val="20"/>
        </w:rPr>
      </w:pPr>
      <w:r w:rsidRPr="00EF39D4">
        <w:rPr>
          <w:sz w:val="20"/>
          <w:szCs w:val="20"/>
        </w:rPr>
        <w:t>Function Code: 2100, 2200, 2600, 2700–Support Services (Students</w:t>
      </w:r>
      <w:r>
        <w:rPr>
          <w:sz w:val="20"/>
          <w:szCs w:val="20"/>
        </w:rPr>
        <w:t>, Instr., Operation, Transport)</w:t>
      </w:r>
    </w:p>
    <w:p w:rsidR="00F65B0C" w:rsidRDefault="00F65B0C" w:rsidP="00F65B0C">
      <w:pPr>
        <w:pStyle w:val="BodyTextIndent2"/>
        <w:spacing w:after="0" w:line="240" w:lineRule="auto"/>
        <w:ind w:left="720"/>
        <w:jc w:val="both"/>
        <w:rPr>
          <w:sz w:val="20"/>
          <w:szCs w:val="20"/>
        </w:rPr>
      </w:pPr>
    </w:p>
    <w:p w:rsidR="00F65B0C" w:rsidRDefault="009505DA" w:rsidP="00F65B0C">
      <w:pPr>
        <w:pStyle w:val="BodyTextIndent2"/>
        <w:spacing w:after="0" w:line="240" w:lineRule="auto"/>
        <w:ind w:left="720"/>
        <w:jc w:val="right"/>
        <w:rPr>
          <w:sz w:val="20"/>
          <w:szCs w:val="20"/>
        </w:rPr>
      </w:pPr>
      <w:r>
        <w:rPr>
          <w:noProof/>
        </w:rPr>
        <w:lastRenderedPageBreak/>
        <w:drawing>
          <wp:inline distT="0" distB="0" distL="0" distR="0" wp14:anchorId="41C16BDF" wp14:editId="188BEF6B">
            <wp:extent cx="5943600" cy="1875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875790"/>
                    </a:xfrm>
                    <a:prstGeom prst="rect">
                      <a:avLst/>
                    </a:prstGeom>
                  </pic:spPr>
                </pic:pic>
              </a:graphicData>
            </a:graphic>
          </wp:inline>
        </w:drawing>
      </w:r>
    </w:p>
    <w:p w:rsidR="00F65B0C" w:rsidRDefault="00F65B0C" w:rsidP="00F65B0C">
      <w:pPr>
        <w:pStyle w:val="BodyTextIndent2"/>
        <w:spacing w:after="0" w:line="240" w:lineRule="auto"/>
        <w:ind w:left="720"/>
        <w:rPr>
          <w:sz w:val="20"/>
          <w:szCs w:val="20"/>
        </w:rPr>
      </w:pPr>
    </w:p>
    <w:p w:rsidR="00746AAE" w:rsidRPr="00131F3B" w:rsidRDefault="00746AAE" w:rsidP="00F63976">
      <w:pPr>
        <w:pStyle w:val="BodyTextIndent2"/>
        <w:spacing w:after="0" w:line="240" w:lineRule="auto"/>
        <w:jc w:val="both"/>
        <w:rPr>
          <w:b/>
          <w:color w:val="632423" w:themeColor="accent2" w:themeShade="80"/>
          <w:sz w:val="20"/>
          <w:szCs w:val="20"/>
        </w:rPr>
      </w:pPr>
      <w:r w:rsidRPr="00131F3B">
        <w:rPr>
          <w:b/>
          <w:color w:val="632423" w:themeColor="accent2" w:themeShade="80"/>
          <w:sz w:val="20"/>
          <w:szCs w:val="20"/>
        </w:rPr>
        <w:t>Indirect Cost Recovery</w:t>
      </w:r>
    </w:p>
    <w:p w:rsidR="00746AAE" w:rsidRDefault="00746AAE" w:rsidP="00F63976">
      <w:pPr>
        <w:pStyle w:val="BodyTextIndent2"/>
        <w:spacing w:after="0" w:line="240" w:lineRule="auto"/>
        <w:jc w:val="both"/>
        <w:rPr>
          <w:bCs/>
          <w:sz w:val="20"/>
          <w:szCs w:val="20"/>
        </w:rPr>
      </w:pPr>
      <w:r w:rsidRPr="00523725">
        <w:rPr>
          <w:bCs/>
          <w:sz w:val="20"/>
          <w:szCs w:val="20"/>
        </w:rPr>
        <w:t>Indirect costs at the LEA’s approved indirect cost rate and county-approved indirect cost rate, if they are applicable, are allowed with this grant funding.</w:t>
      </w:r>
      <w:r>
        <w:rPr>
          <w:bCs/>
          <w:sz w:val="20"/>
          <w:szCs w:val="20"/>
        </w:rPr>
        <w:t xml:space="preserve"> T</w:t>
      </w:r>
      <w:r w:rsidRPr="00523725">
        <w:rPr>
          <w:bCs/>
          <w:sz w:val="20"/>
          <w:szCs w:val="20"/>
        </w:rPr>
        <w:t>he GME will automatically calculate the indirect cost amount</w:t>
      </w:r>
      <w:r w:rsidR="009505DA">
        <w:rPr>
          <w:bCs/>
          <w:sz w:val="20"/>
          <w:szCs w:val="20"/>
        </w:rPr>
        <w:t xml:space="preserve"> based on the amount of funding in the grant less any capital outlay</w:t>
      </w:r>
      <w:r w:rsidRPr="00523725">
        <w:rPr>
          <w:bCs/>
          <w:sz w:val="20"/>
          <w:szCs w:val="20"/>
        </w:rPr>
        <w:t xml:space="preserve">; but the applicant must manually type </w:t>
      </w:r>
      <w:r w:rsidR="00C17FAA">
        <w:rPr>
          <w:bCs/>
          <w:sz w:val="20"/>
          <w:szCs w:val="20"/>
        </w:rPr>
        <w:t xml:space="preserve">the indirect cost amount </w:t>
      </w:r>
      <w:r w:rsidRPr="00523725">
        <w:rPr>
          <w:bCs/>
          <w:sz w:val="20"/>
          <w:szCs w:val="20"/>
        </w:rPr>
        <w:t xml:space="preserve">in the appropriate cell within the budget in order to add it to the total grant amount. This is demonstrated by the red type </w:t>
      </w:r>
      <w:r w:rsidRPr="001374AC">
        <w:rPr>
          <w:bCs/>
          <w:sz w:val="20"/>
          <w:szCs w:val="20"/>
        </w:rPr>
        <w:t xml:space="preserve">in </w:t>
      </w:r>
      <w:r w:rsidR="00F65B0C">
        <w:rPr>
          <w:bCs/>
          <w:sz w:val="20"/>
          <w:szCs w:val="20"/>
        </w:rPr>
        <w:t xml:space="preserve">Budget </w:t>
      </w:r>
      <w:r w:rsidRPr="001374AC">
        <w:rPr>
          <w:bCs/>
          <w:sz w:val="20"/>
          <w:szCs w:val="20"/>
        </w:rPr>
        <w:t xml:space="preserve">Example </w:t>
      </w:r>
      <w:r w:rsidR="00F65B0C">
        <w:rPr>
          <w:bCs/>
          <w:sz w:val="20"/>
          <w:szCs w:val="20"/>
        </w:rPr>
        <w:t>8.</w:t>
      </w:r>
    </w:p>
    <w:p w:rsidR="00746AAE" w:rsidRDefault="00746AAE" w:rsidP="00F63976">
      <w:pPr>
        <w:pStyle w:val="BodyTextIndent2"/>
        <w:spacing w:after="0" w:line="240" w:lineRule="auto"/>
        <w:jc w:val="both"/>
        <w:rPr>
          <w:bCs/>
          <w:sz w:val="20"/>
          <w:szCs w:val="20"/>
        </w:rPr>
      </w:pPr>
    </w:p>
    <w:p w:rsidR="00746AAE" w:rsidRPr="00131F3B" w:rsidRDefault="00F65B0C" w:rsidP="00F63976">
      <w:pPr>
        <w:pStyle w:val="BodyTextIndent2"/>
        <w:spacing w:after="0" w:line="240" w:lineRule="auto"/>
        <w:ind w:left="720"/>
        <w:jc w:val="both"/>
        <w:rPr>
          <w:b/>
          <w:color w:val="365F91" w:themeColor="accent1" w:themeShade="BF"/>
          <w:sz w:val="20"/>
          <w:szCs w:val="20"/>
        </w:rPr>
      </w:pPr>
      <w:r w:rsidRPr="00131F3B">
        <w:rPr>
          <w:b/>
          <w:bCs/>
          <w:color w:val="365F91" w:themeColor="accent1" w:themeShade="BF"/>
          <w:sz w:val="20"/>
          <w:szCs w:val="20"/>
        </w:rPr>
        <w:t>Budget Example 8</w:t>
      </w:r>
    </w:p>
    <w:p w:rsidR="00746AAE" w:rsidRDefault="00D00EC1" w:rsidP="00746AAE">
      <w:pPr>
        <w:ind w:left="720"/>
        <w:jc w:val="right"/>
        <w:rPr>
          <w:noProof/>
        </w:rPr>
      </w:pPr>
      <w:r>
        <w:rPr>
          <w:noProof/>
        </w:rPr>
        <w:drawing>
          <wp:inline distT="0" distB="0" distL="0" distR="0" wp14:anchorId="475FA1CA" wp14:editId="25C74BCD">
            <wp:extent cx="5943600" cy="823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23595"/>
                    </a:xfrm>
                    <a:prstGeom prst="rect">
                      <a:avLst/>
                    </a:prstGeom>
                  </pic:spPr>
                </pic:pic>
              </a:graphicData>
            </a:graphic>
          </wp:inline>
        </w:drawing>
      </w:r>
    </w:p>
    <w:p w:rsidR="00746AAE" w:rsidRDefault="00746AAE" w:rsidP="00746AAE">
      <w:pPr>
        <w:pStyle w:val="BodyTextIndent2"/>
        <w:spacing w:after="0" w:line="240" w:lineRule="auto"/>
        <w:ind w:left="720"/>
        <w:jc w:val="both"/>
        <w:rPr>
          <w:bCs/>
          <w:sz w:val="20"/>
          <w:szCs w:val="20"/>
        </w:rPr>
      </w:pPr>
    </w:p>
    <w:p w:rsidR="00746AAE" w:rsidRDefault="00746AAE" w:rsidP="00746AAE">
      <w:pPr>
        <w:pStyle w:val="BodyTextIndent2"/>
        <w:spacing w:after="0" w:line="240" w:lineRule="auto"/>
        <w:ind w:left="720"/>
        <w:jc w:val="both"/>
        <w:rPr>
          <w:bCs/>
          <w:sz w:val="20"/>
          <w:szCs w:val="20"/>
        </w:rPr>
      </w:pPr>
      <w:r w:rsidRPr="00523725">
        <w:rPr>
          <w:bCs/>
          <w:sz w:val="20"/>
          <w:szCs w:val="20"/>
        </w:rPr>
        <w:t>If the LEA</w:t>
      </w:r>
      <w:r>
        <w:rPr>
          <w:bCs/>
          <w:sz w:val="20"/>
          <w:szCs w:val="20"/>
        </w:rPr>
        <w:t xml:space="preserve">’s </w:t>
      </w:r>
      <w:r w:rsidRPr="00523725">
        <w:rPr>
          <w:bCs/>
          <w:sz w:val="20"/>
          <w:szCs w:val="20"/>
        </w:rPr>
        <w:t xml:space="preserve">approved indirect cost rate has not been loaded into this grant, </w:t>
      </w:r>
      <w:r w:rsidR="00CA16C7">
        <w:rPr>
          <w:bCs/>
          <w:sz w:val="20"/>
          <w:szCs w:val="20"/>
        </w:rPr>
        <w:t xml:space="preserve">or if the LEA does not have an approved indirect cost rate, </w:t>
      </w:r>
      <w:r>
        <w:rPr>
          <w:bCs/>
          <w:sz w:val="20"/>
          <w:szCs w:val="20"/>
        </w:rPr>
        <w:t>it will show up as 0.00% in the budget section of th</w:t>
      </w:r>
      <w:r w:rsidR="009505DA">
        <w:rPr>
          <w:bCs/>
          <w:sz w:val="20"/>
          <w:szCs w:val="20"/>
        </w:rPr>
        <w:t xml:space="preserve">e online funding application </w:t>
      </w:r>
      <w:r>
        <w:rPr>
          <w:bCs/>
          <w:sz w:val="20"/>
          <w:szCs w:val="20"/>
        </w:rPr>
        <w:t xml:space="preserve">(see below). </w:t>
      </w:r>
      <w:r w:rsidR="009505DA">
        <w:rPr>
          <w:bCs/>
          <w:sz w:val="20"/>
          <w:szCs w:val="20"/>
        </w:rPr>
        <w:t>If the LEA has an approved indirect cost rate</w:t>
      </w:r>
      <w:r w:rsidR="00CA16C7">
        <w:rPr>
          <w:bCs/>
          <w:sz w:val="20"/>
          <w:szCs w:val="20"/>
        </w:rPr>
        <w:t xml:space="preserve"> that does not show in the GME system</w:t>
      </w:r>
      <w:r w:rsidR="009505DA">
        <w:rPr>
          <w:bCs/>
          <w:sz w:val="20"/>
          <w:szCs w:val="20"/>
        </w:rPr>
        <w:t>, y</w:t>
      </w:r>
      <w:r>
        <w:rPr>
          <w:bCs/>
          <w:sz w:val="20"/>
          <w:szCs w:val="20"/>
        </w:rPr>
        <w:t>ou should c</w:t>
      </w:r>
      <w:r w:rsidRPr="00523725">
        <w:rPr>
          <w:bCs/>
          <w:sz w:val="20"/>
          <w:szCs w:val="20"/>
        </w:rPr>
        <w:t>ontact G</w:t>
      </w:r>
      <w:r w:rsidR="00CA16C7">
        <w:rPr>
          <w:bCs/>
          <w:sz w:val="20"/>
          <w:szCs w:val="20"/>
        </w:rPr>
        <w:t>rants Management to request</w:t>
      </w:r>
      <w:r w:rsidRPr="00523725">
        <w:rPr>
          <w:bCs/>
          <w:sz w:val="20"/>
          <w:szCs w:val="20"/>
        </w:rPr>
        <w:t xml:space="preserve"> </w:t>
      </w:r>
      <w:r w:rsidR="00C17FAA">
        <w:rPr>
          <w:bCs/>
          <w:sz w:val="20"/>
          <w:szCs w:val="20"/>
        </w:rPr>
        <w:t xml:space="preserve">that the indirect cost rate be loaded into the funding application </w:t>
      </w:r>
      <w:r>
        <w:rPr>
          <w:bCs/>
          <w:sz w:val="20"/>
          <w:szCs w:val="20"/>
        </w:rPr>
        <w:t xml:space="preserve">before you submit </w:t>
      </w:r>
      <w:r w:rsidR="00CA16C7">
        <w:rPr>
          <w:bCs/>
          <w:sz w:val="20"/>
          <w:szCs w:val="20"/>
        </w:rPr>
        <w:t>it</w:t>
      </w:r>
      <w:r w:rsidRPr="00523725">
        <w:rPr>
          <w:bCs/>
          <w:sz w:val="20"/>
          <w:szCs w:val="20"/>
        </w:rPr>
        <w:t xml:space="preserve"> (see Contacts for </w:t>
      </w:r>
      <w:r>
        <w:rPr>
          <w:bCs/>
          <w:sz w:val="20"/>
          <w:szCs w:val="20"/>
        </w:rPr>
        <w:t>As</w:t>
      </w:r>
      <w:r w:rsidRPr="00523725">
        <w:rPr>
          <w:bCs/>
          <w:sz w:val="20"/>
          <w:szCs w:val="20"/>
        </w:rPr>
        <w:t xml:space="preserve">sistance, GME Technical Assistance, </w:t>
      </w:r>
      <w:r>
        <w:rPr>
          <w:bCs/>
          <w:sz w:val="20"/>
          <w:szCs w:val="20"/>
        </w:rPr>
        <w:t>at the end of this document</w:t>
      </w:r>
      <w:r w:rsidR="00F65B0C">
        <w:rPr>
          <w:bCs/>
          <w:sz w:val="20"/>
          <w:szCs w:val="20"/>
        </w:rPr>
        <w:t>).</w:t>
      </w:r>
    </w:p>
    <w:p w:rsidR="00746AAE" w:rsidRDefault="00746AAE" w:rsidP="00746AAE">
      <w:pPr>
        <w:pStyle w:val="BodyTextIndent2"/>
        <w:spacing w:after="0" w:line="240" w:lineRule="auto"/>
        <w:ind w:left="720"/>
        <w:jc w:val="both"/>
        <w:rPr>
          <w:bCs/>
          <w:sz w:val="20"/>
          <w:szCs w:val="20"/>
        </w:rPr>
      </w:pPr>
    </w:p>
    <w:p w:rsidR="00746AAE" w:rsidRPr="00523725" w:rsidRDefault="00746AAE" w:rsidP="00746AAE">
      <w:pPr>
        <w:pStyle w:val="BodyTextIndent2"/>
        <w:spacing w:after="0" w:line="240" w:lineRule="auto"/>
        <w:ind w:left="720"/>
        <w:jc w:val="both"/>
        <w:rPr>
          <w:b/>
          <w:sz w:val="20"/>
          <w:szCs w:val="20"/>
        </w:rPr>
      </w:pPr>
      <w:r w:rsidRPr="00523725">
        <w:rPr>
          <w:bCs/>
          <w:sz w:val="20"/>
          <w:szCs w:val="20"/>
        </w:rPr>
        <w:t>No other administrative costs are allowed.</w:t>
      </w:r>
    </w:p>
    <w:p w:rsidR="00746AAE" w:rsidRDefault="00746AAE" w:rsidP="00746AAE">
      <w:pPr>
        <w:pStyle w:val="BodyTextIndent2"/>
        <w:spacing w:after="0" w:line="240" w:lineRule="auto"/>
        <w:ind w:left="720"/>
        <w:jc w:val="both"/>
        <w:rPr>
          <w:sz w:val="20"/>
          <w:szCs w:val="20"/>
        </w:rPr>
      </w:pPr>
    </w:p>
    <w:p w:rsidR="00746AAE" w:rsidRDefault="00746AAE" w:rsidP="00746AAE">
      <w:pPr>
        <w:pStyle w:val="BodyTextIndent2"/>
        <w:spacing w:after="0" w:line="240" w:lineRule="auto"/>
        <w:ind w:left="720"/>
        <w:jc w:val="center"/>
        <w:rPr>
          <w:noProof/>
        </w:rPr>
      </w:pPr>
      <w:r>
        <w:rPr>
          <w:noProof/>
        </w:rPr>
        <w:drawing>
          <wp:inline distT="0" distB="0" distL="0" distR="0" wp14:anchorId="4B69056E" wp14:editId="17023916">
            <wp:extent cx="2636520" cy="1021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6520" cy="1021080"/>
                    </a:xfrm>
                    <a:prstGeom prst="rect">
                      <a:avLst/>
                    </a:prstGeom>
                    <a:noFill/>
                    <a:ln>
                      <a:noFill/>
                    </a:ln>
                  </pic:spPr>
                </pic:pic>
              </a:graphicData>
            </a:graphic>
          </wp:inline>
        </w:drawing>
      </w:r>
    </w:p>
    <w:p w:rsidR="00746AAE" w:rsidRDefault="00746AAE" w:rsidP="00746AAE">
      <w:pPr>
        <w:jc w:val="both"/>
        <w:rPr>
          <w:sz w:val="20"/>
          <w:szCs w:val="20"/>
        </w:rPr>
      </w:pPr>
    </w:p>
    <w:p w:rsidR="00746AAE" w:rsidRDefault="00746AAE" w:rsidP="00746AAE">
      <w:pPr>
        <w:rPr>
          <w:b/>
          <w:bCs/>
          <w:sz w:val="20"/>
          <w:szCs w:val="20"/>
        </w:rPr>
      </w:pPr>
      <w:r>
        <w:rPr>
          <w:b/>
          <w:bCs/>
          <w:sz w:val="20"/>
          <w:szCs w:val="20"/>
        </w:rPr>
        <w:t>Purchase Orders</w:t>
      </w:r>
    </w:p>
    <w:p w:rsidR="00746AAE" w:rsidRDefault="001779E0" w:rsidP="00F65B0C">
      <w:pPr>
        <w:jc w:val="both"/>
        <w:rPr>
          <w:sz w:val="20"/>
          <w:szCs w:val="20"/>
        </w:rPr>
      </w:pPr>
      <w:r>
        <w:rPr>
          <w:sz w:val="20"/>
          <w:szCs w:val="20"/>
        </w:rPr>
        <w:t>LETRS</w:t>
      </w:r>
      <w:r w:rsidR="00746AAE">
        <w:rPr>
          <w:sz w:val="20"/>
          <w:szCs w:val="20"/>
        </w:rPr>
        <w:t xml:space="preserve"> trainees</w:t>
      </w:r>
      <w:r w:rsidR="00F65B0C">
        <w:rPr>
          <w:sz w:val="20"/>
          <w:szCs w:val="20"/>
        </w:rPr>
        <w:t xml:space="preserve"> and principals must register individually for the </w:t>
      </w:r>
      <w:r w:rsidR="007F41F3">
        <w:rPr>
          <w:sz w:val="20"/>
          <w:szCs w:val="20"/>
        </w:rPr>
        <w:t>LETRS TOT Institute</w:t>
      </w:r>
      <w:r w:rsidR="00F65B0C">
        <w:rPr>
          <w:sz w:val="20"/>
          <w:szCs w:val="20"/>
        </w:rPr>
        <w:t xml:space="preserve"> and the Principal’s Primer.</w:t>
      </w:r>
      <w:r w:rsidR="00746AAE">
        <w:rPr>
          <w:sz w:val="20"/>
          <w:szCs w:val="20"/>
        </w:rPr>
        <w:t xml:space="preserve"> </w:t>
      </w:r>
      <w:r w:rsidR="00F65B0C">
        <w:rPr>
          <w:sz w:val="20"/>
          <w:szCs w:val="20"/>
        </w:rPr>
        <w:t>Each registrant will be required to provide a purchase order (PO) number at the time of registration.</w:t>
      </w:r>
    </w:p>
    <w:p w:rsidR="00746AAE" w:rsidRDefault="00746AAE" w:rsidP="00746AAE">
      <w:pPr>
        <w:jc w:val="both"/>
        <w:rPr>
          <w:sz w:val="20"/>
          <w:szCs w:val="20"/>
        </w:rPr>
      </w:pPr>
    </w:p>
    <w:p w:rsidR="00746AAE" w:rsidRPr="00E154C2" w:rsidRDefault="00746AAE" w:rsidP="00746AAE">
      <w:pPr>
        <w:tabs>
          <w:tab w:val="left" w:pos="540"/>
        </w:tabs>
        <w:ind w:left="540" w:hanging="540"/>
        <w:jc w:val="both"/>
        <w:rPr>
          <w:b/>
          <w:sz w:val="20"/>
          <w:szCs w:val="20"/>
        </w:rPr>
      </w:pPr>
      <w:r w:rsidRPr="00E154C2">
        <w:rPr>
          <w:b/>
          <w:sz w:val="20"/>
          <w:szCs w:val="20"/>
        </w:rPr>
        <w:t>Contacts for Assistance</w:t>
      </w:r>
    </w:p>
    <w:p w:rsidR="00746AAE" w:rsidRPr="00131F3B" w:rsidRDefault="00746AAE" w:rsidP="00746AAE">
      <w:pPr>
        <w:ind w:left="360"/>
        <w:jc w:val="both"/>
        <w:rPr>
          <w:b/>
          <w:color w:val="632423" w:themeColor="accent2" w:themeShade="80"/>
          <w:sz w:val="20"/>
          <w:szCs w:val="20"/>
        </w:rPr>
      </w:pPr>
      <w:r w:rsidRPr="00131F3B">
        <w:rPr>
          <w:b/>
          <w:color w:val="632423" w:themeColor="accent2" w:themeShade="80"/>
          <w:sz w:val="20"/>
          <w:szCs w:val="20"/>
        </w:rPr>
        <w:t>Professional Learning and Sustainability</w:t>
      </w:r>
    </w:p>
    <w:p w:rsidR="00746AAE" w:rsidRDefault="00F65B0C" w:rsidP="00746AAE">
      <w:pPr>
        <w:ind w:left="360"/>
        <w:jc w:val="both"/>
        <w:rPr>
          <w:sz w:val="20"/>
          <w:szCs w:val="20"/>
        </w:rPr>
      </w:pPr>
      <w:r>
        <w:rPr>
          <w:sz w:val="20"/>
          <w:szCs w:val="20"/>
        </w:rPr>
        <w:t>Tracey Sridharan</w:t>
      </w:r>
      <w:r w:rsidR="00746AAE">
        <w:rPr>
          <w:sz w:val="20"/>
          <w:szCs w:val="20"/>
        </w:rPr>
        <w:t xml:space="preserve">, Director, 602-364-2066, </w:t>
      </w:r>
      <w:hyperlink r:id="rId19" w:history="1">
        <w:r w:rsidRPr="009425F1">
          <w:rPr>
            <w:rStyle w:val="Hyperlink"/>
            <w:sz w:val="20"/>
            <w:szCs w:val="20"/>
          </w:rPr>
          <w:t>Tracey.Sridharan@azed.gov</w:t>
        </w:r>
      </w:hyperlink>
    </w:p>
    <w:p w:rsidR="00746AAE" w:rsidRPr="00A07C42" w:rsidRDefault="00746AAE" w:rsidP="00746AAE">
      <w:pPr>
        <w:ind w:left="360"/>
        <w:jc w:val="both"/>
        <w:rPr>
          <w:sz w:val="20"/>
          <w:szCs w:val="20"/>
        </w:rPr>
      </w:pPr>
    </w:p>
    <w:p w:rsidR="00746AAE" w:rsidRPr="00131F3B" w:rsidRDefault="00746AAE" w:rsidP="00746AAE">
      <w:pPr>
        <w:ind w:left="360"/>
        <w:jc w:val="both"/>
        <w:rPr>
          <w:b/>
          <w:color w:val="632423" w:themeColor="accent2" w:themeShade="80"/>
          <w:sz w:val="20"/>
          <w:szCs w:val="20"/>
        </w:rPr>
      </w:pPr>
      <w:r w:rsidRPr="00131F3B">
        <w:rPr>
          <w:b/>
          <w:color w:val="632423" w:themeColor="accent2" w:themeShade="80"/>
          <w:sz w:val="20"/>
          <w:szCs w:val="20"/>
        </w:rPr>
        <w:t>Training Coordinator: Training and Training Outcomes</w:t>
      </w:r>
    </w:p>
    <w:p w:rsidR="00746AAE" w:rsidRDefault="00F65B0C" w:rsidP="00746AAE">
      <w:pPr>
        <w:ind w:left="360"/>
        <w:jc w:val="both"/>
        <w:rPr>
          <w:sz w:val="20"/>
          <w:szCs w:val="20"/>
        </w:rPr>
      </w:pPr>
      <w:r>
        <w:rPr>
          <w:sz w:val="20"/>
          <w:szCs w:val="20"/>
        </w:rPr>
        <w:t>Kim Rice</w:t>
      </w:r>
      <w:r w:rsidR="00746AAE">
        <w:rPr>
          <w:sz w:val="20"/>
          <w:szCs w:val="20"/>
        </w:rPr>
        <w:t xml:space="preserve">, LETRS Training </w:t>
      </w:r>
      <w:r w:rsidR="00746AAE" w:rsidRPr="00F65B0C">
        <w:rPr>
          <w:sz w:val="20"/>
          <w:szCs w:val="20"/>
        </w:rPr>
        <w:t xml:space="preserve">Coordinator, </w:t>
      </w:r>
      <w:r w:rsidRPr="00F65B0C">
        <w:rPr>
          <w:sz w:val="20"/>
          <w:szCs w:val="20"/>
        </w:rPr>
        <w:t>602-771-4299</w:t>
      </w:r>
      <w:r w:rsidR="00746AAE" w:rsidRPr="00F65B0C">
        <w:rPr>
          <w:sz w:val="20"/>
          <w:szCs w:val="20"/>
        </w:rPr>
        <w:t xml:space="preserve">, </w:t>
      </w:r>
      <w:hyperlink r:id="rId20" w:history="1">
        <w:r w:rsidRPr="00F65B0C">
          <w:rPr>
            <w:rStyle w:val="Hyperlink"/>
            <w:sz w:val="20"/>
            <w:szCs w:val="20"/>
          </w:rPr>
          <w:t>Kim.Rice@aced.gov</w:t>
        </w:r>
      </w:hyperlink>
    </w:p>
    <w:p w:rsidR="00746AAE" w:rsidRPr="001B178C" w:rsidRDefault="00746AAE" w:rsidP="00746AAE">
      <w:pPr>
        <w:ind w:left="360"/>
        <w:jc w:val="both"/>
        <w:rPr>
          <w:sz w:val="20"/>
          <w:szCs w:val="20"/>
        </w:rPr>
      </w:pPr>
    </w:p>
    <w:p w:rsidR="00746AAE" w:rsidRPr="00131F3B" w:rsidRDefault="00746AAE" w:rsidP="00746AAE">
      <w:pPr>
        <w:ind w:left="360"/>
        <w:jc w:val="both"/>
        <w:rPr>
          <w:b/>
          <w:color w:val="632423" w:themeColor="accent2" w:themeShade="80"/>
          <w:sz w:val="20"/>
          <w:szCs w:val="20"/>
        </w:rPr>
      </w:pPr>
      <w:r w:rsidRPr="00131F3B">
        <w:rPr>
          <w:b/>
          <w:color w:val="632423" w:themeColor="accent2" w:themeShade="80"/>
          <w:sz w:val="20"/>
          <w:szCs w:val="20"/>
        </w:rPr>
        <w:t>Grant Issues</w:t>
      </w:r>
      <w:r w:rsidR="0022453D" w:rsidRPr="00131F3B">
        <w:rPr>
          <w:b/>
          <w:color w:val="632423" w:themeColor="accent2" w:themeShade="80"/>
          <w:sz w:val="20"/>
          <w:szCs w:val="20"/>
        </w:rPr>
        <w:t xml:space="preserve"> and Questions</w:t>
      </w:r>
    </w:p>
    <w:p w:rsidR="00746AAE" w:rsidRDefault="00746AAE" w:rsidP="00746AAE">
      <w:pPr>
        <w:ind w:left="360"/>
        <w:jc w:val="both"/>
        <w:rPr>
          <w:bCs/>
          <w:sz w:val="20"/>
          <w:szCs w:val="20"/>
        </w:rPr>
      </w:pPr>
      <w:r w:rsidRPr="00787BC0">
        <w:rPr>
          <w:bCs/>
          <w:sz w:val="20"/>
          <w:szCs w:val="20"/>
        </w:rPr>
        <w:t xml:space="preserve">Celia Kujawski, </w:t>
      </w:r>
      <w:r>
        <w:rPr>
          <w:bCs/>
          <w:sz w:val="20"/>
          <w:szCs w:val="20"/>
        </w:rPr>
        <w:t xml:space="preserve">IDEA Capacity Building Grant Coordinator, </w:t>
      </w:r>
      <w:r w:rsidRPr="00787BC0">
        <w:rPr>
          <w:bCs/>
          <w:sz w:val="20"/>
          <w:szCs w:val="20"/>
        </w:rPr>
        <w:t xml:space="preserve">602-432-3213, </w:t>
      </w:r>
      <w:hyperlink r:id="rId21" w:history="1">
        <w:r w:rsidR="00F65B0C" w:rsidRPr="009425F1">
          <w:rPr>
            <w:rStyle w:val="Hyperlink"/>
            <w:bCs/>
            <w:sz w:val="20"/>
            <w:szCs w:val="20"/>
          </w:rPr>
          <w:t>Celia.Kujawski@azed.gov</w:t>
        </w:r>
      </w:hyperlink>
    </w:p>
    <w:p w:rsidR="00746AAE" w:rsidRDefault="00746AAE" w:rsidP="00746AAE">
      <w:pPr>
        <w:ind w:left="360"/>
        <w:jc w:val="both"/>
        <w:rPr>
          <w:bCs/>
          <w:sz w:val="20"/>
          <w:szCs w:val="20"/>
        </w:rPr>
      </w:pPr>
      <w:r>
        <w:rPr>
          <w:bCs/>
          <w:sz w:val="20"/>
          <w:szCs w:val="20"/>
        </w:rPr>
        <w:t xml:space="preserve">Abby Sanchez, Program and Project Specialist, 602-364-3026, </w:t>
      </w:r>
      <w:hyperlink r:id="rId22" w:history="1">
        <w:r w:rsidRPr="00696015">
          <w:rPr>
            <w:rStyle w:val="Hyperlink"/>
            <w:bCs/>
            <w:sz w:val="20"/>
            <w:szCs w:val="20"/>
          </w:rPr>
          <w:t>Abby.Sanchez@azed.gov</w:t>
        </w:r>
      </w:hyperlink>
    </w:p>
    <w:p w:rsidR="00746AAE" w:rsidRDefault="00746AAE" w:rsidP="00746AAE">
      <w:pPr>
        <w:ind w:left="360"/>
        <w:jc w:val="both"/>
        <w:rPr>
          <w:sz w:val="20"/>
          <w:szCs w:val="20"/>
          <w:highlight w:val="green"/>
        </w:rPr>
      </w:pPr>
    </w:p>
    <w:p w:rsidR="00746AAE" w:rsidRPr="00131F3B" w:rsidRDefault="00746AAE" w:rsidP="00746AAE">
      <w:pPr>
        <w:ind w:left="360"/>
        <w:jc w:val="both"/>
        <w:rPr>
          <w:b/>
          <w:color w:val="632423" w:themeColor="accent2" w:themeShade="80"/>
          <w:sz w:val="20"/>
          <w:szCs w:val="20"/>
        </w:rPr>
      </w:pPr>
      <w:r w:rsidRPr="00131F3B">
        <w:rPr>
          <w:b/>
          <w:color w:val="632423" w:themeColor="accent2" w:themeShade="80"/>
          <w:sz w:val="20"/>
          <w:szCs w:val="20"/>
        </w:rPr>
        <w:t>GME Technical Assistance</w:t>
      </w:r>
    </w:p>
    <w:p w:rsidR="00DD7944" w:rsidRDefault="00746AAE" w:rsidP="0022760E">
      <w:pPr>
        <w:ind w:left="360"/>
        <w:jc w:val="both"/>
        <w:rPr>
          <w:rStyle w:val="Hyperlink"/>
          <w:sz w:val="20"/>
          <w:szCs w:val="20"/>
        </w:rPr>
      </w:pPr>
      <w:r w:rsidRPr="008C4817">
        <w:rPr>
          <w:sz w:val="20"/>
          <w:szCs w:val="20"/>
        </w:rPr>
        <w:t xml:space="preserve">Grants Management, </w:t>
      </w:r>
      <w:r w:rsidRPr="008C4817">
        <w:rPr>
          <w:color w:val="000000"/>
          <w:sz w:val="20"/>
          <w:szCs w:val="20"/>
        </w:rPr>
        <w:t xml:space="preserve">(844) 893-9789 or local (602) 542-3901, </w:t>
      </w:r>
      <w:hyperlink r:id="rId23" w:history="1">
        <w:r w:rsidRPr="008C4817">
          <w:rPr>
            <w:rStyle w:val="Hyperlink"/>
            <w:sz w:val="20"/>
            <w:szCs w:val="20"/>
          </w:rPr>
          <w:t>GrantsManagementGroup@azed.gov</w:t>
        </w:r>
      </w:hyperlink>
    </w:p>
    <w:p w:rsidR="00450267" w:rsidRDefault="00450267" w:rsidP="0022760E">
      <w:pPr>
        <w:ind w:left="360"/>
        <w:jc w:val="both"/>
        <w:rPr>
          <w:color w:val="000000"/>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Pr="00450267" w:rsidRDefault="00450267" w:rsidP="00450267">
      <w:pPr>
        <w:rPr>
          <w:sz w:val="20"/>
          <w:szCs w:val="20"/>
        </w:rPr>
      </w:pPr>
    </w:p>
    <w:p w:rsidR="00450267" w:rsidRDefault="00450267" w:rsidP="00450267">
      <w:pPr>
        <w:rPr>
          <w:sz w:val="20"/>
          <w:szCs w:val="20"/>
        </w:rPr>
      </w:pPr>
    </w:p>
    <w:p w:rsidR="0022760E" w:rsidRPr="00450267" w:rsidRDefault="00450267" w:rsidP="00450267">
      <w:pPr>
        <w:tabs>
          <w:tab w:val="left" w:pos="6072"/>
        </w:tabs>
        <w:rPr>
          <w:sz w:val="20"/>
          <w:szCs w:val="20"/>
        </w:rPr>
      </w:pPr>
      <w:r>
        <w:rPr>
          <w:sz w:val="20"/>
          <w:szCs w:val="20"/>
        </w:rPr>
        <w:tab/>
      </w:r>
    </w:p>
    <w:sectPr w:rsidR="0022760E" w:rsidRPr="00450267" w:rsidSect="00F01385">
      <w:footerReference w:type="default" r:id="rId24"/>
      <w:pgSz w:w="12240" w:h="15840"/>
      <w:pgMar w:top="1080" w:right="1080" w:bottom="1080" w:left="1080" w:header="720"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1F3" w:rsidRDefault="007F41F3" w:rsidP="000A00F1">
      <w:r>
        <w:separator/>
      </w:r>
    </w:p>
  </w:endnote>
  <w:endnote w:type="continuationSeparator" w:id="0">
    <w:p w:rsidR="007F41F3" w:rsidRDefault="007F41F3" w:rsidP="000A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1F3" w:rsidRPr="003F236C" w:rsidRDefault="007F41F3">
    <w:pPr>
      <w:pStyle w:val="Footer"/>
      <w:jc w:val="right"/>
      <w:rPr>
        <w:noProof/>
        <w:sz w:val="18"/>
        <w:szCs w:val="18"/>
      </w:rPr>
    </w:pPr>
    <w:r w:rsidRPr="003F236C">
      <w:rPr>
        <w:sz w:val="18"/>
        <w:szCs w:val="18"/>
      </w:rPr>
      <w:fldChar w:fldCharType="begin"/>
    </w:r>
    <w:r w:rsidRPr="003F236C">
      <w:rPr>
        <w:sz w:val="18"/>
        <w:szCs w:val="18"/>
      </w:rPr>
      <w:instrText xml:space="preserve"> PAGE   \* MERGEFORMAT </w:instrText>
    </w:r>
    <w:r w:rsidRPr="003F236C">
      <w:rPr>
        <w:sz w:val="18"/>
        <w:szCs w:val="18"/>
      </w:rPr>
      <w:fldChar w:fldCharType="separate"/>
    </w:r>
    <w:r w:rsidR="000F37CA">
      <w:rPr>
        <w:noProof/>
        <w:sz w:val="18"/>
        <w:szCs w:val="18"/>
      </w:rPr>
      <w:t>1</w:t>
    </w:r>
    <w:r w:rsidRPr="003F236C">
      <w:rPr>
        <w:noProof/>
        <w:sz w:val="18"/>
        <w:szCs w:val="18"/>
      </w:rPr>
      <w:fldChar w:fldCharType="end"/>
    </w:r>
  </w:p>
  <w:p w:rsidR="007F41F3" w:rsidRDefault="007F41F3">
    <w:pPr>
      <w:pStyle w:val="Footer"/>
      <w:jc w:val="right"/>
      <w:rPr>
        <w:noProof/>
        <w:sz w:val="18"/>
        <w:szCs w:val="18"/>
      </w:rPr>
    </w:pPr>
    <w:r>
      <w:rPr>
        <w:noProof/>
        <w:sz w:val="18"/>
        <w:szCs w:val="18"/>
      </w:rPr>
      <w:t>Instructions LETRS 2017</w:t>
    </w:r>
  </w:p>
  <w:p w:rsidR="007F41F3" w:rsidRPr="003F236C" w:rsidRDefault="007F41F3">
    <w:pPr>
      <w:pStyle w:val="Footer"/>
      <w:jc w:val="right"/>
      <w:rPr>
        <w:noProof/>
        <w:sz w:val="18"/>
        <w:szCs w:val="18"/>
      </w:rPr>
    </w:pPr>
    <w:r>
      <w:rPr>
        <w:noProof/>
        <w:sz w:val="18"/>
        <w:szCs w:val="18"/>
      </w:rPr>
      <w:t>09/15/2016</w:t>
    </w:r>
  </w:p>
  <w:p w:rsidR="007F41F3" w:rsidRDefault="007F41F3" w:rsidP="003F236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1F3" w:rsidRDefault="007F41F3" w:rsidP="000A00F1">
      <w:r>
        <w:separator/>
      </w:r>
    </w:p>
  </w:footnote>
  <w:footnote w:type="continuationSeparator" w:id="0">
    <w:p w:rsidR="007F41F3" w:rsidRDefault="007F41F3" w:rsidP="000A00F1">
      <w:r>
        <w:continuationSeparator/>
      </w:r>
    </w:p>
  </w:footnote>
  <w:footnote w:id="1">
    <w:p w:rsidR="007F41F3" w:rsidRDefault="007F41F3">
      <w:pPr>
        <w:pStyle w:val="FootnoteText"/>
      </w:pPr>
      <w:r>
        <w:rPr>
          <w:rStyle w:val="FootnoteReference"/>
        </w:rPr>
        <w:footnoteRef/>
      </w:r>
      <w:r>
        <w:t xml:space="preserve"> </w:t>
      </w:r>
      <w:r>
        <w:rPr>
          <w:sz w:val="18"/>
          <w:szCs w:val="18"/>
        </w:rPr>
        <w:t>The application that was submitted for acceptance to the LETRS TOT Institute and Principal’s Primer for Raising Reading Achievement did not specify that the trainees should or could attend the Principal’s Primer; however, ADE/ESS believes that attendance by the trainees with their principals will benefit the local implementation of the LETRS components; and they are encouraged to attend. Their attendance will be supported by this grant.</w:t>
      </w:r>
    </w:p>
  </w:footnote>
  <w:footnote w:id="2">
    <w:p w:rsidR="007F41F3" w:rsidRPr="0022760E" w:rsidRDefault="007F41F3">
      <w:pPr>
        <w:pStyle w:val="FootnoteText"/>
        <w:rPr>
          <w:sz w:val="18"/>
          <w:szCs w:val="18"/>
        </w:rPr>
      </w:pPr>
      <w:r>
        <w:rPr>
          <w:rStyle w:val="FootnoteReference"/>
        </w:rPr>
        <w:footnoteRef/>
      </w:r>
      <w:r>
        <w:t xml:space="preserve"> </w:t>
      </w:r>
      <w:r w:rsidRPr="00663973">
        <w:rPr>
          <w:sz w:val="18"/>
          <w:szCs w:val="18"/>
        </w:rPr>
        <w:t xml:space="preserve">The second year training will require a new grant application to support the trainee expenses needed to complete the </w:t>
      </w:r>
      <w:r>
        <w:rPr>
          <w:sz w:val="18"/>
          <w:szCs w:val="18"/>
        </w:rPr>
        <w:t>LETRS TOT Institute program.</w:t>
      </w:r>
    </w:p>
  </w:footnote>
  <w:footnote w:id="3">
    <w:p w:rsidR="007F41F3" w:rsidRDefault="007F41F3" w:rsidP="007E199E">
      <w:pPr>
        <w:pStyle w:val="FootnoteText"/>
      </w:pPr>
      <w:r w:rsidRPr="00773C4B">
        <w:rPr>
          <w:rStyle w:val="FootnoteReference"/>
        </w:rPr>
        <w:footnoteRef/>
      </w:r>
      <w:r w:rsidRPr="00773C4B">
        <w:t xml:space="preserve"> </w:t>
      </w:r>
      <w:r>
        <w:rPr>
          <w:sz w:val="18"/>
          <w:szCs w:val="18"/>
        </w:rPr>
        <w:t>Participants</w:t>
      </w:r>
      <w:r w:rsidRPr="00773C4B">
        <w:rPr>
          <w:sz w:val="18"/>
          <w:szCs w:val="18"/>
        </w:rPr>
        <w:t xml:space="preserve"> with a medical or other personal issue can be accommodated.</w:t>
      </w:r>
      <w:r>
        <w:rPr>
          <w:sz w:val="18"/>
          <w:szCs w:val="18"/>
        </w:rPr>
        <w:t xml:space="preserve"> I</w:t>
      </w:r>
      <w:r w:rsidRPr="00773C4B">
        <w:rPr>
          <w:sz w:val="18"/>
          <w:szCs w:val="18"/>
        </w:rPr>
        <w:t xml:space="preserve">f a single occupancy room is not available because there is an even number of </w:t>
      </w:r>
      <w:r>
        <w:rPr>
          <w:sz w:val="18"/>
          <w:szCs w:val="18"/>
        </w:rPr>
        <w:t>participants</w:t>
      </w:r>
      <w:r w:rsidRPr="00773C4B">
        <w:rPr>
          <w:sz w:val="18"/>
          <w:szCs w:val="18"/>
        </w:rPr>
        <w:t xml:space="preserve"> </w:t>
      </w:r>
      <w:r>
        <w:rPr>
          <w:sz w:val="18"/>
          <w:szCs w:val="18"/>
        </w:rPr>
        <w:t>already assigned to the available rooms</w:t>
      </w:r>
      <w:r w:rsidR="00EA5A55">
        <w:rPr>
          <w:sz w:val="18"/>
          <w:szCs w:val="18"/>
        </w:rPr>
        <w:t>,</w:t>
      </w:r>
      <w:r>
        <w:rPr>
          <w:sz w:val="18"/>
          <w:szCs w:val="18"/>
        </w:rPr>
        <w:t xml:space="preserve"> </w:t>
      </w:r>
      <w:r w:rsidRPr="00773C4B">
        <w:rPr>
          <w:sz w:val="18"/>
          <w:szCs w:val="18"/>
        </w:rPr>
        <w:t xml:space="preserve">or different genders are being accommodated, a waiver </w:t>
      </w:r>
      <w:r w:rsidR="00EA5A55">
        <w:rPr>
          <w:sz w:val="18"/>
          <w:szCs w:val="18"/>
        </w:rPr>
        <w:t xml:space="preserve">in PDF format and </w:t>
      </w:r>
      <w:r w:rsidRPr="00773C4B">
        <w:rPr>
          <w:sz w:val="18"/>
          <w:szCs w:val="18"/>
        </w:rPr>
        <w:t>signed by the local superintendent must be uploaded to the online funding application</w:t>
      </w:r>
      <w:r w:rsidR="00EA5A55">
        <w:rPr>
          <w:sz w:val="18"/>
          <w:szCs w:val="18"/>
        </w:rPr>
        <w:t>, Related Documents section</w:t>
      </w:r>
      <w:r w:rsidRPr="00773C4B">
        <w:rPr>
          <w:sz w:val="18"/>
          <w:szCs w:val="18"/>
        </w:rPr>
        <w:t xml:space="preserve">. This waiver should state </w:t>
      </w:r>
      <w:r>
        <w:rPr>
          <w:sz w:val="18"/>
          <w:szCs w:val="18"/>
        </w:rPr>
        <w:t xml:space="preserve">whether </w:t>
      </w:r>
      <w:r w:rsidRPr="00773C4B">
        <w:rPr>
          <w:sz w:val="18"/>
          <w:szCs w:val="18"/>
        </w:rPr>
        <w:t xml:space="preserve">an instructional </w:t>
      </w:r>
      <w:r>
        <w:rPr>
          <w:sz w:val="18"/>
          <w:szCs w:val="18"/>
        </w:rPr>
        <w:t>participant</w:t>
      </w:r>
      <w:r w:rsidRPr="00773C4B">
        <w:rPr>
          <w:sz w:val="18"/>
          <w:szCs w:val="18"/>
        </w:rPr>
        <w:t xml:space="preserve"> or a noninstructional </w:t>
      </w:r>
      <w:r w:rsidR="00FE43A1">
        <w:rPr>
          <w:sz w:val="18"/>
          <w:szCs w:val="18"/>
        </w:rPr>
        <w:t>participant</w:t>
      </w:r>
      <w:r>
        <w:rPr>
          <w:sz w:val="18"/>
          <w:szCs w:val="18"/>
        </w:rPr>
        <w:t xml:space="preserve"> requires single lodging</w:t>
      </w:r>
      <w:r w:rsidRPr="00773C4B">
        <w:rPr>
          <w:sz w:val="18"/>
          <w:szCs w:val="18"/>
        </w:rPr>
        <w:t xml:space="preserve">, that the grant does not have an available single occupancy room, and that the waiver is necessary to accommodate that </w:t>
      </w:r>
      <w:r>
        <w:rPr>
          <w:sz w:val="18"/>
          <w:szCs w:val="18"/>
        </w:rPr>
        <w:t>participant’s</w:t>
      </w:r>
      <w:r w:rsidRPr="00773C4B">
        <w:rPr>
          <w:sz w:val="18"/>
          <w:szCs w:val="18"/>
        </w:rPr>
        <w:t xml:space="preserve"> personal issue. Do not identify that person by name; and do not disclose the nature of the personal issue.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A1B"/>
    <w:multiLevelType w:val="hybridMultilevel"/>
    <w:tmpl w:val="CE702DB0"/>
    <w:lvl w:ilvl="0" w:tplc="E30E0F2A">
      <w:start w:val="1"/>
      <w:numFmt w:val="bullet"/>
      <w:lvlText w:val=""/>
      <w:lvlJc w:val="left"/>
      <w:pPr>
        <w:ind w:left="360" w:hanging="360"/>
      </w:pPr>
      <w:rPr>
        <w:rFonts w:ascii="Wingdings" w:hAnsi="Wingdings" w:hint="default"/>
        <w:b w:val="0"/>
        <w:i w:val="0"/>
        <w:sz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D45FEC"/>
    <w:multiLevelType w:val="hybridMultilevel"/>
    <w:tmpl w:val="7C5E86A4"/>
    <w:lvl w:ilvl="0" w:tplc="85126996">
      <w:start w:val="1"/>
      <w:numFmt w:val="bullet"/>
      <w:lvlText w:val=""/>
      <w:lvlJc w:val="left"/>
      <w:pPr>
        <w:ind w:left="360" w:hanging="360"/>
      </w:pPr>
      <w:rPr>
        <w:rFonts w:ascii="Wingdings" w:hAnsi="Wingdings" w:hint="default"/>
        <w:b w:val="0"/>
        <w:i w:val="0"/>
        <w:shadow w:val="0"/>
        <w:emboss w:val="0"/>
        <w:imprint w:val="0"/>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0B727D"/>
    <w:multiLevelType w:val="hybridMultilevel"/>
    <w:tmpl w:val="DAFA508A"/>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E4ADE"/>
    <w:multiLevelType w:val="hybridMultilevel"/>
    <w:tmpl w:val="DFFC847C"/>
    <w:lvl w:ilvl="0" w:tplc="30720E10">
      <w:start w:val="1"/>
      <w:numFmt w:val="bullet"/>
      <w:lvlText w:val=""/>
      <w:lvlJc w:val="left"/>
      <w:pPr>
        <w:ind w:left="720" w:hanging="360"/>
      </w:pPr>
      <w:rPr>
        <w:rFonts w:ascii="Wingdings" w:hAnsi="Wingdings" w:hint="default"/>
        <w:b w:val="0"/>
        <w:i w:val="0"/>
        <w:sz w:val="22"/>
        <w:szCs w:val="20"/>
      </w:rPr>
    </w:lvl>
    <w:lvl w:ilvl="1" w:tplc="53624E4E">
      <w:start w:val="1"/>
      <w:numFmt w:val="bullet"/>
      <w:lvlText w:val=""/>
      <w:lvlJc w:val="left"/>
      <w:pPr>
        <w:ind w:left="1440"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7D3517"/>
    <w:multiLevelType w:val="hybridMultilevel"/>
    <w:tmpl w:val="CFFC6D5C"/>
    <w:lvl w:ilvl="0" w:tplc="CF1E387A">
      <w:start w:val="1"/>
      <w:numFmt w:val="bullet"/>
      <w:lvlText w:val=""/>
      <w:lvlJc w:val="left"/>
      <w:pPr>
        <w:ind w:left="1440" w:hanging="360"/>
      </w:pPr>
      <w:rPr>
        <w:rFonts w:ascii="Wingdings" w:hAnsi="Wingdings" w:hint="default"/>
        <w:b w:val="0"/>
        <w:i w:val="0"/>
        <w:shadow w:val="0"/>
        <w:emboss w:val="0"/>
        <w:imprint w:val="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1607A5"/>
    <w:multiLevelType w:val="hybridMultilevel"/>
    <w:tmpl w:val="F47CDECE"/>
    <w:lvl w:ilvl="0" w:tplc="6BF617D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2410D"/>
    <w:multiLevelType w:val="hybridMultilevel"/>
    <w:tmpl w:val="ABD82670"/>
    <w:lvl w:ilvl="0" w:tplc="1870FFD6">
      <w:start w:val="1"/>
      <w:numFmt w:val="bullet"/>
      <w:lvlText w:val=""/>
      <w:lvlJc w:val="left"/>
      <w:pPr>
        <w:ind w:left="1440" w:hanging="360"/>
      </w:pPr>
      <w:rPr>
        <w:rFonts w:ascii="Wingdings" w:hAnsi="Wingdings" w:hint="default"/>
        <w:b w:val="0"/>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FE39D2"/>
    <w:multiLevelType w:val="hybridMultilevel"/>
    <w:tmpl w:val="8CAAE526"/>
    <w:lvl w:ilvl="0" w:tplc="E30E0F2A">
      <w:start w:val="1"/>
      <w:numFmt w:val="bullet"/>
      <w:lvlText w:val=""/>
      <w:lvlJc w:val="left"/>
      <w:pPr>
        <w:ind w:left="1440" w:hanging="360"/>
      </w:pPr>
      <w:rPr>
        <w:rFonts w:ascii="Wingdings" w:hAnsi="Wingdings" w:hint="default"/>
        <w:b w:val="0"/>
        <w:i w:val="0"/>
        <w:shadow w:val="0"/>
        <w:emboss w:val="0"/>
        <w:imprint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190EB8"/>
    <w:multiLevelType w:val="hybridMultilevel"/>
    <w:tmpl w:val="D0F4CFAC"/>
    <w:lvl w:ilvl="0" w:tplc="C1823466">
      <w:start w:val="1"/>
      <w:numFmt w:val="bullet"/>
      <w:lvlText w:val=""/>
      <w:lvlJc w:val="left"/>
      <w:pPr>
        <w:ind w:left="1080" w:hanging="360"/>
      </w:pPr>
      <w:rPr>
        <w:rFonts w:ascii="Wingdings" w:hAnsi="Wingdings"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4D0C9F"/>
    <w:multiLevelType w:val="hybridMultilevel"/>
    <w:tmpl w:val="CF70849A"/>
    <w:lvl w:ilvl="0" w:tplc="A62463BC">
      <w:start w:val="1"/>
      <w:numFmt w:val="bullet"/>
      <w:lvlText w:val=""/>
      <w:lvlJc w:val="left"/>
      <w:pPr>
        <w:ind w:left="720" w:hanging="360"/>
      </w:pPr>
      <w:rPr>
        <w:rFonts w:ascii="Wingdings" w:hAnsi="Wingdings" w:hint="default"/>
        <w:b w:val="0"/>
        <w:i w:val="0"/>
        <w:shadow w:val="0"/>
        <w:emboss w:val="0"/>
        <w:imprint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2778A8"/>
    <w:multiLevelType w:val="hybridMultilevel"/>
    <w:tmpl w:val="1AB29B3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D032C9"/>
    <w:multiLevelType w:val="hybridMultilevel"/>
    <w:tmpl w:val="034249A2"/>
    <w:lvl w:ilvl="0" w:tplc="1870FFD6">
      <w:start w:val="1"/>
      <w:numFmt w:val="bullet"/>
      <w:lvlText w:val=""/>
      <w:lvlJc w:val="left"/>
      <w:pPr>
        <w:ind w:left="1440" w:hanging="360"/>
      </w:pPr>
      <w:rPr>
        <w:rFonts w:ascii="Wingdings" w:hAnsi="Wingdings" w:hint="default"/>
        <w:b w:val="0"/>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7B2B1C"/>
    <w:multiLevelType w:val="hybridMultilevel"/>
    <w:tmpl w:val="095E9FC2"/>
    <w:lvl w:ilvl="0" w:tplc="E30E0F2A">
      <w:start w:val="1"/>
      <w:numFmt w:val="bullet"/>
      <w:lvlText w:val=""/>
      <w:lvlJc w:val="left"/>
      <w:pPr>
        <w:ind w:left="360" w:hanging="360"/>
      </w:pPr>
      <w:rPr>
        <w:rFonts w:ascii="Wingdings" w:hAnsi="Wingdings" w:hint="default"/>
        <w:b w:val="0"/>
        <w:i w:val="0"/>
        <w:sz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97129C"/>
    <w:multiLevelType w:val="hybridMultilevel"/>
    <w:tmpl w:val="65B42310"/>
    <w:lvl w:ilvl="0" w:tplc="9B6CFC06">
      <w:start w:val="1"/>
      <w:numFmt w:val="decimal"/>
      <w:lvlText w:val="%1."/>
      <w:lvlJc w:val="left"/>
      <w:pPr>
        <w:ind w:left="720" w:hanging="360"/>
      </w:pPr>
      <w:rPr>
        <w:rFonts w:ascii="Times New Roman" w:hAnsi="Times New Roman" w:cs="Tahoma"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4F7B6C"/>
    <w:multiLevelType w:val="hybridMultilevel"/>
    <w:tmpl w:val="76DC63EA"/>
    <w:lvl w:ilvl="0" w:tplc="E30E0F2A">
      <w:start w:val="1"/>
      <w:numFmt w:val="bullet"/>
      <w:lvlText w:val=""/>
      <w:lvlJc w:val="left"/>
      <w:pPr>
        <w:ind w:left="360" w:hanging="360"/>
      </w:pPr>
      <w:rPr>
        <w:rFonts w:ascii="Wingdings" w:hAnsi="Wingdings" w:hint="default"/>
        <w:b w:val="0"/>
        <w:i w:val="0"/>
        <w:sz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F573392"/>
    <w:multiLevelType w:val="hybridMultilevel"/>
    <w:tmpl w:val="388A5036"/>
    <w:lvl w:ilvl="0" w:tplc="CF1E387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527C23C3"/>
    <w:multiLevelType w:val="hybridMultilevel"/>
    <w:tmpl w:val="6018E670"/>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AA3E1D"/>
    <w:multiLevelType w:val="hybridMultilevel"/>
    <w:tmpl w:val="27B47E98"/>
    <w:lvl w:ilvl="0" w:tplc="C1823466">
      <w:start w:val="1"/>
      <w:numFmt w:val="bullet"/>
      <w:lvlText w:val=""/>
      <w:lvlJc w:val="left"/>
      <w:pPr>
        <w:ind w:left="1080" w:hanging="360"/>
      </w:pPr>
      <w:rPr>
        <w:rFonts w:ascii="Wingdings" w:hAnsi="Wingdings"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65A0B05"/>
    <w:multiLevelType w:val="hybridMultilevel"/>
    <w:tmpl w:val="02ACC6EC"/>
    <w:lvl w:ilvl="0" w:tplc="19B6B0D6">
      <w:start w:val="2"/>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A292716"/>
    <w:multiLevelType w:val="hybridMultilevel"/>
    <w:tmpl w:val="3DCE7EAE"/>
    <w:lvl w:ilvl="0" w:tplc="C1823466">
      <w:start w:val="1"/>
      <w:numFmt w:val="bullet"/>
      <w:lvlText w:val=""/>
      <w:lvlJc w:val="left"/>
      <w:pPr>
        <w:ind w:left="1080" w:hanging="360"/>
      </w:pPr>
      <w:rPr>
        <w:rFonts w:ascii="Wingdings" w:hAnsi="Wingdings"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B952AD6"/>
    <w:multiLevelType w:val="hybridMultilevel"/>
    <w:tmpl w:val="8BA24BF6"/>
    <w:lvl w:ilvl="0" w:tplc="8DDE1360">
      <w:start w:val="4"/>
      <w:numFmt w:val="decimal"/>
      <w:lvlText w:val="%1."/>
      <w:lvlJc w:val="left"/>
      <w:pPr>
        <w:ind w:left="360" w:hanging="360"/>
      </w:pPr>
      <w:rPr>
        <w:rFonts w:ascii="Times New Roman" w:hAnsi="Times New Roman"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B9938DB"/>
    <w:multiLevelType w:val="hybridMultilevel"/>
    <w:tmpl w:val="0600AF0A"/>
    <w:lvl w:ilvl="0" w:tplc="C1823466">
      <w:start w:val="1"/>
      <w:numFmt w:val="bullet"/>
      <w:lvlText w:val=""/>
      <w:lvlJc w:val="left"/>
      <w:pPr>
        <w:ind w:left="1080" w:hanging="360"/>
      </w:pPr>
      <w:rPr>
        <w:rFonts w:ascii="Wingdings" w:hAnsi="Wingdings"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909407D"/>
    <w:multiLevelType w:val="hybridMultilevel"/>
    <w:tmpl w:val="57ACE2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A754CB4"/>
    <w:multiLevelType w:val="hybridMultilevel"/>
    <w:tmpl w:val="AD566C8A"/>
    <w:lvl w:ilvl="0" w:tplc="6BF617D0">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E47E61"/>
    <w:multiLevelType w:val="hybridMultilevel"/>
    <w:tmpl w:val="62828AB2"/>
    <w:lvl w:ilvl="0" w:tplc="30720E10">
      <w:start w:val="1"/>
      <w:numFmt w:val="bullet"/>
      <w:lvlText w:val=""/>
      <w:lvlJc w:val="left"/>
      <w:pPr>
        <w:ind w:left="1800" w:hanging="360"/>
      </w:pPr>
      <w:rPr>
        <w:rFonts w:ascii="Wingdings" w:hAnsi="Wingdings" w:hint="default"/>
        <w:b w:val="0"/>
        <w:i w:val="0"/>
        <w:sz w:val="22"/>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78875A1"/>
    <w:multiLevelType w:val="hybridMultilevel"/>
    <w:tmpl w:val="0950BF5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DAD35B5"/>
    <w:multiLevelType w:val="hybridMultilevel"/>
    <w:tmpl w:val="22903CD0"/>
    <w:lvl w:ilvl="0" w:tplc="19B6B0D6">
      <w:start w:val="2"/>
      <w:numFmt w:val="bullet"/>
      <w:lvlText w:val=""/>
      <w:lvlJc w:val="left"/>
      <w:pPr>
        <w:tabs>
          <w:tab w:val="num" w:pos="720"/>
        </w:tabs>
        <w:ind w:left="720" w:hanging="360"/>
      </w:pPr>
      <w:rPr>
        <w:rFonts w:ascii="Wingdings" w:hAnsi="Wingdings" w:hint="default"/>
        <w:sz w:val="20"/>
      </w:rPr>
    </w:lvl>
    <w:lvl w:ilvl="1" w:tplc="1D1C3456">
      <w:start w:val="1"/>
      <w:numFmt w:val="bullet"/>
      <w:lvlText w:val=""/>
      <w:lvlJc w:val="left"/>
      <w:pPr>
        <w:tabs>
          <w:tab w:val="num" w:pos="216"/>
        </w:tabs>
        <w:ind w:left="216" w:hanging="216"/>
      </w:pPr>
      <w:rPr>
        <w:rFonts w:ascii="Wingdings" w:hAnsi="Wingding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6"/>
  </w:num>
  <w:num w:numId="2">
    <w:abstractNumId w:val="24"/>
  </w:num>
  <w:num w:numId="3">
    <w:abstractNumId w:val="20"/>
  </w:num>
  <w:num w:numId="4">
    <w:abstractNumId w:val="12"/>
  </w:num>
  <w:num w:numId="5">
    <w:abstractNumId w:val="14"/>
  </w:num>
  <w:num w:numId="6">
    <w:abstractNumId w:val="0"/>
  </w:num>
  <w:num w:numId="7">
    <w:abstractNumId w:val="1"/>
  </w:num>
  <w:num w:numId="8">
    <w:abstractNumId w:val="2"/>
  </w:num>
  <w:num w:numId="9">
    <w:abstractNumId w:val="7"/>
  </w:num>
  <w:num w:numId="10">
    <w:abstractNumId w:val="15"/>
  </w:num>
  <w:num w:numId="11">
    <w:abstractNumId w:val="3"/>
  </w:num>
  <w:num w:numId="12">
    <w:abstractNumId w:val="13"/>
  </w:num>
  <w:num w:numId="13">
    <w:abstractNumId w:val="4"/>
  </w:num>
  <w:num w:numId="14">
    <w:abstractNumId w:val="25"/>
  </w:num>
  <w:num w:numId="15">
    <w:abstractNumId w:val="10"/>
  </w:num>
  <w:num w:numId="16">
    <w:abstractNumId w:val="16"/>
  </w:num>
  <w:num w:numId="17">
    <w:abstractNumId w:val="23"/>
  </w:num>
  <w:num w:numId="18">
    <w:abstractNumId w:val="18"/>
  </w:num>
  <w:num w:numId="19">
    <w:abstractNumId w:val="5"/>
  </w:num>
  <w:num w:numId="20">
    <w:abstractNumId w:val="9"/>
  </w:num>
  <w:num w:numId="21">
    <w:abstractNumId w:val="17"/>
  </w:num>
  <w:num w:numId="22">
    <w:abstractNumId w:val="22"/>
  </w:num>
  <w:num w:numId="23">
    <w:abstractNumId w:val="8"/>
  </w:num>
  <w:num w:numId="24">
    <w:abstractNumId w:val="21"/>
  </w:num>
  <w:num w:numId="25">
    <w:abstractNumId w:val="19"/>
  </w:num>
  <w:num w:numId="26">
    <w:abstractNumId w:val="6"/>
  </w:num>
  <w:num w:numId="2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v7TtXkvaAtEd1N2l3u0JHkxu+4=" w:salt="uhGnr4eE23PGhI26kZL0rg=="/>
  <w:defaultTabStop w:val="720"/>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561"/>
    <w:rsid w:val="00001A20"/>
    <w:rsid w:val="00012F3C"/>
    <w:rsid w:val="00022AA1"/>
    <w:rsid w:val="000264BD"/>
    <w:rsid w:val="00027275"/>
    <w:rsid w:val="00030D1F"/>
    <w:rsid w:val="00032D4D"/>
    <w:rsid w:val="0003634D"/>
    <w:rsid w:val="00065E47"/>
    <w:rsid w:val="00091883"/>
    <w:rsid w:val="00091926"/>
    <w:rsid w:val="000A00F1"/>
    <w:rsid w:val="000B7410"/>
    <w:rsid w:val="000D02B7"/>
    <w:rsid w:val="000D090D"/>
    <w:rsid w:val="000F37CA"/>
    <w:rsid w:val="000F63F9"/>
    <w:rsid w:val="001037A6"/>
    <w:rsid w:val="001040E2"/>
    <w:rsid w:val="00111A9B"/>
    <w:rsid w:val="00120FF4"/>
    <w:rsid w:val="001228C8"/>
    <w:rsid w:val="0012374D"/>
    <w:rsid w:val="00131F3B"/>
    <w:rsid w:val="001415D8"/>
    <w:rsid w:val="001428D7"/>
    <w:rsid w:val="00144F8B"/>
    <w:rsid w:val="00147F0F"/>
    <w:rsid w:val="001528C6"/>
    <w:rsid w:val="001606D7"/>
    <w:rsid w:val="0016650E"/>
    <w:rsid w:val="0017037F"/>
    <w:rsid w:val="00173818"/>
    <w:rsid w:val="001779E0"/>
    <w:rsid w:val="00192236"/>
    <w:rsid w:val="001A1E7E"/>
    <w:rsid w:val="001B3C62"/>
    <w:rsid w:val="001B4F89"/>
    <w:rsid w:val="001B6316"/>
    <w:rsid w:val="001C24B4"/>
    <w:rsid w:val="001C2CFF"/>
    <w:rsid w:val="001C60AD"/>
    <w:rsid w:val="001C623C"/>
    <w:rsid w:val="001D00FC"/>
    <w:rsid w:val="001E3223"/>
    <w:rsid w:val="001F0561"/>
    <w:rsid w:val="001F48F9"/>
    <w:rsid w:val="00221A9D"/>
    <w:rsid w:val="0022453D"/>
    <w:rsid w:val="0022760E"/>
    <w:rsid w:val="00245D26"/>
    <w:rsid w:val="002502ED"/>
    <w:rsid w:val="00252C66"/>
    <w:rsid w:val="002560AF"/>
    <w:rsid w:val="00262BF5"/>
    <w:rsid w:val="00265045"/>
    <w:rsid w:val="0029279E"/>
    <w:rsid w:val="002931F5"/>
    <w:rsid w:val="002944C7"/>
    <w:rsid w:val="002A13AB"/>
    <w:rsid w:val="002B3ED9"/>
    <w:rsid w:val="002C0795"/>
    <w:rsid w:val="002F3861"/>
    <w:rsid w:val="002F4D80"/>
    <w:rsid w:val="002F674B"/>
    <w:rsid w:val="00301283"/>
    <w:rsid w:val="00304EF8"/>
    <w:rsid w:val="003076F9"/>
    <w:rsid w:val="0032023A"/>
    <w:rsid w:val="00323A85"/>
    <w:rsid w:val="00326A44"/>
    <w:rsid w:val="00326D46"/>
    <w:rsid w:val="0033541D"/>
    <w:rsid w:val="0034309B"/>
    <w:rsid w:val="00381BA1"/>
    <w:rsid w:val="00390EAA"/>
    <w:rsid w:val="003A4049"/>
    <w:rsid w:val="003C6DBE"/>
    <w:rsid w:val="003D6CFC"/>
    <w:rsid w:val="003E1E7F"/>
    <w:rsid w:val="003F236C"/>
    <w:rsid w:val="003F56D9"/>
    <w:rsid w:val="004004C6"/>
    <w:rsid w:val="0040400C"/>
    <w:rsid w:val="00416305"/>
    <w:rsid w:val="0043116C"/>
    <w:rsid w:val="00432256"/>
    <w:rsid w:val="00434150"/>
    <w:rsid w:val="00440F07"/>
    <w:rsid w:val="004469F7"/>
    <w:rsid w:val="00447437"/>
    <w:rsid w:val="00450267"/>
    <w:rsid w:val="00454681"/>
    <w:rsid w:val="00460AF3"/>
    <w:rsid w:val="00464546"/>
    <w:rsid w:val="004672D3"/>
    <w:rsid w:val="0049161B"/>
    <w:rsid w:val="0049445C"/>
    <w:rsid w:val="004A24A9"/>
    <w:rsid w:val="004A438D"/>
    <w:rsid w:val="004B2BA9"/>
    <w:rsid w:val="004B4264"/>
    <w:rsid w:val="004B4533"/>
    <w:rsid w:val="004B5E78"/>
    <w:rsid w:val="004C39C2"/>
    <w:rsid w:val="004E3D58"/>
    <w:rsid w:val="004F69D0"/>
    <w:rsid w:val="005067EA"/>
    <w:rsid w:val="00517F19"/>
    <w:rsid w:val="005278B4"/>
    <w:rsid w:val="00533EEB"/>
    <w:rsid w:val="00544E04"/>
    <w:rsid w:val="00552A4A"/>
    <w:rsid w:val="00561E2E"/>
    <w:rsid w:val="0057530A"/>
    <w:rsid w:val="00577BB6"/>
    <w:rsid w:val="005853ED"/>
    <w:rsid w:val="005A0C1F"/>
    <w:rsid w:val="005A1501"/>
    <w:rsid w:val="005B4F13"/>
    <w:rsid w:val="005B60AA"/>
    <w:rsid w:val="005B6819"/>
    <w:rsid w:val="005D3CDD"/>
    <w:rsid w:val="005F0BE8"/>
    <w:rsid w:val="006013D4"/>
    <w:rsid w:val="006159BF"/>
    <w:rsid w:val="00624764"/>
    <w:rsid w:val="00632E91"/>
    <w:rsid w:val="00641114"/>
    <w:rsid w:val="0064392F"/>
    <w:rsid w:val="00660E89"/>
    <w:rsid w:val="00663973"/>
    <w:rsid w:val="00672859"/>
    <w:rsid w:val="00673F24"/>
    <w:rsid w:val="00675B7F"/>
    <w:rsid w:val="006806F5"/>
    <w:rsid w:val="00696385"/>
    <w:rsid w:val="006A1356"/>
    <w:rsid w:val="006A61CF"/>
    <w:rsid w:val="006B1A1A"/>
    <w:rsid w:val="006B6E53"/>
    <w:rsid w:val="006D47B1"/>
    <w:rsid w:val="006D7507"/>
    <w:rsid w:val="006E3496"/>
    <w:rsid w:val="006F1FD0"/>
    <w:rsid w:val="006F31D5"/>
    <w:rsid w:val="0072434D"/>
    <w:rsid w:val="007335D4"/>
    <w:rsid w:val="00746AAE"/>
    <w:rsid w:val="007653BC"/>
    <w:rsid w:val="00770B69"/>
    <w:rsid w:val="0078372B"/>
    <w:rsid w:val="0079427F"/>
    <w:rsid w:val="007B17D3"/>
    <w:rsid w:val="007B4AB4"/>
    <w:rsid w:val="007E199E"/>
    <w:rsid w:val="007E5F0F"/>
    <w:rsid w:val="007F41F3"/>
    <w:rsid w:val="007F7E8F"/>
    <w:rsid w:val="00804E9A"/>
    <w:rsid w:val="00805C2D"/>
    <w:rsid w:val="00851F8A"/>
    <w:rsid w:val="0085211C"/>
    <w:rsid w:val="00866803"/>
    <w:rsid w:val="008A09C4"/>
    <w:rsid w:val="008B32D8"/>
    <w:rsid w:val="008C173C"/>
    <w:rsid w:val="008C5477"/>
    <w:rsid w:val="008C6FCA"/>
    <w:rsid w:val="008C7E15"/>
    <w:rsid w:val="008C7EE7"/>
    <w:rsid w:val="008C7EED"/>
    <w:rsid w:val="008D18DA"/>
    <w:rsid w:val="008D7B72"/>
    <w:rsid w:val="008E583B"/>
    <w:rsid w:val="008F1A48"/>
    <w:rsid w:val="008F75A1"/>
    <w:rsid w:val="00912BF5"/>
    <w:rsid w:val="00916E59"/>
    <w:rsid w:val="00932180"/>
    <w:rsid w:val="00941333"/>
    <w:rsid w:val="009505DA"/>
    <w:rsid w:val="00950CDA"/>
    <w:rsid w:val="00953F8C"/>
    <w:rsid w:val="00957C37"/>
    <w:rsid w:val="00957F69"/>
    <w:rsid w:val="0096706D"/>
    <w:rsid w:val="00974479"/>
    <w:rsid w:val="00981050"/>
    <w:rsid w:val="009A341B"/>
    <w:rsid w:val="009A769D"/>
    <w:rsid w:val="009C4724"/>
    <w:rsid w:val="009C7A29"/>
    <w:rsid w:val="009D7F25"/>
    <w:rsid w:val="009E2B06"/>
    <w:rsid w:val="009E3472"/>
    <w:rsid w:val="009F0E8F"/>
    <w:rsid w:val="009F0EAC"/>
    <w:rsid w:val="00A008EA"/>
    <w:rsid w:val="00A100F9"/>
    <w:rsid w:val="00A1552E"/>
    <w:rsid w:val="00A22F94"/>
    <w:rsid w:val="00A23E62"/>
    <w:rsid w:val="00A33216"/>
    <w:rsid w:val="00A46CF1"/>
    <w:rsid w:val="00A64C10"/>
    <w:rsid w:val="00A70540"/>
    <w:rsid w:val="00A81066"/>
    <w:rsid w:val="00A838E3"/>
    <w:rsid w:val="00AA12BB"/>
    <w:rsid w:val="00AA265C"/>
    <w:rsid w:val="00AA3EAB"/>
    <w:rsid w:val="00AA6712"/>
    <w:rsid w:val="00AB05E5"/>
    <w:rsid w:val="00AB1F14"/>
    <w:rsid w:val="00AB5F7A"/>
    <w:rsid w:val="00AC21AC"/>
    <w:rsid w:val="00AC3394"/>
    <w:rsid w:val="00AC4B6C"/>
    <w:rsid w:val="00AD267D"/>
    <w:rsid w:val="00AD38FC"/>
    <w:rsid w:val="00AE4FB4"/>
    <w:rsid w:val="00AF5926"/>
    <w:rsid w:val="00AF610A"/>
    <w:rsid w:val="00B21943"/>
    <w:rsid w:val="00B21B0A"/>
    <w:rsid w:val="00B27FAA"/>
    <w:rsid w:val="00B438B5"/>
    <w:rsid w:val="00B60494"/>
    <w:rsid w:val="00B67659"/>
    <w:rsid w:val="00B77D83"/>
    <w:rsid w:val="00BA3921"/>
    <w:rsid w:val="00BC1951"/>
    <w:rsid w:val="00BC23BB"/>
    <w:rsid w:val="00BC46A0"/>
    <w:rsid w:val="00BD7FE9"/>
    <w:rsid w:val="00BE6176"/>
    <w:rsid w:val="00BF1A97"/>
    <w:rsid w:val="00BF46A1"/>
    <w:rsid w:val="00C01A01"/>
    <w:rsid w:val="00C1771A"/>
    <w:rsid w:val="00C17FAA"/>
    <w:rsid w:val="00C23633"/>
    <w:rsid w:val="00C30C00"/>
    <w:rsid w:val="00C32BC3"/>
    <w:rsid w:val="00C46152"/>
    <w:rsid w:val="00C53390"/>
    <w:rsid w:val="00C63360"/>
    <w:rsid w:val="00C709AD"/>
    <w:rsid w:val="00C711E0"/>
    <w:rsid w:val="00C9484C"/>
    <w:rsid w:val="00C969CE"/>
    <w:rsid w:val="00CA16C7"/>
    <w:rsid w:val="00CA3AF2"/>
    <w:rsid w:val="00CB3197"/>
    <w:rsid w:val="00CC4A39"/>
    <w:rsid w:val="00CC56FE"/>
    <w:rsid w:val="00CD292A"/>
    <w:rsid w:val="00CE26F1"/>
    <w:rsid w:val="00CE4760"/>
    <w:rsid w:val="00D00EC1"/>
    <w:rsid w:val="00D1233D"/>
    <w:rsid w:val="00D2588F"/>
    <w:rsid w:val="00D31CAE"/>
    <w:rsid w:val="00D36F2E"/>
    <w:rsid w:val="00D40A49"/>
    <w:rsid w:val="00D417B7"/>
    <w:rsid w:val="00D476CB"/>
    <w:rsid w:val="00D54198"/>
    <w:rsid w:val="00D71CA1"/>
    <w:rsid w:val="00D7206A"/>
    <w:rsid w:val="00D73962"/>
    <w:rsid w:val="00D849BE"/>
    <w:rsid w:val="00D953C5"/>
    <w:rsid w:val="00DB01A3"/>
    <w:rsid w:val="00DB7AF7"/>
    <w:rsid w:val="00DC75D9"/>
    <w:rsid w:val="00DD167E"/>
    <w:rsid w:val="00DD20FC"/>
    <w:rsid w:val="00DD4F41"/>
    <w:rsid w:val="00DD53D8"/>
    <w:rsid w:val="00DD7944"/>
    <w:rsid w:val="00DE3852"/>
    <w:rsid w:val="00E01785"/>
    <w:rsid w:val="00E16FD6"/>
    <w:rsid w:val="00E26266"/>
    <w:rsid w:val="00E263AE"/>
    <w:rsid w:val="00E3286E"/>
    <w:rsid w:val="00E34A82"/>
    <w:rsid w:val="00E47CA8"/>
    <w:rsid w:val="00E55718"/>
    <w:rsid w:val="00E71C85"/>
    <w:rsid w:val="00E723C5"/>
    <w:rsid w:val="00E8139D"/>
    <w:rsid w:val="00E81CA6"/>
    <w:rsid w:val="00E83339"/>
    <w:rsid w:val="00E84EF1"/>
    <w:rsid w:val="00E93CF4"/>
    <w:rsid w:val="00EA35B2"/>
    <w:rsid w:val="00EA4120"/>
    <w:rsid w:val="00EA5A55"/>
    <w:rsid w:val="00EB0759"/>
    <w:rsid w:val="00EB7F40"/>
    <w:rsid w:val="00EE141E"/>
    <w:rsid w:val="00EF39D4"/>
    <w:rsid w:val="00F01385"/>
    <w:rsid w:val="00F0142D"/>
    <w:rsid w:val="00F150D6"/>
    <w:rsid w:val="00F47743"/>
    <w:rsid w:val="00F63976"/>
    <w:rsid w:val="00F65B0C"/>
    <w:rsid w:val="00F718A2"/>
    <w:rsid w:val="00F9281E"/>
    <w:rsid w:val="00F97BB9"/>
    <w:rsid w:val="00FA213A"/>
    <w:rsid w:val="00FA758A"/>
    <w:rsid w:val="00FB0CAF"/>
    <w:rsid w:val="00FB1C22"/>
    <w:rsid w:val="00FB24D7"/>
    <w:rsid w:val="00FC1F0F"/>
    <w:rsid w:val="00FC376F"/>
    <w:rsid w:val="00FD33A7"/>
    <w:rsid w:val="00FD39F6"/>
    <w:rsid w:val="00FE2701"/>
    <w:rsid w:val="00FE3F87"/>
    <w:rsid w:val="00FE43A1"/>
    <w:rsid w:val="00FE4581"/>
    <w:rsid w:val="00FF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561"/>
    <w:rPr>
      <w:rFonts w:eastAsia="Times New Roman"/>
      <w:sz w:val="22"/>
      <w:szCs w:val="22"/>
    </w:rPr>
  </w:style>
  <w:style w:type="paragraph" w:styleId="Heading2">
    <w:name w:val="heading 2"/>
    <w:basedOn w:val="Normal"/>
    <w:next w:val="Normal"/>
    <w:link w:val="Heading2Char"/>
    <w:uiPriority w:val="9"/>
    <w:semiHidden/>
    <w:unhideWhenUsed/>
    <w:qFormat/>
    <w:rsid w:val="009744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36F2E"/>
    <w:pPr>
      <w:spacing w:after="75"/>
      <w:outlineLvl w:val="2"/>
    </w:pPr>
    <w:rPr>
      <w:rFonts w:ascii="Verdana" w:hAnsi="Verdana"/>
      <w:b/>
      <w:bCs/>
      <w:color w:val="615856"/>
      <w:sz w:val="24"/>
      <w:szCs w:val="24"/>
    </w:rPr>
  </w:style>
  <w:style w:type="paragraph" w:styleId="Heading6">
    <w:name w:val="heading 6"/>
    <w:basedOn w:val="Normal"/>
    <w:next w:val="Normal"/>
    <w:link w:val="Heading6Char"/>
    <w:uiPriority w:val="9"/>
    <w:unhideWhenUsed/>
    <w:qFormat/>
    <w:rsid w:val="00DC75D9"/>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6706D"/>
    <w:pPr>
      <w:framePr w:w="7920" w:h="1980" w:hRule="exact" w:hSpace="180" w:wrap="auto" w:hAnchor="page" w:xAlign="center" w:yAlign="bottom"/>
      <w:ind w:left="2880"/>
    </w:pPr>
    <w:rPr>
      <w:szCs w:val="24"/>
    </w:rPr>
  </w:style>
  <w:style w:type="paragraph" w:styleId="EnvelopeReturn">
    <w:name w:val="envelope return"/>
    <w:basedOn w:val="Normal"/>
    <w:uiPriority w:val="99"/>
    <w:semiHidden/>
    <w:unhideWhenUsed/>
    <w:rsid w:val="0096706D"/>
    <w:rPr>
      <w:sz w:val="16"/>
      <w:szCs w:val="20"/>
    </w:rPr>
  </w:style>
  <w:style w:type="table" w:styleId="TableGrid">
    <w:name w:val="Table Grid"/>
    <w:basedOn w:val="TableNormal"/>
    <w:uiPriority w:val="59"/>
    <w:rsid w:val="001F0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0561"/>
    <w:rPr>
      <w:rFonts w:ascii="Tahoma" w:hAnsi="Tahoma" w:cs="Tahoma"/>
      <w:sz w:val="16"/>
      <w:szCs w:val="16"/>
    </w:rPr>
  </w:style>
  <w:style w:type="character" w:customStyle="1" w:styleId="BalloonTextChar">
    <w:name w:val="Balloon Text Char"/>
    <w:link w:val="BalloonText"/>
    <w:uiPriority w:val="99"/>
    <w:semiHidden/>
    <w:rsid w:val="001F0561"/>
    <w:rPr>
      <w:rFonts w:ascii="Tahoma" w:eastAsia="Times New Roman" w:hAnsi="Tahoma" w:cs="Tahoma"/>
      <w:sz w:val="16"/>
      <w:szCs w:val="16"/>
    </w:rPr>
  </w:style>
  <w:style w:type="character" w:styleId="Hyperlink">
    <w:name w:val="Hyperlink"/>
    <w:rsid w:val="001F0561"/>
    <w:rPr>
      <w:color w:val="0000FF"/>
      <w:u w:val="single"/>
    </w:rPr>
  </w:style>
  <w:style w:type="paragraph" w:styleId="BodyText2">
    <w:name w:val="Body Text 2"/>
    <w:basedOn w:val="Normal"/>
    <w:link w:val="BodyText2Char"/>
    <w:rsid w:val="001F0561"/>
    <w:pPr>
      <w:tabs>
        <w:tab w:val="left" w:pos="2160"/>
      </w:tabs>
      <w:ind w:left="2160"/>
    </w:pPr>
    <w:rPr>
      <w:szCs w:val="20"/>
    </w:rPr>
  </w:style>
  <w:style w:type="character" w:customStyle="1" w:styleId="BodyText2Char">
    <w:name w:val="Body Text 2 Char"/>
    <w:link w:val="BodyText2"/>
    <w:rsid w:val="001F0561"/>
    <w:rPr>
      <w:rFonts w:eastAsia="Times New Roman" w:cs="Times New Roman"/>
      <w:szCs w:val="20"/>
    </w:rPr>
  </w:style>
  <w:style w:type="paragraph" w:styleId="BodyText">
    <w:name w:val="Body Text"/>
    <w:basedOn w:val="Normal"/>
    <w:link w:val="BodyTextChar"/>
    <w:rsid w:val="001F0561"/>
    <w:pPr>
      <w:spacing w:after="120"/>
    </w:pPr>
  </w:style>
  <w:style w:type="character" w:customStyle="1" w:styleId="BodyTextChar">
    <w:name w:val="Body Text Char"/>
    <w:link w:val="BodyText"/>
    <w:rsid w:val="001F0561"/>
    <w:rPr>
      <w:rFonts w:eastAsia="Times New Roman" w:cs="Times New Roman"/>
    </w:rPr>
  </w:style>
  <w:style w:type="paragraph" w:styleId="Header">
    <w:name w:val="header"/>
    <w:basedOn w:val="Normal"/>
    <w:link w:val="HeaderChar"/>
    <w:uiPriority w:val="99"/>
    <w:unhideWhenUsed/>
    <w:rsid w:val="000A00F1"/>
    <w:pPr>
      <w:tabs>
        <w:tab w:val="center" w:pos="4680"/>
        <w:tab w:val="right" w:pos="9360"/>
      </w:tabs>
    </w:pPr>
  </w:style>
  <w:style w:type="character" w:customStyle="1" w:styleId="HeaderChar">
    <w:name w:val="Header Char"/>
    <w:link w:val="Header"/>
    <w:uiPriority w:val="99"/>
    <w:rsid w:val="000A00F1"/>
    <w:rPr>
      <w:rFonts w:eastAsia="Times New Roman" w:cs="Times New Roman"/>
    </w:rPr>
  </w:style>
  <w:style w:type="paragraph" w:styleId="Footer">
    <w:name w:val="footer"/>
    <w:basedOn w:val="Normal"/>
    <w:link w:val="FooterChar"/>
    <w:uiPriority w:val="99"/>
    <w:unhideWhenUsed/>
    <w:rsid w:val="000A00F1"/>
    <w:pPr>
      <w:tabs>
        <w:tab w:val="center" w:pos="4680"/>
        <w:tab w:val="right" w:pos="9360"/>
      </w:tabs>
    </w:pPr>
  </w:style>
  <w:style w:type="character" w:customStyle="1" w:styleId="FooterChar">
    <w:name w:val="Footer Char"/>
    <w:link w:val="Footer"/>
    <w:uiPriority w:val="99"/>
    <w:rsid w:val="000A00F1"/>
    <w:rPr>
      <w:rFonts w:eastAsia="Times New Roman" w:cs="Times New Roman"/>
    </w:rPr>
  </w:style>
  <w:style w:type="paragraph" w:styleId="ListParagraph">
    <w:name w:val="List Paragraph"/>
    <w:basedOn w:val="Normal"/>
    <w:uiPriority w:val="34"/>
    <w:qFormat/>
    <w:rsid w:val="00D849BE"/>
    <w:pPr>
      <w:spacing w:after="120"/>
      <w:ind w:left="720"/>
      <w:contextualSpacing/>
    </w:pPr>
    <w:rPr>
      <w:rFonts w:eastAsia="Calibri"/>
    </w:rPr>
  </w:style>
  <w:style w:type="paragraph" w:styleId="BodyText3">
    <w:name w:val="Body Text 3"/>
    <w:basedOn w:val="Normal"/>
    <w:link w:val="BodyText3Char"/>
    <w:rsid w:val="00265045"/>
    <w:pPr>
      <w:spacing w:after="120"/>
    </w:pPr>
    <w:rPr>
      <w:sz w:val="16"/>
      <w:szCs w:val="16"/>
    </w:rPr>
  </w:style>
  <w:style w:type="character" w:customStyle="1" w:styleId="BodyText3Char">
    <w:name w:val="Body Text 3 Char"/>
    <w:link w:val="BodyText3"/>
    <w:rsid w:val="00265045"/>
    <w:rPr>
      <w:rFonts w:eastAsia="Times New Roman"/>
      <w:sz w:val="16"/>
      <w:szCs w:val="16"/>
    </w:rPr>
  </w:style>
  <w:style w:type="character" w:styleId="PageNumber">
    <w:name w:val="page number"/>
    <w:rsid w:val="00265045"/>
  </w:style>
  <w:style w:type="paragraph" w:styleId="BodyTextIndent2">
    <w:name w:val="Body Text Indent 2"/>
    <w:basedOn w:val="Normal"/>
    <w:link w:val="BodyTextIndent2Char"/>
    <w:rsid w:val="00147F0F"/>
    <w:pPr>
      <w:spacing w:after="120" w:line="480" w:lineRule="auto"/>
      <w:ind w:left="360"/>
    </w:pPr>
  </w:style>
  <w:style w:type="character" w:customStyle="1" w:styleId="BodyTextIndent2Char">
    <w:name w:val="Body Text Indent 2 Char"/>
    <w:link w:val="BodyTextIndent2"/>
    <w:rsid w:val="00147F0F"/>
    <w:rPr>
      <w:rFonts w:eastAsia="Times New Roman"/>
      <w:sz w:val="22"/>
      <w:szCs w:val="22"/>
    </w:rPr>
  </w:style>
  <w:style w:type="paragraph" w:customStyle="1" w:styleId="Default">
    <w:name w:val="Default"/>
    <w:rsid w:val="00B21B0A"/>
    <w:pPr>
      <w:autoSpaceDE w:val="0"/>
      <w:autoSpaceDN w:val="0"/>
      <w:adjustRightInd w:val="0"/>
    </w:pPr>
    <w:rPr>
      <w:color w:val="000000"/>
      <w:sz w:val="24"/>
      <w:szCs w:val="24"/>
    </w:rPr>
  </w:style>
  <w:style w:type="character" w:customStyle="1" w:styleId="Heading3Char">
    <w:name w:val="Heading 3 Char"/>
    <w:link w:val="Heading3"/>
    <w:uiPriority w:val="9"/>
    <w:rsid w:val="00D36F2E"/>
    <w:rPr>
      <w:rFonts w:ascii="Verdana" w:eastAsia="Times New Roman" w:hAnsi="Verdana"/>
      <w:b/>
      <w:bCs/>
      <w:color w:val="615856"/>
      <w:sz w:val="24"/>
      <w:szCs w:val="24"/>
    </w:rPr>
  </w:style>
  <w:style w:type="character" w:styleId="Emphasis">
    <w:name w:val="Emphasis"/>
    <w:qFormat/>
    <w:rsid w:val="00D36F2E"/>
    <w:rPr>
      <w:i/>
      <w:iCs/>
    </w:rPr>
  </w:style>
  <w:style w:type="paragraph" w:styleId="NormalWeb">
    <w:name w:val="Normal (Web)"/>
    <w:basedOn w:val="Normal"/>
    <w:uiPriority w:val="99"/>
    <w:semiHidden/>
    <w:unhideWhenUsed/>
    <w:rsid w:val="00D36F2E"/>
    <w:pPr>
      <w:spacing w:before="100" w:beforeAutospacing="1" w:after="100" w:afterAutospacing="1"/>
    </w:pPr>
    <w:rPr>
      <w:sz w:val="24"/>
      <w:szCs w:val="24"/>
    </w:rPr>
  </w:style>
  <w:style w:type="paragraph" w:styleId="FootnoteText">
    <w:name w:val="footnote text"/>
    <w:basedOn w:val="Normal"/>
    <w:link w:val="FootnoteTextChar"/>
    <w:semiHidden/>
    <w:unhideWhenUsed/>
    <w:rsid w:val="004A438D"/>
    <w:rPr>
      <w:sz w:val="20"/>
      <w:szCs w:val="20"/>
    </w:rPr>
  </w:style>
  <w:style w:type="character" w:customStyle="1" w:styleId="FootnoteTextChar">
    <w:name w:val="Footnote Text Char"/>
    <w:link w:val="FootnoteText"/>
    <w:semiHidden/>
    <w:rsid w:val="004A438D"/>
    <w:rPr>
      <w:rFonts w:eastAsia="Times New Roman"/>
    </w:rPr>
  </w:style>
  <w:style w:type="character" w:styleId="FootnoteReference">
    <w:name w:val="footnote reference"/>
    <w:semiHidden/>
    <w:unhideWhenUsed/>
    <w:rsid w:val="004A438D"/>
    <w:rPr>
      <w:vertAlign w:val="superscript"/>
    </w:rPr>
  </w:style>
  <w:style w:type="character" w:customStyle="1" w:styleId="Heading6Char">
    <w:name w:val="Heading 6 Char"/>
    <w:link w:val="Heading6"/>
    <w:uiPriority w:val="9"/>
    <w:rsid w:val="00DC75D9"/>
    <w:rPr>
      <w:rFonts w:ascii="Calibri" w:eastAsia="Times New Roman" w:hAnsi="Calibri"/>
      <w:b/>
      <w:bCs/>
      <w:sz w:val="22"/>
      <w:szCs w:val="22"/>
    </w:rPr>
  </w:style>
  <w:style w:type="character" w:customStyle="1" w:styleId="Heading2Char">
    <w:name w:val="Heading 2 Char"/>
    <w:basedOn w:val="DefaultParagraphFont"/>
    <w:link w:val="Heading2"/>
    <w:uiPriority w:val="9"/>
    <w:semiHidden/>
    <w:rsid w:val="0097447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561"/>
    <w:rPr>
      <w:rFonts w:eastAsia="Times New Roman"/>
      <w:sz w:val="22"/>
      <w:szCs w:val="22"/>
    </w:rPr>
  </w:style>
  <w:style w:type="paragraph" w:styleId="Heading2">
    <w:name w:val="heading 2"/>
    <w:basedOn w:val="Normal"/>
    <w:next w:val="Normal"/>
    <w:link w:val="Heading2Char"/>
    <w:uiPriority w:val="9"/>
    <w:semiHidden/>
    <w:unhideWhenUsed/>
    <w:qFormat/>
    <w:rsid w:val="009744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36F2E"/>
    <w:pPr>
      <w:spacing w:after="75"/>
      <w:outlineLvl w:val="2"/>
    </w:pPr>
    <w:rPr>
      <w:rFonts w:ascii="Verdana" w:hAnsi="Verdana"/>
      <w:b/>
      <w:bCs/>
      <w:color w:val="615856"/>
      <w:sz w:val="24"/>
      <w:szCs w:val="24"/>
    </w:rPr>
  </w:style>
  <w:style w:type="paragraph" w:styleId="Heading6">
    <w:name w:val="heading 6"/>
    <w:basedOn w:val="Normal"/>
    <w:next w:val="Normal"/>
    <w:link w:val="Heading6Char"/>
    <w:uiPriority w:val="9"/>
    <w:unhideWhenUsed/>
    <w:qFormat/>
    <w:rsid w:val="00DC75D9"/>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6706D"/>
    <w:pPr>
      <w:framePr w:w="7920" w:h="1980" w:hRule="exact" w:hSpace="180" w:wrap="auto" w:hAnchor="page" w:xAlign="center" w:yAlign="bottom"/>
      <w:ind w:left="2880"/>
    </w:pPr>
    <w:rPr>
      <w:szCs w:val="24"/>
    </w:rPr>
  </w:style>
  <w:style w:type="paragraph" w:styleId="EnvelopeReturn">
    <w:name w:val="envelope return"/>
    <w:basedOn w:val="Normal"/>
    <w:uiPriority w:val="99"/>
    <w:semiHidden/>
    <w:unhideWhenUsed/>
    <w:rsid w:val="0096706D"/>
    <w:rPr>
      <w:sz w:val="16"/>
      <w:szCs w:val="20"/>
    </w:rPr>
  </w:style>
  <w:style w:type="table" w:styleId="TableGrid">
    <w:name w:val="Table Grid"/>
    <w:basedOn w:val="TableNormal"/>
    <w:uiPriority w:val="59"/>
    <w:rsid w:val="001F0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0561"/>
    <w:rPr>
      <w:rFonts w:ascii="Tahoma" w:hAnsi="Tahoma" w:cs="Tahoma"/>
      <w:sz w:val="16"/>
      <w:szCs w:val="16"/>
    </w:rPr>
  </w:style>
  <w:style w:type="character" w:customStyle="1" w:styleId="BalloonTextChar">
    <w:name w:val="Balloon Text Char"/>
    <w:link w:val="BalloonText"/>
    <w:uiPriority w:val="99"/>
    <w:semiHidden/>
    <w:rsid w:val="001F0561"/>
    <w:rPr>
      <w:rFonts w:ascii="Tahoma" w:eastAsia="Times New Roman" w:hAnsi="Tahoma" w:cs="Tahoma"/>
      <w:sz w:val="16"/>
      <w:szCs w:val="16"/>
    </w:rPr>
  </w:style>
  <w:style w:type="character" w:styleId="Hyperlink">
    <w:name w:val="Hyperlink"/>
    <w:rsid w:val="001F0561"/>
    <w:rPr>
      <w:color w:val="0000FF"/>
      <w:u w:val="single"/>
    </w:rPr>
  </w:style>
  <w:style w:type="paragraph" w:styleId="BodyText2">
    <w:name w:val="Body Text 2"/>
    <w:basedOn w:val="Normal"/>
    <w:link w:val="BodyText2Char"/>
    <w:rsid w:val="001F0561"/>
    <w:pPr>
      <w:tabs>
        <w:tab w:val="left" w:pos="2160"/>
      </w:tabs>
      <w:ind w:left="2160"/>
    </w:pPr>
    <w:rPr>
      <w:szCs w:val="20"/>
    </w:rPr>
  </w:style>
  <w:style w:type="character" w:customStyle="1" w:styleId="BodyText2Char">
    <w:name w:val="Body Text 2 Char"/>
    <w:link w:val="BodyText2"/>
    <w:rsid w:val="001F0561"/>
    <w:rPr>
      <w:rFonts w:eastAsia="Times New Roman" w:cs="Times New Roman"/>
      <w:szCs w:val="20"/>
    </w:rPr>
  </w:style>
  <w:style w:type="paragraph" w:styleId="BodyText">
    <w:name w:val="Body Text"/>
    <w:basedOn w:val="Normal"/>
    <w:link w:val="BodyTextChar"/>
    <w:rsid w:val="001F0561"/>
    <w:pPr>
      <w:spacing w:after="120"/>
    </w:pPr>
  </w:style>
  <w:style w:type="character" w:customStyle="1" w:styleId="BodyTextChar">
    <w:name w:val="Body Text Char"/>
    <w:link w:val="BodyText"/>
    <w:rsid w:val="001F0561"/>
    <w:rPr>
      <w:rFonts w:eastAsia="Times New Roman" w:cs="Times New Roman"/>
    </w:rPr>
  </w:style>
  <w:style w:type="paragraph" w:styleId="Header">
    <w:name w:val="header"/>
    <w:basedOn w:val="Normal"/>
    <w:link w:val="HeaderChar"/>
    <w:uiPriority w:val="99"/>
    <w:unhideWhenUsed/>
    <w:rsid w:val="000A00F1"/>
    <w:pPr>
      <w:tabs>
        <w:tab w:val="center" w:pos="4680"/>
        <w:tab w:val="right" w:pos="9360"/>
      </w:tabs>
    </w:pPr>
  </w:style>
  <w:style w:type="character" w:customStyle="1" w:styleId="HeaderChar">
    <w:name w:val="Header Char"/>
    <w:link w:val="Header"/>
    <w:uiPriority w:val="99"/>
    <w:rsid w:val="000A00F1"/>
    <w:rPr>
      <w:rFonts w:eastAsia="Times New Roman" w:cs="Times New Roman"/>
    </w:rPr>
  </w:style>
  <w:style w:type="paragraph" w:styleId="Footer">
    <w:name w:val="footer"/>
    <w:basedOn w:val="Normal"/>
    <w:link w:val="FooterChar"/>
    <w:uiPriority w:val="99"/>
    <w:unhideWhenUsed/>
    <w:rsid w:val="000A00F1"/>
    <w:pPr>
      <w:tabs>
        <w:tab w:val="center" w:pos="4680"/>
        <w:tab w:val="right" w:pos="9360"/>
      </w:tabs>
    </w:pPr>
  </w:style>
  <w:style w:type="character" w:customStyle="1" w:styleId="FooterChar">
    <w:name w:val="Footer Char"/>
    <w:link w:val="Footer"/>
    <w:uiPriority w:val="99"/>
    <w:rsid w:val="000A00F1"/>
    <w:rPr>
      <w:rFonts w:eastAsia="Times New Roman" w:cs="Times New Roman"/>
    </w:rPr>
  </w:style>
  <w:style w:type="paragraph" w:styleId="ListParagraph">
    <w:name w:val="List Paragraph"/>
    <w:basedOn w:val="Normal"/>
    <w:uiPriority w:val="34"/>
    <w:qFormat/>
    <w:rsid w:val="00D849BE"/>
    <w:pPr>
      <w:spacing w:after="120"/>
      <w:ind w:left="720"/>
      <w:contextualSpacing/>
    </w:pPr>
    <w:rPr>
      <w:rFonts w:eastAsia="Calibri"/>
    </w:rPr>
  </w:style>
  <w:style w:type="paragraph" w:styleId="BodyText3">
    <w:name w:val="Body Text 3"/>
    <w:basedOn w:val="Normal"/>
    <w:link w:val="BodyText3Char"/>
    <w:rsid w:val="00265045"/>
    <w:pPr>
      <w:spacing w:after="120"/>
    </w:pPr>
    <w:rPr>
      <w:sz w:val="16"/>
      <w:szCs w:val="16"/>
    </w:rPr>
  </w:style>
  <w:style w:type="character" w:customStyle="1" w:styleId="BodyText3Char">
    <w:name w:val="Body Text 3 Char"/>
    <w:link w:val="BodyText3"/>
    <w:rsid w:val="00265045"/>
    <w:rPr>
      <w:rFonts w:eastAsia="Times New Roman"/>
      <w:sz w:val="16"/>
      <w:szCs w:val="16"/>
    </w:rPr>
  </w:style>
  <w:style w:type="character" w:styleId="PageNumber">
    <w:name w:val="page number"/>
    <w:rsid w:val="00265045"/>
  </w:style>
  <w:style w:type="paragraph" w:styleId="BodyTextIndent2">
    <w:name w:val="Body Text Indent 2"/>
    <w:basedOn w:val="Normal"/>
    <w:link w:val="BodyTextIndent2Char"/>
    <w:rsid w:val="00147F0F"/>
    <w:pPr>
      <w:spacing w:after="120" w:line="480" w:lineRule="auto"/>
      <w:ind w:left="360"/>
    </w:pPr>
  </w:style>
  <w:style w:type="character" w:customStyle="1" w:styleId="BodyTextIndent2Char">
    <w:name w:val="Body Text Indent 2 Char"/>
    <w:link w:val="BodyTextIndent2"/>
    <w:rsid w:val="00147F0F"/>
    <w:rPr>
      <w:rFonts w:eastAsia="Times New Roman"/>
      <w:sz w:val="22"/>
      <w:szCs w:val="22"/>
    </w:rPr>
  </w:style>
  <w:style w:type="paragraph" w:customStyle="1" w:styleId="Default">
    <w:name w:val="Default"/>
    <w:rsid w:val="00B21B0A"/>
    <w:pPr>
      <w:autoSpaceDE w:val="0"/>
      <w:autoSpaceDN w:val="0"/>
      <w:adjustRightInd w:val="0"/>
    </w:pPr>
    <w:rPr>
      <w:color w:val="000000"/>
      <w:sz w:val="24"/>
      <w:szCs w:val="24"/>
    </w:rPr>
  </w:style>
  <w:style w:type="character" w:customStyle="1" w:styleId="Heading3Char">
    <w:name w:val="Heading 3 Char"/>
    <w:link w:val="Heading3"/>
    <w:uiPriority w:val="9"/>
    <w:rsid w:val="00D36F2E"/>
    <w:rPr>
      <w:rFonts w:ascii="Verdana" w:eastAsia="Times New Roman" w:hAnsi="Verdana"/>
      <w:b/>
      <w:bCs/>
      <w:color w:val="615856"/>
      <w:sz w:val="24"/>
      <w:szCs w:val="24"/>
    </w:rPr>
  </w:style>
  <w:style w:type="character" w:styleId="Emphasis">
    <w:name w:val="Emphasis"/>
    <w:qFormat/>
    <w:rsid w:val="00D36F2E"/>
    <w:rPr>
      <w:i/>
      <w:iCs/>
    </w:rPr>
  </w:style>
  <w:style w:type="paragraph" w:styleId="NormalWeb">
    <w:name w:val="Normal (Web)"/>
    <w:basedOn w:val="Normal"/>
    <w:uiPriority w:val="99"/>
    <w:semiHidden/>
    <w:unhideWhenUsed/>
    <w:rsid w:val="00D36F2E"/>
    <w:pPr>
      <w:spacing w:before="100" w:beforeAutospacing="1" w:after="100" w:afterAutospacing="1"/>
    </w:pPr>
    <w:rPr>
      <w:sz w:val="24"/>
      <w:szCs w:val="24"/>
    </w:rPr>
  </w:style>
  <w:style w:type="paragraph" w:styleId="FootnoteText">
    <w:name w:val="footnote text"/>
    <w:basedOn w:val="Normal"/>
    <w:link w:val="FootnoteTextChar"/>
    <w:semiHidden/>
    <w:unhideWhenUsed/>
    <w:rsid w:val="004A438D"/>
    <w:rPr>
      <w:sz w:val="20"/>
      <w:szCs w:val="20"/>
    </w:rPr>
  </w:style>
  <w:style w:type="character" w:customStyle="1" w:styleId="FootnoteTextChar">
    <w:name w:val="Footnote Text Char"/>
    <w:link w:val="FootnoteText"/>
    <w:semiHidden/>
    <w:rsid w:val="004A438D"/>
    <w:rPr>
      <w:rFonts w:eastAsia="Times New Roman"/>
    </w:rPr>
  </w:style>
  <w:style w:type="character" w:styleId="FootnoteReference">
    <w:name w:val="footnote reference"/>
    <w:semiHidden/>
    <w:unhideWhenUsed/>
    <w:rsid w:val="004A438D"/>
    <w:rPr>
      <w:vertAlign w:val="superscript"/>
    </w:rPr>
  </w:style>
  <w:style w:type="character" w:customStyle="1" w:styleId="Heading6Char">
    <w:name w:val="Heading 6 Char"/>
    <w:link w:val="Heading6"/>
    <w:uiPriority w:val="9"/>
    <w:rsid w:val="00DC75D9"/>
    <w:rPr>
      <w:rFonts w:ascii="Calibri" w:eastAsia="Times New Roman" w:hAnsi="Calibri"/>
      <w:b/>
      <w:bCs/>
      <w:sz w:val="22"/>
      <w:szCs w:val="22"/>
    </w:rPr>
  </w:style>
  <w:style w:type="character" w:customStyle="1" w:styleId="Heading2Char">
    <w:name w:val="Heading 2 Char"/>
    <w:basedOn w:val="DefaultParagraphFont"/>
    <w:link w:val="Heading2"/>
    <w:uiPriority w:val="9"/>
    <w:semiHidden/>
    <w:rsid w:val="0097447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94346">
      <w:bodyDiv w:val="1"/>
      <w:marLeft w:val="0"/>
      <w:marRight w:val="0"/>
      <w:marTop w:val="0"/>
      <w:marBottom w:val="0"/>
      <w:divBdr>
        <w:top w:val="none" w:sz="0" w:space="0" w:color="auto"/>
        <w:left w:val="none" w:sz="0" w:space="0" w:color="auto"/>
        <w:bottom w:val="none" w:sz="0" w:space="0" w:color="auto"/>
        <w:right w:val="none" w:sz="0" w:space="0" w:color="auto"/>
      </w:divBdr>
      <w:divsChild>
        <w:div w:id="106825064">
          <w:marLeft w:val="0"/>
          <w:marRight w:val="0"/>
          <w:marTop w:val="0"/>
          <w:marBottom w:val="0"/>
          <w:divBdr>
            <w:top w:val="none" w:sz="0" w:space="0" w:color="auto"/>
            <w:left w:val="none" w:sz="0" w:space="0" w:color="auto"/>
            <w:bottom w:val="none" w:sz="0" w:space="0" w:color="auto"/>
            <w:right w:val="none" w:sz="0" w:space="0" w:color="auto"/>
          </w:divBdr>
          <w:divsChild>
            <w:div w:id="330960243">
              <w:marLeft w:val="0"/>
              <w:marRight w:val="0"/>
              <w:marTop w:val="0"/>
              <w:marBottom w:val="0"/>
              <w:divBdr>
                <w:top w:val="none" w:sz="0" w:space="0" w:color="auto"/>
                <w:left w:val="none" w:sz="0" w:space="0" w:color="auto"/>
                <w:bottom w:val="none" w:sz="0" w:space="0" w:color="auto"/>
                <w:right w:val="none" w:sz="0" w:space="0" w:color="auto"/>
              </w:divBdr>
              <w:divsChild>
                <w:div w:id="2045208821">
                  <w:marLeft w:val="0"/>
                  <w:marRight w:val="0"/>
                  <w:marTop w:val="150"/>
                  <w:marBottom w:val="0"/>
                  <w:divBdr>
                    <w:top w:val="none" w:sz="0" w:space="0" w:color="auto"/>
                    <w:left w:val="none" w:sz="0" w:space="0" w:color="auto"/>
                    <w:bottom w:val="none" w:sz="0" w:space="0" w:color="auto"/>
                    <w:right w:val="none" w:sz="0" w:space="0" w:color="auto"/>
                  </w:divBdr>
                  <w:divsChild>
                    <w:div w:id="18388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01039">
      <w:bodyDiv w:val="1"/>
      <w:marLeft w:val="0"/>
      <w:marRight w:val="0"/>
      <w:marTop w:val="0"/>
      <w:marBottom w:val="0"/>
      <w:divBdr>
        <w:top w:val="none" w:sz="0" w:space="0" w:color="auto"/>
        <w:left w:val="none" w:sz="0" w:space="0" w:color="auto"/>
        <w:bottom w:val="none" w:sz="0" w:space="0" w:color="auto"/>
        <w:right w:val="none" w:sz="0" w:space="0" w:color="auto"/>
      </w:divBdr>
      <w:divsChild>
        <w:div w:id="1168138310">
          <w:marLeft w:val="0"/>
          <w:marRight w:val="0"/>
          <w:marTop w:val="0"/>
          <w:marBottom w:val="0"/>
          <w:divBdr>
            <w:top w:val="none" w:sz="0" w:space="0" w:color="auto"/>
            <w:left w:val="none" w:sz="0" w:space="0" w:color="auto"/>
            <w:bottom w:val="none" w:sz="0" w:space="0" w:color="auto"/>
            <w:right w:val="none" w:sz="0" w:space="0" w:color="auto"/>
          </w:divBdr>
          <w:divsChild>
            <w:div w:id="753401958">
              <w:marLeft w:val="0"/>
              <w:marRight w:val="0"/>
              <w:marTop w:val="0"/>
              <w:marBottom w:val="0"/>
              <w:divBdr>
                <w:top w:val="none" w:sz="0" w:space="0" w:color="auto"/>
                <w:left w:val="none" w:sz="0" w:space="0" w:color="auto"/>
                <w:bottom w:val="none" w:sz="0" w:space="0" w:color="auto"/>
                <w:right w:val="none" w:sz="0" w:space="0" w:color="auto"/>
              </w:divBdr>
              <w:divsChild>
                <w:div w:id="185602087">
                  <w:marLeft w:val="0"/>
                  <w:marRight w:val="0"/>
                  <w:marTop w:val="150"/>
                  <w:marBottom w:val="0"/>
                  <w:divBdr>
                    <w:top w:val="none" w:sz="0" w:space="0" w:color="auto"/>
                    <w:left w:val="none" w:sz="0" w:space="0" w:color="auto"/>
                    <w:bottom w:val="none" w:sz="0" w:space="0" w:color="auto"/>
                    <w:right w:val="none" w:sz="0" w:space="0" w:color="auto"/>
                  </w:divBdr>
                  <w:divsChild>
                    <w:div w:id="609823874">
                      <w:marLeft w:val="0"/>
                      <w:marRight w:val="0"/>
                      <w:marTop w:val="0"/>
                      <w:marBottom w:val="0"/>
                      <w:divBdr>
                        <w:top w:val="none" w:sz="0" w:space="0" w:color="auto"/>
                        <w:left w:val="none" w:sz="0" w:space="0" w:color="auto"/>
                        <w:bottom w:val="none" w:sz="0" w:space="0" w:color="auto"/>
                        <w:right w:val="none" w:sz="0" w:space="0" w:color="auto"/>
                      </w:divBdr>
                      <w:divsChild>
                        <w:div w:id="292683833">
                          <w:marLeft w:val="0"/>
                          <w:marRight w:val="0"/>
                          <w:marTop w:val="0"/>
                          <w:marBottom w:val="0"/>
                          <w:divBdr>
                            <w:top w:val="none" w:sz="0" w:space="0" w:color="auto"/>
                            <w:left w:val="none" w:sz="0" w:space="0" w:color="auto"/>
                            <w:bottom w:val="none" w:sz="0" w:space="0" w:color="auto"/>
                            <w:right w:val="none" w:sz="0" w:space="0" w:color="auto"/>
                          </w:divBdr>
                          <w:divsChild>
                            <w:div w:id="499928010">
                              <w:marLeft w:val="0"/>
                              <w:marRight w:val="0"/>
                              <w:marTop w:val="0"/>
                              <w:marBottom w:val="0"/>
                              <w:divBdr>
                                <w:top w:val="none" w:sz="0" w:space="0" w:color="auto"/>
                                <w:left w:val="none" w:sz="0" w:space="0" w:color="auto"/>
                                <w:bottom w:val="none" w:sz="0" w:space="0" w:color="auto"/>
                                <w:right w:val="none" w:sz="0" w:space="0" w:color="auto"/>
                              </w:divBdr>
                              <w:divsChild>
                                <w:div w:id="521436593">
                                  <w:marLeft w:val="0"/>
                                  <w:marRight w:val="0"/>
                                  <w:marTop w:val="150"/>
                                  <w:marBottom w:val="0"/>
                                  <w:divBdr>
                                    <w:top w:val="none" w:sz="0" w:space="0" w:color="auto"/>
                                    <w:left w:val="none" w:sz="0" w:space="0" w:color="auto"/>
                                    <w:bottom w:val="none" w:sz="0" w:space="0" w:color="auto"/>
                                    <w:right w:val="none" w:sz="0" w:space="0" w:color="auto"/>
                                  </w:divBdr>
                                  <w:divsChild>
                                    <w:div w:id="2031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elia.Kujawski@azed.gov"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Kim.Rice@aced.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GrantsManagementGroup@azed.gov" TargetMode="External"/><Relationship Id="rId10" Type="http://schemas.openxmlformats.org/officeDocument/2006/relationships/image" Target="media/image2.png"/><Relationship Id="rId19" Type="http://schemas.openxmlformats.org/officeDocument/2006/relationships/hyperlink" Target="mailto:Tracey.Sridharan@azed.go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Abby.Sanchez@az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F6433-6CDF-4E25-9993-FFEF75A3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5166</Words>
  <Characters>29452</Characters>
  <Application>Microsoft Office Word</Application>
  <DocSecurity>12</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34549</CharactersWithSpaces>
  <SharedDoc>false</SharedDoc>
  <HLinks>
    <vt:vector size="54" baseType="variant">
      <vt:variant>
        <vt:i4>6160419</vt:i4>
      </vt:variant>
      <vt:variant>
        <vt:i4>57</vt:i4>
      </vt:variant>
      <vt:variant>
        <vt:i4>0</vt:i4>
      </vt:variant>
      <vt:variant>
        <vt:i4>5</vt:i4>
      </vt:variant>
      <vt:variant>
        <vt:lpwstr>mailto:Celia.Kujawski@azed.gov</vt:lpwstr>
      </vt:variant>
      <vt:variant>
        <vt:lpwstr/>
      </vt:variant>
      <vt:variant>
        <vt:i4>6226016</vt:i4>
      </vt:variant>
      <vt:variant>
        <vt:i4>18</vt:i4>
      </vt:variant>
      <vt:variant>
        <vt:i4>0</vt:i4>
      </vt:variant>
      <vt:variant>
        <vt:i4>5</vt:i4>
      </vt:variant>
      <vt:variant>
        <vt:lpwstr>mailto:grants@azed.gov</vt:lpwstr>
      </vt:variant>
      <vt:variant>
        <vt:lpwstr/>
      </vt:variant>
      <vt:variant>
        <vt:i4>5177464</vt:i4>
      </vt:variant>
      <vt:variant>
        <vt:i4>15</vt:i4>
      </vt:variant>
      <vt:variant>
        <vt:i4>0</vt:i4>
      </vt:variant>
      <vt:variant>
        <vt:i4>5</vt:i4>
      </vt:variant>
      <vt:variant>
        <vt:lpwstr>mailto:enterprise@azed.gov</vt:lpwstr>
      </vt:variant>
      <vt:variant>
        <vt:lpwstr/>
      </vt:variant>
      <vt:variant>
        <vt:i4>6750235</vt:i4>
      </vt:variant>
      <vt:variant>
        <vt:i4>12</vt:i4>
      </vt:variant>
      <vt:variant>
        <vt:i4>0</vt:i4>
      </vt:variant>
      <vt:variant>
        <vt:i4>5</vt:i4>
      </vt:variant>
      <vt:variant>
        <vt:lpwstr>mailto:Abby.Sanchez@azed.gov</vt:lpwstr>
      </vt:variant>
      <vt:variant>
        <vt:lpwstr/>
      </vt:variant>
      <vt:variant>
        <vt:i4>6160419</vt:i4>
      </vt:variant>
      <vt:variant>
        <vt:i4>9</vt:i4>
      </vt:variant>
      <vt:variant>
        <vt:i4>0</vt:i4>
      </vt:variant>
      <vt:variant>
        <vt:i4>5</vt:i4>
      </vt:variant>
      <vt:variant>
        <vt:lpwstr>mailto:Celia.Kujawski@azed.gov</vt:lpwstr>
      </vt:variant>
      <vt:variant>
        <vt:lpwstr/>
      </vt:variant>
      <vt:variant>
        <vt:i4>6488075</vt:i4>
      </vt:variant>
      <vt:variant>
        <vt:i4>6</vt:i4>
      </vt:variant>
      <vt:variant>
        <vt:i4>0</vt:i4>
      </vt:variant>
      <vt:variant>
        <vt:i4>5</vt:i4>
      </vt:variant>
      <vt:variant>
        <vt:lpwstr>mailto:Sandra.Laine@azed.gov</vt:lpwstr>
      </vt:variant>
      <vt:variant>
        <vt:lpwstr/>
      </vt:variant>
      <vt:variant>
        <vt:i4>6750235</vt:i4>
      </vt:variant>
      <vt:variant>
        <vt:i4>3</vt:i4>
      </vt:variant>
      <vt:variant>
        <vt:i4>0</vt:i4>
      </vt:variant>
      <vt:variant>
        <vt:i4>5</vt:i4>
      </vt:variant>
      <vt:variant>
        <vt:lpwstr>mailto:Abby.Sanchez@azed.gov</vt:lpwstr>
      </vt:variant>
      <vt:variant>
        <vt:lpwstr/>
      </vt:variant>
      <vt:variant>
        <vt:i4>5177464</vt:i4>
      </vt:variant>
      <vt:variant>
        <vt:i4>0</vt:i4>
      </vt:variant>
      <vt:variant>
        <vt:i4>0</vt:i4>
      </vt:variant>
      <vt:variant>
        <vt:i4>5</vt:i4>
      </vt:variant>
      <vt:variant>
        <vt:lpwstr>mailto:enterprise@azed.gov</vt:lpwstr>
      </vt:variant>
      <vt:variant>
        <vt:lpwstr/>
      </vt:variant>
      <vt:variant>
        <vt:i4>6422563</vt:i4>
      </vt:variant>
      <vt:variant>
        <vt:i4>0</vt:i4>
      </vt:variant>
      <vt:variant>
        <vt:i4>0</vt:i4>
      </vt:variant>
      <vt:variant>
        <vt:i4>5</vt:i4>
      </vt:variant>
      <vt:variant>
        <vt:lpwstr>http://www.soprislearning.com/professional-development/letrs-second-edition/letrs-pd-model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Kujawski, Celia</dc:creator>
  <cp:lastModifiedBy>smannin</cp:lastModifiedBy>
  <cp:revision>2</cp:revision>
  <dcterms:created xsi:type="dcterms:W3CDTF">2016-10-12T19:11:00Z</dcterms:created>
  <dcterms:modified xsi:type="dcterms:W3CDTF">2016-10-12T19:11:00Z</dcterms:modified>
</cp:coreProperties>
</file>