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E21E" w14:textId="77777777" w:rsidR="00AE25EB" w:rsidRDefault="00AE25EB" w:rsidP="6459DB44"/>
    <w:p w14:paraId="46F95EAF" w14:textId="77777777" w:rsidR="00AE25EB" w:rsidRDefault="00AE25EB" w:rsidP="00633F0D">
      <w:pPr>
        <w:pStyle w:val="Title"/>
        <w:jc w:val="center"/>
        <w:rPr>
          <w:sz w:val="44"/>
          <w:szCs w:val="44"/>
        </w:rPr>
      </w:pPr>
    </w:p>
    <w:p w14:paraId="3D949C87" w14:textId="47F5FD19" w:rsidR="00AE25EB" w:rsidRDefault="00DA2CA7" w:rsidP="6459DB44">
      <w:r>
        <w:rPr>
          <w:noProof/>
        </w:rPr>
        <w:drawing>
          <wp:anchor distT="0" distB="0" distL="114300" distR="114300" simplePos="0" relativeHeight="251658240" behindDoc="0" locked="0" layoutInCell="1" allowOverlap="1" wp14:anchorId="4511AC24" wp14:editId="0BD28688">
            <wp:simplePos x="0" y="0"/>
            <wp:positionH relativeFrom="column">
              <wp:posOffset>834390</wp:posOffset>
            </wp:positionH>
            <wp:positionV relativeFrom="paragraph">
              <wp:posOffset>35560</wp:posOffset>
            </wp:positionV>
            <wp:extent cx="4572000" cy="1209675"/>
            <wp:effectExtent l="0" t="0" r="0" b="0"/>
            <wp:wrapNone/>
            <wp:docPr id="382966712" name="Picture 38296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09675"/>
                    </a:xfrm>
                    <a:prstGeom prst="rect">
                      <a:avLst/>
                    </a:prstGeom>
                  </pic:spPr>
                </pic:pic>
              </a:graphicData>
            </a:graphic>
          </wp:anchor>
        </w:drawing>
      </w:r>
    </w:p>
    <w:p w14:paraId="38E3496B" w14:textId="23B3F9EE" w:rsidR="00AE25EB" w:rsidRDefault="00AE25EB" w:rsidP="2F859796"/>
    <w:p w14:paraId="304AB395" w14:textId="002AADBC" w:rsidR="00AE25EB" w:rsidRDefault="00AE25EB" w:rsidP="2F859796"/>
    <w:p w14:paraId="666B362E" w14:textId="420ADD05" w:rsidR="00AE25EB" w:rsidRDefault="00AE25EB" w:rsidP="2F859796"/>
    <w:p w14:paraId="6B36F02E" w14:textId="5F65302C" w:rsidR="00AE25EB" w:rsidRDefault="00AE25EB" w:rsidP="6459DB44">
      <w:pPr>
        <w:pStyle w:val="Title"/>
        <w:jc w:val="center"/>
        <w:rPr>
          <w:sz w:val="44"/>
          <w:szCs w:val="44"/>
        </w:rPr>
      </w:pPr>
    </w:p>
    <w:p w14:paraId="4EE9A196" w14:textId="012806B2" w:rsidR="0088414E" w:rsidRDefault="0088414E" w:rsidP="6459DB44">
      <w:pPr>
        <w:pStyle w:val="Heading1"/>
        <w:jc w:val="center"/>
        <w:rPr>
          <w:rFonts w:asciiTheme="minorHAnsi" w:hAnsiTheme="minorHAnsi" w:cstheme="minorBidi"/>
          <w:sz w:val="52"/>
          <w:szCs w:val="52"/>
        </w:rPr>
      </w:pPr>
    </w:p>
    <w:p w14:paraId="452732BE" w14:textId="77777777" w:rsidR="00DA2CA7" w:rsidRPr="00DA2CA7" w:rsidRDefault="00DA2CA7" w:rsidP="00DA2CA7"/>
    <w:p w14:paraId="3A1CC0D0" w14:textId="718AC2CE" w:rsidR="0088414E" w:rsidRPr="00AE25EB" w:rsidRDefault="0088414E" w:rsidP="0088414E">
      <w:pPr>
        <w:pStyle w:val="Heading1"/>
        <w:jc w:val="center"/>
        <w:rPr>
          <w:rFonts w:asciiTheme="minorHAnsi" w:hAnsiTheme="minorHAnsi" w:cstheme="minorBidi"/>
          <w:sz w:val="52"/>
          <w:szCs w:val="52"/>
        </w:rPr>
      </w:pPr>
      <w:r w:rsidRPr="6459DB44">
        <w:rPr>
          <w:rFonts w:asciiTheme="minorHAnsi" w:hAnsiTheme="minorHAnsi" w:cstheme="minorBidi"/>
          <w:sz w:val="52"/>
          <w:szCs w:val="52"/>
        </w:rPr>
        <w:t>Guide and Expectations</w:t>
      </w:r>
    </w:p>
    <w:p w14:paraId="273F47B6" w14:textId="77777777" w:rsidR="00AE25EB" w:rsidRDefault="00AE25EB" w:rsidP="00AE25EB">
      <w:pPr>
        <w:jc w:val="center"/>
        <w:rPr>
          <w:sz w:val="40"/>
          <w:szCs w:val="40"/>
        </w:rPr>
      </w:pPr>
    </w:p>
    <w:p w14:paraId="528BD1F8" w14:textId="7D497DEC" w:rsidR="00AE25EB" w:rsidRPr="00AE25EB" w:rsidRDefault="00AE25EB" w:rsidP="00AE25EB">
      <w:pPr>
        <w:jc w:val="center"/>
        <w:rPr>
          <w:sz w:val="40"/>
          <w:szCs w:val="40"/>
        </w:rPr>
      </w:pPr>
      <w:r w:rsidRPr="00EB1C4C">
        <w:rPr>
          <w:sz w:val="40"/>
          <w:szCs w:val="40"/>
        </w:rPr>
        <w:t>202</w:t>
      </w:r>
      <w:r w:rsidR="6676EEBE" w:rsidRPr="00EB1C4C">
        <w:rPr>
          <w:sz w:val="40"/>
          <w:szCs w:val="40"/>
        </w:rPr>
        <w:t>5</w:t>
      </w:r>
      <w:r w:rsidRPr="00EB1C4C">
        <w:rPr>
          <w:sz w:val="40"/>
          <w:szCs w:val="40"/>
        </w:rPr>
        <w:t xml:space="preserve"> - 202</w:t>
      </w:r>
      <w:r w:rsidR="48CA36B3" w:rsidRPr="00EB1C4C">
        <w:rPr>
          <w:sz w:val="40"/>
          <w:szCs w:val="40"/>
        </w:rPr>
        <w:t>6</w:t>
      </w:r>
    </w:p>
    <w:p w14:paraId="41B7895E" w14:textId="77777777" w:rsidR="00633F0D" w:rsidRPr="00633F0D" w:rsidRDefault="00633F0D" w:rsidP="00633F0D"/>
    <w:p w14:paraId="08F02B59" w14:textId="7C1DB60A" w:rsidR="0088414E" w:rsidRDefault="0088414E">
      <w:pPr>
        <w:rPr>
          <w:rFonts w:eastAsiaTheme="majorEastAsia" w:cstheme="minorHAnsi"/>
          <w:b/>
          <w:bCs/>
          <w:color w:val="00184E" w:themeColor="accent1" w:themeShade="BF"/>
          <w:sz w:val="24"/>
          <w:szCs w:val="24"/>
        </w:rPr>
      </w:pPr>
    </w:p>
    <w:p w14:paraId="225D8BC7" w14:textId="77777777" w:rsidR="00633F0D" w:rsidRDefault="00633F0D">
      <w:pPr>
        <w:rPr>
          <w:rFonts w:eastAsiaTheme="majorEastAsia" w:cstheme="minorHAnsi"/>
          <w:b/>
          <w:bCs/>
          <w:color w:val="00184E" w:themeColor="accent1" w:themeShade="BF"/>
          <w:sz w:val="24"/>
          <w:szCs w:val="24"/>
        </w:rPr>
      </w:pPr>
      <w:r>
        <w:rPr>
          <w:rFonts w:cstheme="minorHAnsi"/>
          <w:b/>
          <w:bCs/>
          <w:sz w:val="24"/>
          <w:szCs w:val="24"/>
        </w:rPr>
        <w:br w:type="page"/>
      </w:r>
    </w:p>
    <w:p w14:paraId="25904EF1" w14:textId="3F1EF1A2" w:rsidR="00666298" w:rsidRPr="00DF147C" w:rsidRDefault="00E56386" w:rsidP="007E5C10">
      <w:pPr>
        <w:pStyle w:val="Heading2"/>
        <w:spacing w:after="240"/>
        <w:rPr>
          <w:rFonts w:asciiTheme="minorHAnsi" w:hAnsiTheme="minorHAnsi" w:cstheme="minorHAnsi"/>
          <w:b/>
          <w:bCs/>
          <w:sz w:val="24"/>
          <w:szCs w:val="24"/>
        </w:rPr>
      </w:pPr>
      <w:r w:rsidRPr="00DF147C">
        <w:rPr>
          <w:rFonts w:asciiTheme="minorHAnsi" w:hAnsiTheme="minorHAnsi" w:cstheme="minorHAnsi"/>
          <w:b/>
          <w:bCs/>
          <w:sz w:val="24"/>
          <w:szCs w:val="24"/>
        </w:rPr>
        <w:lastRenderedPageBreak/>
        <w:t>Purpose</w:t>
      </w:r>
      <w:r w:rsidR="000C3786">
        <w:rPr>
          <w:rFonts w:asciiTheme="minorHAnsi" w:hAnsiTheme="minorHAnsi" w:cstheme="minorHAnsi"/>
          <w:b/>
          <w:bCs/>
          <w:sz w:val="24"/>
          <w:szCs w:val="24"/>
        </w:rPr>
        <w:t>/Overview</w:t>
      </w:r>
    </w:p>
    <w:p w14:paraId="5DE32845" w14:textId="2128A42D" w:rsidR="00151157" w:rsidRPr="00DF147C" w:rsidRDefault="003D6F14" w:rsidP="0088504F">
      <w:pPr>
        <w:spacing w:after="0"/>
        <w:rPr>
          <w:rFonts w:cstheme="minorHAnsi"/>
          <w:bCs/>
          <w:sz w:val="24"/>
          <w:szCs w:val="24"/>
        </w:rPr>
      </w:pPr>
      <w:r w:rsidRPr="00DF147C">
        <w:rPr>
          <w:rFonts w:cstheme="minorHAnsi"/>
          <w:bCs/>
          <w:sz w:val="24"/>
          <w:szCs w:val="24"/>
        </w:rPr>
        <w:t xml:space="preserve">Repeated studies by Joyce and Showers have shown that when teachers participate in standard </w:t>
      </w:r>
      <w:r w:rsidR="00527502" w:rsidRPr="00DF147C">
        <w:rPr>
          <w:rFonts w:cstheme="minorHAnsi"/>
          <w:bCs/>
          <w:sz w:val="24"/>
          <w:szCs w:val="24"/>
        </w:rPr>
        <w:t>in-service</w:t>
      </w:r>
      <w:r w:rsidRPr="00DF147C">
        <w:rPr>
          <w:rFonts w:cstheme="minorHAnsi"/>
          <w:bCs/>
          <w:sz w:val="24"/>
          <w:szCs w:val="24"/>
        </w:rPr>
        <w:t xml:space="preserve"> models, they apply less than 20% of their learning back in their classrooms</w:t>
      </w:r>
      <w:r w:rsidR="006F75BC" w:rsidRPr="00DF147C">
        <w:rPr>
          <w:rFonts w:cstheme="minorHAnsi"/>
          <w:bCs/>
          <w:sz w:val="24"/>
          <w:szCs w:val="24"/>
        </w:rPr>
        <w:t>, as shared in the chart below</w:t>
      </w:r>
      <w:r w:rsidRPr="00DF147C">
        <w:rPr>
          <w:rFonts w:cstheme="minorHAnsi"/>
          <w:bCs/>
          <w:sz w:val="24"/>
          <w:szCs w:val="24"/>
        </w:rPr>
        <w:t xml:space="preserve"> (Showers, Joyce, &amp; Bennett, 1987; Showers &amp; Joyce, 1995.) Given the diverse needs of students and the expectation that students learn an increasingly rigorous curriculum, most teachers need ongoing, side-by-side support as they attempt to incorporate effective instructional practices into their classroom routines. Therefore, </w:t>
      </w:r>
      <w:r w:rsidR="00D944FD" w:rsidRPr="00DF147C">
        <w:rPr>
          <w:rFonts w:cstheme="minorHAnsi"/>
          <w:bCs/>
          <w:sz w:val="24"/>
          <w:szCs w:val="24"/>
        </w:rPr>
        <w:t xml:space="preserve">the </w:t>
      </w:r>
      <w:r w:rsidRPr="00DF147C">
        <w:rPr>
          <w:rFonts w:cstheme="minorHAnsi"/>
          <w:bCs/>
          <w:sz w:val="24"/>
          <w:szCs w:val="24"/>
        </w:rPr>
        <w:t xml:space="preserve">professional learning </w:t>
      </w:r>
      <w:r w:rsidR="00151157" w:rsidRPr="00DF147C">
        <w:rPr>
          <w:rFonts w:cstheme="minorHAnsi"/>
          <w:bCs/>
          <w:sz w:val="24"/>
          <w:szCs w:val="24"/>
        </w:rPr>
        <w:t xml:space="preserve">described </w:t>
      </w:r>
      <w:r w:rsidRPr="00DF147C">
        <w:rPr>
          <w:rFonts w:cstheme="minorHAnsi"/>
          <w:bCs/>
          <w:sz w:val="24"/>
          <w:szCs w:val="24"/>
        </w:rPr>
        <w:t xml:space="preserve">in the </w:t>
      </w:r>
      <w:r w:rsidR="000B498F">
        <w:rPr>
          <w:rFonts w:cstheme="minorHAnsi"/>
          <w:bCs/>
          <w:sz w:val="24"/>
          <w:szCs w:val="24"/>
        </w:rPr>
        <w:t>Foundational</w:t>
      </w:r>
      <w:r w:rsidR="00151157" w:rsidRPr="00DF147C">
        <w:rPr>
          <w:rFonts w:cstheme="minorHAnsi"/>
          <w:bCs/>
          <w:sz w:val="24"/>
          <w:szCs w:val="24"/>
        </w:rPr>
        <w:t xml:space="preserve"> </w:t>
      </w:r>
      <w:r w:rsidR="00BA1EBA" w:rsidRPr="00DF147C">
        <w:rPr>
          <w:rFonts w:cstheme="minorHAnsi"/>
          <w:bCs/>
          <w:sz w:val="24"/>
          <w:szCs w:val="24"/>
        </w:rPr>
        <w:t xml:space="preserve">Coaching </w:t>
      </w:r>
      <w:r w:rsidR="00E3731C">
        <w:rPr>
          <w:rFonts w:cstheme="minorHAnsi"/>
          <w:bCs/>
          <w:sz w:val="24"/>
          <w:szCs w:val="24"/>
        </w:rPr>
        <w:t>Grant</w:t>
      </w:r>
      <w:r w:rsidRPr="00DF147C">
        <w:rPr>
          <w:rFonts w:cstheme="minorHAnsi"/>
          <w:bCs/>
          <w:sz w:val="24"/>
          <w:szCs w:val="24"/>
        </w:rPr>
        <w:t xml:space="preserve"> is job-embedded professional development through one-on-one instructional and facilitative coaching support.</w:t>
      </w:r>
    </w:p>
    <w:p w14:paraId="05E7C26F" w14:textId="77777777" w:rsidR="0088504F" w:rsidRPr="00F70F7E" w:rsidRDefault="0088504F" w:rsidP="0088504F">
      <w:pPr>
        <w:spacing w:after="0"/>
        <w:rPr>
          <w:rFonts w:cstheme="minorHAnsi"/>
          <w:bCs/>
          <w:sz w:val="24"/>
          <w:szCs w:val="24"/>
        </w:rPr>
      </w:pPr>
    </w:p>
    <w:p w14:paraId="0C7AF25F" w14:textId="4AD64F79" w:rsidR="003D6F14" w:rsidRPr="00F70F7E" w:rsidRDefault="003D6F14" w:rsidP="0088504F">
      <w:pPr>
        <w:jc w:val="center"/>
        <w:rPr>
          <w:rFonts w:cstheme="minorHAnsi"/>
          <w:bCs/>
          <w:sz w:val="24"/>
          <w:szCs w:val="24"/>
        </w:rPr>
      </w:pPr>
      <w:r w:rsidRPr="00F70F7E">
        <w:rPr>
          <w:rFonts w:cstheme="minorHAnsi"/>
          <w:bCs/>
          <w:sz w:val="24"/>
          <w:szCs w:val="24"/>
        </w:rPr>
        <w:t>Relationship Between Levels of Impact and Components of Training</w:t>
      </w:r>
    </w:p>
    <w:tbl>
      <w:tblPr>
        <w:tblW w:w="964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2250"/>
        <w:gridCol w:w="2216"/>
        <w:gridCol w:w="2478"/>
      </w:tblGrid>
      <w:tr w:rsidR="003D6F14" w:rsidRPr="00F70F7E" w14:paraId="4180D8E9" w14:textId="77777777" w:rsidTr="0088504F">
        <w:trPr>
          <w:trHeight w:val="1025"/>
        </w:trPr>
        <w:tc>
          <w:tcPr>
            <w:tcW w:w="2700" w:type="dxa"/>
          </w:tcPr>
          <w:p w14:paraId="63B0E47A" w14:textId="77777777" w:rsidR="003D6F14" w:rsidRPr="00F70F7E" w:rsidRDefault="003D6F14" w:rsidP="007E5C10">
            <w:pPr>
              <w:rPr>
                <w:rFonts w:cstheme="minorHAnsi"/>
                <w:bCs/>
                <w:sz w:val="24"/>
                <w:szCs w:val="24"/>
              </w:rPr>
            </w:pPr>
          </w:p>
        </w:tc>
        <w:tc>
          <w:tcPr>
            <w:tcW w:w="2250" w:type="dxa"/>
          </w:tcPr>
          <w:p w14:paraId="1439FE7B" w14:textId="2078BB7F" w:rsidR="003D6F14" w:rsidRPr="00F70F7E" w:rsidRDefault="003D6F14" w:rsidP="002377FF">
            <w:pPr>
              <w:jc w:val="center"/>
              <w:rPr>
                <w:rFonts w:cstheme="minorHAnsi"/>
                <w:bCs/>
                <w:sz w:val="24"/>
                <w:szCs w:val="24"/>
              </w:rPr>
            </w:pPr>
            <w:r w:rsidRPr="00F70F7E">
              <w:rPr>
                <w:rFonts w:cstheme="minorHAnsi"/>
                <w:bCs/>
                <w:sz w:val="24"/>
                <w:szCs w:val="24"/>
              </w:rPr>
              <w:t>Awareness Level Plus</w:t>
            </w:r>
            <w:r w:rsidR="008F21D1" w:rsidRPr="00F70F7E">
              <w:rPr>
                <w:rFonts w:cstheme="minorHAnsi"/>
                <w:bCs/>
                <w:sz w:val="24"/>
                <w:szCs w:val="24"/>
              </w:rPr>
              <w:t xml:space="preserve"> </w:t>
            </w:r>
            <w:r w:rsidRPr="00F70F7E">
              <w:rPr>
                <w:rFonts w:cstheme="minorHAnsi"/>
                <w:bCs/>
                <w:sz w:val="24"/>
                <w:szCs w:val="24"/>
              </w:rPr>
              <w:t>Basic Understanding</w:t>
            </w:r>
          </w:p>
        </w:tc>
        <w:tc>
          <w:tcPr>
            <w:tcW w:w="2216" w:type="dxa"/>
          </w:tcPr>
          <w:p w14:paraId="0FE46637" w14:textId="77777777" w:rsidR="003D6F14" w:rsidRPr="00F70F7E" w:rsidRDefault="003D6F14" w:rsidP="002377FF">
            <w:pPr>
              <w:jc w:val="center"/>
              <w:rPr>
                <w:rFonts w:cstheme="minorHAnsi"/>
                <w:bCs/>
                <w:sz w:val="24"/>
                <w:szCs w:val="24"/>
              </w:rPr>
            </w:pPr>
            <w:r w:rsidRPr="00F70F7E">
              <w:rPr>
                <w:rFonts w:cstheme="minorHAnsi"/>
                <w:bCs/>
                <w:sz w:val="24"/>
                <w:szCs w:val="24"/>
              </w:rPr>
              <w:t>Skill Attainment</w:t>
            </w:r>
          </w:p>
        </w:tc>
        <w:tc>
          <w:tcPr>
            <w:tcW w:w="2478" w:type="dxa"/>
          </w:tcPr>
          <w:p w14:paraId="483201EE" w14:textId="26263384" w:rsidR="003D6F14" w:rsidRPr="00F70F7E" w:rsidRDefault="003D6F14" w:rsidP="002377FF">
            <w:pPr>
              <w:jc w:val="center"/>
              <w:rPr>
                <w:rFonts w:cstheme="minorHAnsi"/>
                <w:bCs/>
                <w:sz w:val="24"/>
                <w:szCs w:val="24"/>
              </w:rPr>
            </w:pPr>
            <w:r w:rsidRPr="00F70F7E">
              <w:rPr>
                <w:rFonts w:cstheme="minorHAnsi"/>
                <w:bCs/>
                <w:sz w:val="24"/>
                <w:szCs w:val="24"/>
              </w:rPr>
              <w:t>Application/</w:t>
            </w:r>
            <w:r w:rsidR="00964F3C" w:rsidRPr="00F70F7E">
              <w:rPr>
                <w:rFonts w:cstheme="minorHAnsi"/>
                <w:bCs/>
                <w:sz w:val="24"/>
                <w:szCs w:val="24"/>
              </w:rPr>
              <w:t xml:space="preserve"> </w:t>
            </w:r>
            <w:r w:rsidRPr="00F70F7E">
              <w:rPr>
                <w:rFonts w:cstheme="minorHAnsi"/>
                <w:bCs/>
                <w:sz w:val="24"/>
                <w:szCs w:val="24"/>
              </w:rPr>
              <w:t>Problem Solving</w:t>
            </w:r>
          </w:p>
        </w:tc>
      </w:tr>
      <w:tr w:rsidR="003D6F14" w:rsidRPr="00F70F7E" w14:paraId="29B9CFC5" w14:textId="77777777" w:rsidTr="0088504F">
        <w:trPr>
          <w:trHeight w:val="422"/>
        </w:trPr>
        <w:tc>
          <w:tcPr>
            <w:tcW w:w="2700" w:type="dxa"/>
          </w:tcPr>
          <w:p w14:paraId="070E2722" w14:textId="77777777" w:rsidR="003D6F14" w:rsidRPr="00F70F7E" w:rsidRDefault="003D6F14" w:rsidP="007E5C10">
            <w:pPr>
              <w:rPr>
                <w:rFonts w:cstheme="minorHAnsi"/>
                <w:bCs/>
                <w:sz w:val="24"/>
                <w:szCs w:val="24"/>
              </w:rPr>
            </w:pPr>
            <w:r w:rsidRPr="00F70F7E">
              <w:rPr>
                <w:rFonts w:cstheme="minorHAnsi"/>
                <w:bCs/>
                <w:sz w:val="24"/>
                <w:szCs w:val="24"/>
              </w:rPr>
              <w:t>Presentation of Theory</w:t>
            </w:r>
          </w:p>
        </w:tc>
        <w:tc>
          <w:tcPr>
            <w:tcW w:w="2250" w:type="dxa"/>
          </w:tcPr>
          <w:p w14:paraId="44FFF794" w14:textId="77777777" w:rsidR="003D6F14" w:rsidRPr="00F70F7E" w:rsidRDefault="003D6F14" w:rsidP="002377FF">
            <w:pPr>
              <w:jc w:val="center"/>
              <w:rPr>
                <w:rFonts w:cstheme="minorHAnsi"/>
                <w:bCs/>
                <w:sz w:val="24"/>
                <w:szCs w:val="24"/>
              </w:rPr>
            </w:pPr>
            <w:r w:rsidRPr="00F70F7E">
              <w:rPr>
                <w:rFonts w:cstheme="minorHAnsi"/>
                <w:bCs/>
                <w:sz w:val="24"/>
                <w:szCs w:val="24"/>
              </w:rPr>
              <w:t>85%</w:t>
            </w:r>
          </w:p>
        </w:tc>
        <w:tc>
          <w:tcPr>
            <w:tcW w:w="2216" w:type="dxa"/>
          </w:tcPr>
          <w:p w14:paraId="2AC9B365" w14:textId="77777777" w:rsidR="003D6F14" w:rsidRPr="00F70F7E" w:rsidRDefault="003D6F14" w:rsidP="002377FF">
            <w:pPr>
              <w:jc w:val="center"/>
              <w:rPr>
                <w:rFonts w:cstheme="minorHAnsi"/>
                <w:bCs/>
                <w:sz w:val="24"/>
                <w:szCs w:val="24"/>
              </w:rPr>
            </w:pPr>
            <w:r w:rsidRPr="00F70F7E">
              <w:rPr>
                <w:rFonts w:cstheme="minorHAnsi"/>
                <w:bCs/>
                <w:sz w:val="24"/>
                <w:szCs w:val="24"/>
              </w:rPr>
              <w:t>15%</w:t>
            </w:r>
          </w:p>
        </w:tc>
        <w:tc>
          <w:tcPr>
            <w:tcW w:w="2478" w:type="dxa"/>
          </w:tcPr>
          <w:p w14:paraId="16F4003D" w14:textId="77777777" w:rsidR="003D6F14" w:rsidRPr="00F70F7E" w:rsidRDefault="003D6F14" w:rsidP="002377FF">
            <w:pPr>
              <w:jc w:val="center"/>
              <w:rPr>
                <w:rFonts w:cstheme="minorHAnsi"/>
                <w:bCs/>
                <w:sz w:val="24"/>
                <w:szCs w:val="24"/>
              </w:rPr>
            </w:pPr>
            <w:r w:rsidRPr="00F70F7E">
              <w:rPr>
                <w:rFonts w:cstheme="minorHAnsi"/>
                <w:bCs/>
                <w:sz w:val="24"/>
                <w:szCs w:val="24"/>
              </w:rPr>
              <w:t>5-10%</w:t>
            </w:r>
          </w:p>
        </w:tc>
      </w:tr>
      <w:tr w:rsidR="003D6F14" w:rsidRPr="00F70F7E" w14:paraId="2E59B6F2" w14:textId="77777777" w:rsidTr="0088504F">
        <w:trPr>
          <w:trHeight w:val="458"/>
        </w:trPr>
        <w:tc>
          <w:tcPr>
            <w:tcW w:w="2700" w:type="dxa"/>
          </w:tcPr>
          <w:p w14:paraId="23ADC456" w14:textId="4D4F95D4" w:rsidR="003D6F14" w:rsidRPr="00F70F7E" w:rsidRDefault="003D6F14" w:rsidP="007E5C10">
            <w:pPr>
              <w:rPr>
                <w:rFonts w:cstheme="minorHAnsi"/>
                <w:bCs/>
                <w:sz w:val="24"/>
                <w:szCs w:val="24"/>
              </w:rPr>
            </w:pPr>
            <w:r w:rsidRPr="00F70F7E">
              <w:rPr>
                <w:rFonts w:cstheme="minorHAnsi"/>
                <w:bCs/>
                <w:sz w:val="24"/>
                <w:szCs w:val="24"/>
              </w:rPr>
              <w:t>Modeling</w:t>
            </w:r>
          </w:p>
        </w:tc>
        <w:tc>
          <w:tcPr>
            <w:tcW w:w="2250" w:type="dxa"/>
          </w:tcPr>
          <w:p w14:paraId="5C51E47E" w14:textId="77777777" w:rsidR="003D6F14" w:rsidRPr="00F70F7E" w:rsidRDefault="003D6F14" w:rsidP="002377FF">
            <w:pPr>
              <w:jc w:val="center"/>
              <w:rPr>
                <w:rFonts w:cstheme="minorHAnsi"/>
                <w:bCs/>
                <w:sz w:val="24"/>
                <w:szCs w:val="24"/>
              </w:rPr>
            </w:pPr>
            <w:r w:rsidRPr="00F70F7E">
              <w:rPr>
                <w:rFonts w:cstheme="minorHAnsi"/>
                <w:bCs/>
                <w:sz w:val="24"/>
                <w:szCs w:val="24"/>
              </w:rPr>
              <w:t>85%</w:t>
            </w:r>
          </w:p>
        </w:tc>
        <w:tc>
          <w:tcPr>
            <w:tcW w:w="2216" w:type="dxa"/>
          </w:tcPr>
          <w:p w14:paraId="4CB79A07" w14:textId="77777777" w:rsidR="003D6F14" w:rsidRPr="00F70F7E" w:rsidRDefault="003D6F14" w:rsidP="002377FF">
            <w:pPr>
              <w:jc w:val="center"/>
              <w:rPr>
                <w:rFonts w:cstheme="minorHAnsi"/>
                <w:bCs/>
                <w:sz w:val="24"/>
                <w:szCs w:val="24"/>
              </w:rPr>
            </w:pPr>
            <w:r w:rsidRPr="00F70F7E">
              <w:rPr>
                <w:rFonts w:cstheme="minorHAnsi"/>
                <w:bCs/>
                <w:sz w:val="24"/>
                <w:szCs w:val="24"/>
              </w:rPr>
              <w:t>18%</w:t>
            </w:r>
          </w:p>
        </w:tc>
        <w:tc>
          <w:tcPr>
            <w:tcW w:w="2478" w:type="dxa"/>
          </w:tcPr>
          <w:p w14:paraId="3A9CD9BB" w14:textId="77777777" w:rsidR="003D6F14" w:rsidRPr="00F70F7E" w:rsidRDefault="003D6F14" w:rsidP="002377FF">
            <w:pPr>
              <w:jc w:val="center"/>
              <w:rPr>
                <w:rFonts w:cstheme="minorHAnsi"/>
                <w:bCs/>
                <w:sz w:val="24"/>
                <w:szCs w:val="24"/>
              </w:rPr>
            </w:pPr>
            <w:r w:rsidRPr="00F70F7E">
              <w:rPr>
                <w:rFonts w:cstheme="minorHAnsi"/>
                <w:bCs/>
                <w:sz w:val="24"/>
                <w:szCs w:val="24"/>
              </w:rPr>
              <w:t>5-10%</w:t>
            </w:r>
          </w:p>
        </w:tc>
      </w:tr>
      <w:tr w:rsidR="003D6F14" w:rsidRPr="00F70F7E" w14:paraId="7F534C98" w14:textId="77777777" w:rsidTr="0088504F">
        <w:trPr>
          <w:trHeight w:val="467"/>
        </w:trPr>
        <w:tc>
          <w:tcPr>
            <w:tcW w:w="2700" w:type="dxa"/>
          </w:tcPr>
          <w:p w14:paraId="42CC3DDA" w14:textId="77777777" w:rsidR="003D6F14" w:rsidRPr="00F70F7E" w:rsidRDefault="003D6F14" w:rsidP="007E5C10">
            <w:pPr>
              <w:rPr>
                <w:rFonts w:cstheme="minorHAnsi"/>
                <w:bCs/>
                <w:sz w:val="24"/>
                <w:szCs w:val="24"/>
              </w:rPr>
            </w:pPr>
            <w:r w:rsidRPr="00F70F7E">
              <w:rPr>
                <w:rFonts w:cstheme="minorHAnsi"/>
                <w:bCs/>
                <w:sz w:val="24"/>
                <w:szCs w:val="24"/>
              </w:rPr>
              <w:t>Practice &amp; Feedback</w:t>
            </w:r>
          </w:p>
        </w:tc>
        <w:tc>
          <w:tcPr>
            <w:tcW w:w="2250" w:type="dxa"/>
          </w:tcPr>
          <w:p w14:paraId="306DA92A" w14:textId="77777777" w:rsidR="003D6F14" w:rsidRPr="00F70F7E" w:rsidRDefault="003D6F14" w:rsidP="002377FF">
            <w:pPr>
              <w:jc w:val="center"/>
              <w:rPr>
                <w:rFonts w:cstheme="minorHAnsi"/>
                <w:bCs/>
                <w:sz w:val="24"/>
                <w:szCs w:val="24"/>
              </w:rPr>
            </w:pPr>
            <w:r w:rsidRPr="00F70F7E">
              <w:rPr>
                <w:rFonts w:cstheme="minorHAnsi"/>
                <w:bCs/>
                <w:sz w:val="24"/>
                <w:szCs w:val="24"/>
              </w:rPr>
              <w:t>85%</w:t>
            </w:r>
          </w:p>
        </w:tc>
        <w:tc>
          <w:tcPr>
            <w:tcW w:w="2216" w:type="dxa"/>
          </w:tcPr>
          <w:p w14:paraId="79FF8958" w14:textId="77777777" w:rsidR="003D6F14" w:rsidRPr="00F70F7E" w:rsidRDefault="003D6F14" w:rsidP="002377FF">
            <w:pPr>
              <w:jc w:val="center"/>
              <w:rPr>
                <w:rFonts w:cstheme="minorHAnsi"/>
                <w:bCs/>
                <w:sz w:val="24"/>
                <w:szCs w:val="24"/>
              </w:rPr>
            </w:pPr>
            <w:r w:rsidRPr="00F70F7E">
              <w:rPr>
                <w:rFonts w:cstheme="minorHAnsi"/>
                <w:bCs/>
                <w:sz w:val="24"/>
                <w:szCs w:val="24"/>
              </w:rPr>
              <w:t>80%</w:t>
            </w:r>
          </w:p>
        </w:tc>
        <w:tc>
          <w:tcPr>
            <w:tcW w:w="2478" w:type="dxa"/>
          </w:tcPr>
          <w:p w14:paraId="5B44F40C" w14:textId="77777777" w:rsidR="003D6F14" w:rsidRPr="00F70F7E" w:rsidRDefault="003D6F14" w:rsidP="002377FF">
            <w:pPr>
              <w:jc w:val="center"/>
              <w:rPr>
                <w:rFonts w:cstheme="minorHAnsi"/>
                <w:bCs/>
                <w:sz w:val="24"/>
                <w:szCs w:val="24"/>
              </w:rPr>
            </w:pPr>
            <w:r w:rsidRPr="00F70F7E">
              <w:rPr>
                <w:rFonts w:cstheme="minorHAnsi"/>
                <w:bCs/>
                <w:sz w:val="24"/>
                <w:szCs w:val="24"/>
              </w:rPr>
              <w:t>10-15%</w:t>
            </w:r>
          </w:p>
        </w:tc>
      </w:tr>
      <w:tr w:rsidR="005631D2" w:rsidRPr="00F70F7E" w14:paraId="44243ED7" w14:textId="77777777" w:rsidTr="0088504F">
        <w:trPr>
          <w:trHeight w:val="413"/>
        </w:trPr>
        <w:tc>
          <w:tcPr>
            <w:tcW w:w="2700" w:type="dxa"/>
            <w:shd w:val="clear" w:color="auto" w:fill="D9D9D9" w:themeFill="background1" w:themeFillShade="D9"/>
          </w:tcPr>
          <w:p w14:paraId="6FDBB291" w14:textId="702CB789" w:rsidR="003D6F14" w:rsidRPr="00F70F7E" w:rsidRDefault="003D6F14" w:rsidP="007E5C10">
            <w:pPr>
              <w:rPr>
                <w:rFonts w:cstheme="minorHAnsi"/>
                <w:bCs/>
                <w:sz w:val="24"/>
                <w:szCs w:val="24"/>
              </w:rPr>
            </w:pPr>
            <w:r w:rsidRPr="00F70F7E">
              <w:rPr>
                <w:rFonts w:cstheme="minorHAnsi"/>
                <w:bCs/>
                <w:sz w:val="24"/>
                <w:szCs w:val="24"/>
              </w:rPr>
              <w:t>Coaching</w:t>
            </w:r>
          </w:p>
        </w:tc>
        <w:tc>
          <w:tcPr>
            <w:tcW w:w="2250" w:type="dxa"/>
            <w:shd w:val="clear" w:color="auto" w:fill="D9D9D9" w:themeFill="background1" w:themeFillShade="D9"/>
          </w:tcPr>
          <w:p w14:paraId="5A5E4CD3" w14:textId="77777777" w:rsidR="003D6F14" w:rsidRPr="00F70F7E" w:rsidRDefault="003D6F14" w:rsidP="002377FF">
            <w:pPr>
              <w:jc w:val="center"/>
              <w:rPr>
                <w:rFonts w:cstheme="minorHAnsi"/>
                <w:bCs/>
                <w:sz w:val="24"/>
                <w:szCs w:val="24"/>
              </w:rPr>
            </w:pPr>
            <w:r w:rsidRPr="00F70F7E">
              <w:rPr>
                <w:rFonts w:cstheme="minorHAnsi"/>
                <w:bCs/>
                <w:sz w:val="24"/>
                <w:szCs w:val="24"/>
              </w:rPr>
              <w:t>90%</w:t>
            </w:r>
          </w:p>
        </w:tc>
        <w:tc>
          <w:tcPr>
            <w:tcW w:w="2216" w:type="dxa"/>
            <w:shd w:val="clear" w:color="auto" w:fill="D9D9D9" w:themeFill="background1" w:themeFillShade="D9"/>
          </w:tcPr>
          <w:p w14:paraId="6EB62712" w14:textId="77777777" w:rsidR="003D6F14" w:rsidRPr="00F70F7E" w:rsidRDefault="003D6F14" w:rsidP="002377FF">
            <w:pPr>
              <w:jc w:val="center"/>
              <w:rPr>
                <w:rFonts w:cstheme="minorHAnsi"/>
                <w:bCs/>
                <w:sz w:val="24"/>
                <w:szCs w:val="24"/>
              </w:rPr>
            </w:pPr>
            <w:r w:rsidRPr="00F70F7E">
              <w:rPr>
                <w:rFonts w:cstheme="minorHAnsi"/>
                <w:bCs/>
                <w:sz w:val="24"/>
                <w:szCs w:val="24"/>
              </w:rPr>
              <w:t>90%</w:t>
            </w:r>
          </w:p>
        </w:tc>
        <w:tc>
          <w:tcPr>
            <w:tcW w:w="2478" w:type="dxa"/>
            <w:shd w:val="clear" w:color="auto" w:fill="D9D9D9" w:themeFill="background1" w:themeFillShade="D9"/>
          </w:tcPr>
          <w:p w14:paraId="5D05D75F" w14:textId="77777777" w:rsidR="003D6F14" w:rsidRPr="00F70F7E" w:rsidRDefault="003D6F14" w:rsidP="002377FF">
            <w:pPr>
              <w:jc w:val="center"/>
              <w:rPr>
                <w:rFonts w:cstheme="minorHAnsi"/>
                <w:bCs/>
                <w:sz w:val="24"/>
                <w:szCs w:val="24"/>
              </w:rPr>
            </w:pPr>
            <w:r w:rsidRPr="00F70F7E">
              <w:rPr>
                <w:rFonts w:cstheme="minorHAnsi"/>
                <w:bCs/>
                <w:sz w:val="24"/>
                <w:szCs w:val="24"/>
              </w:rPr>
              <w:t>80-90%</w:t>
            </w:r>
          </w:p>
        </w:tc>
      </w:tr>
    </w:tbl>
    <w:p w14:paraId="3D8B8417" w14:textId="532FEF13" w:rsidR="003D6F14" w:rsidRPr="00F70F7E" w:rsidRDefault="003D6F14" w:rsidP="006A424A">
      <w:pPr>
        <w:jc w:val="center"/>
        <w:rPr>
          <w:rFonts w:cstheme="minorHAnsi"/>
          <w:bCs/>
          <w:sz w:val="24"/>
          <w:szCs w:val="24"/>
        </w:rPr>
      </w:pPr>
      <w:r w:rsidRPr="00F70F7E">
        <w:rPr>
          <w:rFonts w:cstheme="minorHAnsi"/>
          <w:bCs/>
          <w:i/>
          <w:sz w:val="24"/>
          <w:szCs w:val="24"/>
        </w:rPr>
        <w:t>From: Student Achievement through Staff Development (Joyce &amp; Showers, 1988)</w:t>
      </w:r>
    </w:p>
    <w:p w14:paraId="2C3139D6" w14:textId="6E2A7BCD" w:rsidR="00A45098" w:rsidRPr="00DF147C" w:rsidRDefault="00DD539C" w:rsidP="008E746F">
      <w:pPr>
        <w:spacing w:before="360"/>
        <w:rPr>
          <w:rFonts w:eastAsia="Calibri"/>
          <w:sz w:val="24"/>
          <w:szCs w:val="24"/>
        </w:rPr>
      </w:pPr>
      <w:r w:rsidRPr="2ABABC6E">
        <w:rPr>
          <w:rFonts w:eastAsia="Calibri"/>
          <w:sz w:val="24"/>
          <w:szCs w:val="24"/>
        </w:rPr>
        <w:t>T</w:t>
      </w:r>
      <w:r w:rsidR="00E56386" w:rsidRPr="2ABABC6E">
        <w:rPr>
          <w:rFonts w:eastAsia="Calibri"/>
          <w:sz w:val="24"/>
          <w:szCs w:val="24"/>
        </w:rPr>
        <w:t xml:space="preserve">he </w:t>
      </w:r>
      <w:r w:rsidR="00066F45">
        <w:rPr>
          <w:rFonts w:eastAsia="Calibri"/>
          <w:sz w:val="24"/>
          <w:szCs w:val="24"/>
        </w:rPr>
        <w:t>Foundational</w:t>
      </w:r>
      <w:r w:rsidR="00BE198B" w:rsidRPr="2ABABC6E">
        <w:rPr>
          <w:rFonts w:eastAsia="Calibri"/>
          <w:sz w:val="24"/>
          <w:szCs w:val="24"/>
        </w:rPr>
        <w:t xml:space="preserve"> </w:t>
      </w:r>
      <w:r w:rsidR="00066F45">
        <w:rPr>
          <w:rFonts w:eastAsia="Calibri"/>
          <w:sz w:val="24"/>
          <w:szCs w:val="24"/>
        </w:rPr>
        <w:t xml:space="preserve">Literacy </w:t>
      </w:r>
      <w:r w:rsidR="00CE521B" w:rsidRPr="2ABABC6E">
        <w:rPr>
          <w:rFonts w:eastAsia="Calibri"/>
          <w:sz w:val="24"/>
          <w:szCs w:val="24"/>
        </w:rPr>
        <w:t xml:space="preserve">Coaching </w:t>
      </w:r>
      <w:r w:rsidR="004D5EE2" w:rsidRPr="2ABABC6E">
        <w:rPr>
          <w:rFonts w:eastAsia="Calibri"/>
          <w:sz w:val="24"/>
          <w:szCs w:val="24"/>
        </w:rPr>
        <w:t>Initiative</w:t>
      </w:r>
      <w:r w:rsidR="00E56386" w:rsidRPr="2ABABC6E">
        <w:rPr>
          <w:rFonts w:eastAsia="Calibri"/>
          <w:sz w:val="24"/>
          <w:szCs w:val="24"/>
        </w:rPr>
        <w:t xml:space="preserve"> was established </w:t>
      </w:r>
      <w:r w:rsidR="00E56386" w:rsidRPr="2ABABC6E">
        <w:rPr>
          <w:sz w:val="24"/>
          <w:szCs w:val="24"/>
        </w:rPr>
        <w:t>in 20</w:t>
      </w:r>
      <w:r w:rsidR="004D5EE2" w:rsidRPr="2ABABC6E">
        <w:rPr>
          <w:sz w:val="24"/>
          <w:szCs w:val="24"/>
        </w:rPr>
        <w:t>2</w:t>
      </w:r>
      <w:r w:rsidR="000518A8" w:rsidRPr="2ABABC6E">
        <w:rPr>
          <w:sz w:val="24"/>
          <w:szCs w:val="24"/>
        </w:rPr>
        <w:t>1</w:t>
      </w:r>
      <w:r w:rsidR="00E56386" w:rsidRPr="2ABABC6E">
        <w:rPr>
          <w:sz w:val="24"/>
          <w:szCs w:val="24"/>
        </w:rPr>
        <w:t xml:space="preserve"> </w:t>
      </w:r>
      <w:r w:rsidR="00066F45">
        <w:rPr>
          <w:sz w:val="24"/>
          <w:szCs w:val="24"/>
        </w:rPr>
        <w:t xml:space="preserve">as the P-3 Literacy Coaching Initiative </w:t>
      </w:r>
      <w:r w:rsidR="00E56386" w:rsidRPr="2ABABC6E">
        <w:rPr>
          <w:sz w:val="24"/>
          <w:szCs w:val="24"/>
        </w:rPr>
        <w:t xml:space="preserve">to </w:t>
      </w:r>
      <w:r w:rsidR="009A6DC6" w:rsidRPr="2ABABC6E">
        <w:rPr>
          <w:sz w:val="24"/>
          <w:szCs w:val="24"/>
        </w:rPr>
        <w:t xml:space="preserve">advance </w:t>
      </w:r>
      <w:r w:rsidR="00BF5302" w:rsidRPr="2ABABC6E">
        <w:rPr>
          <w:sz w:val="24"/>
          <w:szCs w:val="24"/>
        </w:rPr>
        <w:t xml:space="preserve">instruction in early literacy </w:t>
      </w:r>
      <w:r w:rsidR="009A6DC6" w:rsidRPr="2ABABC6E">
        <w:rPr>
          <w:sz w:val="24"/>
          <w:szCs w:val="24"/>
        </w:rPr>
        <w:t>skills and promote student learning</w:t>
      </w:r>
      <w:r w:rsidR="001368B1" w:rsidRPr="2ABABC6E">
        <w:rPr>
          <w:sz w:val="24"/>
          <w:szCs w:val="24"/>
        </w:rPr>
        <w:t xml:space="preserve"> through</w:t>
      </w:r>
      <w:r w:rsidR="00AB7E67" w:rsidRPr="2ABABC6E">
        <w:rPr>
          <w:sz w:val="24"/>
          <w:szCs w:val="24"/>
        </w:rPr>
        <w:t xml:space="preserve"> targeted deployment of </w:t>
      </w:r>
      <w:r w:rsidR="007D27CE" w:rsidRPr="2ABABC6E">
        <w:rPr>
          <w:sz w:val="24"/>
          <w:szCs w:val="24"/>
        </w:rPr>
        <w:t>well-trained</w:t>
      </w:r>
      <w:r w:rsidR="00495A8C" w:rsidRPr="2ABABC6E">
        <w:rPr>
          <w:sz w:val="24"/>
          <w:szCs w:val="24"/>
        </w:rPr>
        <w:t xml:space="preserve"> literacy coaches</w:t>
      </w:r>
      <w:r w:rsidR="009A6DC6" w:rsidRPr="2ABABC6E">
        <w:rPr>
          <w:sz w:val="24"/>
          <w:szCs w:val="24"/>
        </w:rPr>
        <w:t xml:space="preserve">. </w:t>
      </w:r>
      <w:r w:rsidR="001E6832" w:rsidRPr="2ABABC6E">
        <w:rPr>
          <w:sz w:val="24"/>
          <w:szCs w:val="24"/>
        </w:rPr>
        <w:t>This coaching model</w:t>
      </w:r>
      <w:r w:rsidR="002C7ECA" w:rsidRPr="2ABABC6E">
        <w:rPr>
          <w:sz w:val="24"/>
          <w:szCs w:val="24"/>
        </w:rPr>
        <w:t xml:space="preserve"> </w:t>
      </w:r>
      <w:r w:rsidR="00F4494B" w:rsidRPr="2ABABC6E">
        <w:rPr>
          <w:sz w:val="24"/>
          <w:szCs w:val="24"/>
        </w:rPr>
        <w:t>is</w:t>
      </w:r>
      <w:r w:rsidR="002C7ECA" w:rsidRPr="2ABABC6E">
        <w:rPr>
          <w:sz w:val="24"/>
          <w:szCs w:val="24"/>
        </w:rPr>
        <w:t xml:space="preserve"> designed to h</w:t>
      </w:r>
      <w:r w:rsidR="001E6832" w:rsidRPr="2ABABC6E">
        <w:rPr>
          <w:sz w:val="24"/>
          <w:szCs w:val="24"/>
        </w:rPr>
        <w:t xml:space="preserve">elp close </w:t>
      </w:r>
      <w:r w:rsidR="002C7ECA" w:rsidRPr="2ABABC6E">
        <w:rPr>
          <w:sz w:val="24"/>
          <w:szCs w:val="24"/>
        </w:rPr>
        <w:t>the</w:t>
      </w:r>
      <w:r w:rsidR="001E6832" w:rsidRPr="2ABABC6E">
        <w:rPr>
          <w:sz w:val="24"/>
          <w:szCs w:val="24"/>
        </w:rPr>
        <w:t xml:space="preserve"> achievement gap among key student subgroups</w:t>
      </w:r>
      <w:r w:rsidR="00C37A1D" w:rsidRPr="2ABABC6E">
        <w:rPr>
          <w:sz w:val="24"/>
          <w:szCs w:val="24"/>
        </w:rPr>
        <w:t xml:space="preserve"> in Arizona</w:t>
      </w:r>
      <w:r w:rsidR="001E6832" w:rsidRPr="2ABABC6E">
        <w:rPr>
          <w:sz w:val="24"/>
          <w:szCs w:val="24"/>
        </w:rPr>
        <w:t xml:space="preserve"> </w:t>
      </w:r>
      <w:r w:rsidR="00A44231" w:rsidRPr="2ABABC6E">
        <w:rPr>
          <w:sz w:val="24"/>
          <w:szCs w:val="24"/>
        </w:rPr>
        <w:t>through</w:t>
      </w:r>
      <w:r w:rsidR="001E6832" w:rsidRPr="2ABABC6E">
        <w:rPr>
          <w:sz w:val="24"/>
          <w:szCs w:val="24"/>
        </w:rPr>
        <w:t xml:space="preserve"> ongoing, evidenced-based </w:t>
      </w:r>
      <w:r w:rsidR="00A44231" w:rsidRPr="2ABABC6E">
        <w:rPr>
          <w:sz w:val="24"/>
          <w:szCs w:val="24"/>
        </w:rPr>
        <w:t>training</w:t>
      </w:r>
      <w:r w:rsidR="000256B4" w:rsidRPr="2ABABC6E">
        <w:rPr>
          <w:sz w:val="24"/>
          <w:szCs w:val="24"/>
        </w:rPr>
        <w:t xml:space="preserve"> and support</w:t>
      </w:r>
      <w:r w:rsidR="001E6832" w:rsidRPr="2ABABC6E">
        <w:rPr>
          <w:sz w:val="24"/>
          <w:szCs w:val="24"/>
        </w:rPr>
        <w:t xml:space="preserve"> in effective literacy instruction</w:t>
      </w:r>
      <w:r w:rsidR="00B123BA" w:rsidRPr="2ABABC6E">
        <w:rPr>
          <w:sz w:val="24"/>
          <w:szCs w:val="24"/>
        </w:rPr>
        <w:t xml:space="preserve"> within a coaching model</w:t>
      </w:r>
      <w:r w:rsidR="001E6832" w:rsidRPr="2ABABC6E">
        <w:rPr>
          <w:sz w:val="24"/>
          <w:szCs w:val="24"/>
        </w:rPr>
        <w:t xml:space="preserve">. </w:t>
      </w:r>
      <w:r w:rsidR="00590E0C" w:rsidRPr="2ABABC6E">
        <w:rPr>
          <w:rFonts w:eastAsia="Calibri"/>
          <w:sz w:val="24"/>
          <w:szCs w:val="24"/>
        </w:rPr>
        <w:t>This targeted coaching supports the state</w:t>
      </w:r>
      <w:r w:rsidR="001312CE" w:rsidRPr="2ABABC6E">
        <w:rPr>
          <w:rFonts w:eastAsia="Calibri"/>
          <w:sz w:val="24"/>
          <w:szCs w:val="24"/>
        </w:rPr>
        <w:t>’</w:t>
      </w:r>
      <w:r w:rsidR="00590E0C" w:rsidRPr="2ABABC6E">
        <w:rPr>
          <w:rFonts w:eastAsia="Calibri"/>
          <w:sz w:val="24"/>
          <w:szCs w:val="24"/>
        </w:rPr>
        <w:t>s plan</w:t>
      </w:r>
      <w:r w:rsidR="00F23961" w:rsidRPr="2ABABC6E">
        <w:rPr>
          <w:rFonts w:eastAsia="Calibri"/>
          <w:sz w:val="24"/>
          <w:szCs w:val="24"/>
        </w:rPr>
        <w:t xml:space="preserve"> to increase the percentage of third graders passing the state assessment</w:t>
      </w:r>
      <w:r w:rsidR="00270D8A" w:rsidRPr="2ABABC6E">
        <w:rPr>
          <w:rFonts w:eastAsia="Calibri"/>
          <w:sz w:val="24"/>
          <w:szCs w:val="24"/>
        </w:rPr>
        <w:t xml:space="preserve"> to 7</w:t>
      </w:r>
      <w:r w:rsidR="00B02C1D" w:rsidRPr="2ABABC6E">
        <w:rPr>
          <w:rFonts w:eastAsia="Calibri"/>
          <w:sz w:val="24"/>
          <w:szCs w:val="24"/>
        </w:rPr>
        <w:t>3</w:t>
      </w:r>
      <w:r w:rsidR="00270D8A" w:rsidRPr="2ABABC6E">
        <w:rPr>
          <w:rFonts w:eastAsia="Calibri"/>
          <w:sz w:val="24"/>
          <w:szCs w:val="24"/>
        </w:rPr>
        <w:t>%</w:t>
      </w:r>
      <w:r w:rsidR="00722787" w:rsidRPr="2ABABC6E">
        <w:rPr>
          <w:rFonts w:eastAsia="Calibri"/>
          <w:sz w:val="24"/>
          <w:szCs w:val="24"/>
        </w:rPr>
        <w:t xml:space="preserve"> as defined by the Arizona Progress M</w:t>
      </w:r>
      <w:r w:rsidR="00223F23" w:rsidRPr="2ABABC6E">
        <w:rPr>
          <w:rFonts w:eastAsia="Calibri"/>
          <w:sz w:val="24"/>
          <w:szCs w:val="24"/>
        </w:rPr>
        <w:t>e</w:t>
      </w:r>
      <w:r w:rsidR="00722787" w:rsidRPr="2ABABC6E">
        <w:rPr>
          <w:rFonts w:eastAsia="Calibri"/>
          <w:sz w:val="24"/>
          <w:szCs w:val="24"/>
        </w:rPr>
        <w:t>ter</w:t>
      </w:r>
      <w:r w:rsidR="00223F23" w:rsidRPr="2ABABC6E">
        <w:rPr>
          <w:rFonts w:eastAsia="Calibri"/>
          <w:sz w:val="24"/>
          <w:szCs w:val="24"/>
        </w:rPr>
        <w:t xml:space="preserve"> and to have every student reading at grade level</w:t>
      </w:r>
      <w:r w:rsidR="009A6DC6" w:rsidRPr="2ABABC6E">
        <w:rPr>
          <w:rFonts w:eastAsia="Calibri"/>
          <w:sz w:val="24"/>
          <w:szCs w:val="24"/>
        </w:rPr>
        <w:t xml:space="preserve"> by the end of third grade. </w:t>
      </w:r>
      <w:r w:rsidR="00066F45">
        <w:rPr>
          <w:rFonts w:eastAsia="Calibri"/>
          <w:sz w:val="24"/>
          <w:szCs w:val="24"/>
        </w:rPr>
        <w:t xml:space="preserve">Foundational </w:t>
      </w:r>
      <w:r w:rsidR="0084028B">
        <w:rPr>
          <w:rFonts w:eastAsia="Calibri"/>
          <w:sz w:val="24"/>
          <w:szCs w:val="24"/>
        </w:rPr>
        <w:t>L</w:t>
      </w:r>
      <w:r w:rsidR="00E33AE9" w:rsidRPr="2ABABC6E">
        <w:rPr>
          <w:rFonts w:eastAsia="Calibri"/>
          <w:sz w:val="24"/>
          <w:szCs w:val="24"/>
        </w:rPr>
        <w:t xml:space="preserve">iteracy </w:t>
      </w:r>
      <w:r w:rsidR="0084028B">
        <w:rPr>
          <w:rFonts w:eastAsia="Calibri"/>
          <w:sz w:val="24"/>
          <w:szCs w:val="24"/>
        </w:rPr>
        <w:t>C</w:t>
      </w:r>
      <w:r w:rsidR="00E33AE9" w:rsidRPr="2ABABC6E">
        <w:rPr>
          <w:rFonts w:eastAsia="Calibri"/>
          <w:sz w:val="24"/>
          <w:szCs w:val="24"/>
        </w:rPr>
        <w:t>oaches</w:t>
      </w:r>
      <w:r w:rsidR="001D059A" w:rsidRPr="2ABABC6E">
        <w:rPr>
          <w:rFonts w:eastAsia="Calibri"/>
          <w:sz w:val="24"/>
          <w:szCs w:val="24"/>
        </w:rPr>
        <w:t xml:space="preserve"> support teachers in implementing </w:t>
      </w:r>
      <w:r w:rsidR="00151157" w:rsidRPr="2ABABC6E">
        <w:rPr>
          <w:rFonts w:eastAsia="Calibri"/>
          <w:sz w:val="24"/>
          <w:szCs w:val="24"/>
        </w:rPr>
        <w:t>evidence-based</w:t>
      </w:r>
      <w:r w:rsidR="001D059A" w:rsidRPr="2ABABC6E">
        <w:rPr>
          <w:rFonts w:eastAsia="Calibri"/>
          <w:sz w:val="24"/>
          <w:szCs w:val="24"/>
        </w:rPr>
        <w:t xml:space="preserve"> core reading curriculum, instruction, and assessment</w:t>
      </w:r>
      <w:r w:rsidR="0079534F">
        <w:rPr>
          <w:rFonts w:eastAsia="Calibri"/>
          <w:sz w:val="24"/>
          <w:szCs w:val="24"/>
        </w:rPr>
        <w:t>;</w:t>
      </w:r>
      <w:r w:rsidR="001D059A" w:rsidRPr="2ABABC6E">
        <w:rPr>
          <w:rFonts w:eastAsia="Calibri"/>
          <w:sz w:val="24"/>
          <w:szCs w:val="24"/>
        </w:rPr>
        <w:t xml:space="preserve"> </w:t>
      </w:r>
      <w:r w:rsidR="009A6DC6" w:rsidRPr="2ABABC6E">
        <w:rPr>
          <w:rFonts w:eastAsia="Calibri"/>
          <w:sz w:val="24"/>
          <w:szCs w:val="24"/>
        </w:rPr>
        <w:t>professional development</w:t>
      </w:r>
      <w:r w:rsidR="001D059A" w:rsidRPr="2ABABC6E">
        <w:rPr>
          <w:rFonts w:eastAsia="Calibri"/>
          <w:sz w:val="24"/>
          <w:szCs w:val="24"/>
        </w:rPr>
        <w:t xml:space="preserve"> focused on the foundations of </w:t>
      </w:r>
      <w:r w:rsidR="00BA3E77" w:rsidRPr="2ABABC6E">
        <w:rPr>
          <w:rFonts w:eastAsia="Calibri"/>
          <w:sz w:val="24"/>
          <w:szCs w:val="24"/>
        </w:rPr>
        <w:t>early literacy</w:t>
      </w:r>
      <w:r w:rsidR="001D059A" w:rsidRPr="2ABABC6E">
        <w:rPr>
          <w:rFonts w:eastAsia="Calibri"/>
          <w:sz w:val="24"/>
          <w:szCs w:val="24"/>
        </w:rPr>
        <w:t xml:space="preserve"> instruction</w:t>
      </w:r>
      <w:r w:rsidR="0079534F">
        <w:rPr>
          <w:rFonts w:eastAsia="Calibri"/>
          <w:sz w:val="24"/>
          <w:szCs w:val="24"/>
        </w:rPr>
        <w:t>;</w:t>
      </w:r>
      <w:r w:rsidR="001D059A" w:rsidRPr="2ABABC6E">
        <w:rPr>
          <w:rFonts w:eastAsia="Calibri"/>
          <w:sz w:val="24"/>
          <w:szCs w:val="24"/>
        </w:rPr>
        <w:t xml:space="preserve"> and the use of assessment data collection and analysis for driving instructional decisions and goal setting. </w:t>
      </w:r>
      <w:r w:rsidR="001845AD">
        <w:rPr>
          <w:rFonts w:eastAsia="Calibri"/>
          <w:sz w:val="24"/>
          <w:szCs w:val="24"/>
        </w:rPr>
        <w:t xml:space="preserve">The </w:t>
      </w:r>
      <w:r w:rsidR="004B0D59">
        <w:rPr>
          <w:rFonts w:eastAsia="Calibri"/>
          <w:sz w:val="24"/>
          <w:szCs w:val="24"/>
        </w:rPr>
        <w:t xml:space="preserve">primary </w:t>
      </w:r>
      <w:r w:rsidR="001845AD">
        <w:rPr>
          <w:rFonts w:eastAsia="Calibri"/>
          <w:sz w:val="24"/>
          <w:szCs w:val="24"/>
        </w:rPr>
        <w:t>focus of this grant is improving Tier 1 Core instruction.</w:t>
      </w:r>
      <w:r w:rsidR="001D059A" w:rsidRPr="2ABABC6E">
        <w:rPr>
          <w:rFonts w:eastAsia="Calibri"/>
          <w:sz w:val="24"/>
          <w:szCs w:val="24"/>
        </w:rPr>
        <w:t xml:space="preserve"> </w:t>
      </w:r>
    </w:p>
    <w:p w14:paraId="690CF25B" w14:textId="3D55B6E9" w:rsidR="003C4ECB" w:rsidRPr="00DF147C" w:rsidRDefault="003C4ECB" w:rsidP="003C4ECB">
      <w:pPr>
        <w:rPr>
          <w:sz w:val="24"/>
          <w:szCs w:val="24"/>
        </w:rPr>
      </w:pPr>
      <w:r w:rsidRPr="00DF147C">
        <w:rPr>
          <w:sz w:val="24"/>
          <w:szCs w:val="24"/>
        </w:rPr>
        <w:t xml:space="preserve">The Arizona state budget </w:t>
      </w:r>
      <w:r w:rsidR="0084028B">
        <w:rPr>
          <w:sz w:val="24"/>
          <w:szCs w:val="24"/>
        </w:rPr>
        <w:t>designates</w:t>
      </w:r>
      <w:r w:rsidRPr="00DF147C">
        <w:rPr>
          <w:sz w:val="24"/>
          <w:szCs w:val="24"/>
        </w:rPr>
        <w:t xml:space="preserve"> funding for literacy coaches to be deployed to </w:t>
      </w:r>
      <w:r w:rsidR="0084028B">
        <w:rPr>
          <w:sz w:val="24"/>
          <w:szCs w:val="24"/>
        </w:rPr>
        <w:t xml:space="preserve">schools within </w:t>
      </w:r>
      <w:r w:rsidRPr="00DF147C">
        <w:rPr>
          <w:sz w:val="24"/>
          <w:szCs w:val="24"/>
        </w:rPr>
        <w:t>LEAs in most need to support the implementation of evidence-based</w:t>
      </w:r>
      <w:r w:rsidR="00B3517F">
        <w:rPr>
          <w:sz w:val="24"/>
          <w:szCs w:val="24"/>
        </w:rPr>
        <w:t xml:space="preserve"> </w:t>
      </w:r>
      <w:r w:rsidRPr="00DF147C">
        <w:rPr>
          <w:sz w:val="24"/>
          <w:szCs w:val="24"/>
        </w:rPr>
        <w:t xml:space="preserve">reading instruction based on the science of reading. The literacy coaches support </w:t>
      </w:r>
      <w:r w:rsidR="00CB635D">
        <w:rPr>
          <w:sz w:val="24"/>
          <w:szCs w:val="24"/>
        </w:rPr>
        <w:t>p</w:t>
      </w:r>
      <w:r w:rsidRPr="00DF147C">
        <w:rPr>
          <w:sz w:val="24"/>
          <w:szCs w:val="24"/>
        </w:rPr>
        <w:t xml:space="preserve">re-k to </w:t>
      </w:r>
      <w:r w:rsidRPr="00DF147C">
        <w:rPr>
          <w:sz w:val="24"/>
          <w:szCs w:val="24"/>
        </w:rPr>
        <w:lastRenderedPageBreak/>
        <w:t xml:space="preserve">third grade teachers in building capacity in the science of reading, implementing evidence-based reading practices, and raising student achievement. </w:t>
      </w:r>
    </w:p>
    <w:p w14:paraId="543819A1" w14:textId="74DB4687" w:rsidR="001D05B7" w:rsidRPr="00DF147C" w:rsidRDefault="00964F3C" w:rsidP="007E5C10">
      <w:pPr>
        <w:pStyle w:val="Heading2"/>
        <w:spacing w:after="240"/>
        <w:rPr>
          <w:rFonts w:asciiTheme="minorHAnsi" w:hAnsiTheme="minorHAnsi" w:cstheme="minorHAnsi"/>
          <w:b/>
          <w:bCs/>
          <w:sz w:val="24"/>
          <w:szCs w:val="24"/>
        </w:rPr>
      </w:pPr>
      <w:r w:rsidRPr="00DF147C">
        <w:rPr>
          <w:rFonts w:asciiTheme="minorHAnsi" w:hAnsiTheme="minorHAnsi" w:cstheme="minorHAnsi"/>
          <w:b/>
          <w:bCs/>
          <w:sz w:val="24"/>
          <w:szCs w:val="24"/>
        </w:rPr>
        <w:t xml:space="preserve">Role of </w:t>
      </w:r>
      <w:r w:rsidR="00E33AE9" w:rsidRPr="00DF147C">
        <w:rPr>
          <w:rFonts w:asciiTheme="minorHAnsi" w:hAnsiTheme="minorHAnsi" w:cstheme="minorHAnsi"/>
          <w:b/>
          <w:bCs/>
          <w:sz w:val="24"/>
          <w:szCs w:val="24"/>
        </w:rPr>
        <w:t xml:space="preserve">Literacy </w:t>
      </w:r>
      <w:r w:rsidR="00484AAB" w:rsidRPr="00DF147C">
        <w:rPr>
          <w:rFonts w:asciiTheme="minorHAnsi" w:hAnsiTheme="minorHAnsi" w:cstheme="minorHAnsi"/>
          <w:b/>
          <w:bCs/>
          <w:sz w:val="24"/>
          <w:szCs w:val="24"/>
        </w:rPr>
        <w:t>C</w:t>
      </w:r>
      <w:r w:rsidR="00E33AE9" w:rsidRPr="00DF147C">
        <w:rPr>
          <w:rFonts w:asciiTheme="minorHAnsi" w:hAnsiTheme="minorHAnsi" w:cstheme="minorHAnsi"/>
          <w:b/>
          <w:bCs/>
          <w:sz w:val="24"/>
          <w:szCs w:val="24"/>
        </w:rPr>
        <w:t>oaches</w:t>
      </w:r>
    </w:p>
    <w:p w14:paraId="36AF8DE1" w14:textId="39B0CB63" w:rsidR="002F7924" w:rsidRPr="00DF147C" w:rsidRDefault="003561D8" w:rsidP="007E5C10">
      <w:pPr>
        <w:rPr>
          <w:sz w:val="24"/>
          <w:szCs w:val="24"/>
        </w:rPr>
      </w:pPr>
      <w:r w:rsidRPr="6459DB44">
        <w:rPr>
          <w:sz w:val="24"/>
          <w:szCs w:val="24"/>
        </w:rPr>
        <w:t xml:space="preserve">The role of the </w:t>
      </w:r>
      <w:r w:rsidR="00F825E8" w:rsidRPr="6459DB44">
        <w:rPr>
          <w:sz w:val="24"/>
          <w:szCs w:val="24"/>
        </w:rPr>
        <w:t>foundational</w:t>
      </w:r>
      <w:r w:rsidRPr="6459DB44">
        <w:rPr>
          <w:sz w:val="24"/>
          <w:szCs w:val="24"/>
        </w:rPr>
        <w:t xml:space="preserve"> literacy coach is to build teacher capacity </w:t>
      </w:r>
      <w:r w:rsidR="003E1DA2" w:rsidRPr="6459DB44">
        <w:rPr>
          <w:sz w:val="24"/>
          <w:szCs w:val="24"/>
        </w:rPr>
        <w:t xml:space="preserve">in </w:t>
      </w:r>
      <w:r w:rsidRPr="6459DB44">
        <w:rPr>
          <w:sz w:val="24"/>
          <w:szCs w:val="24"/>
        </w:rPr>
        <w:t xml:space="preserve">implementing </w:t>
      </w:r>
      <w:r w:rsidR="000D1E48">
        <w:rPr>
          <w:sz w:val="24"/>
          <w:szCs w:val="24"/>
        </w:rPr>
        <w:t xml:space="preserve">the Arizona ELA Standards using </w:t>
      </w:r>
      <w:r w:rsidRPr="6459DB44">
        <w:rPr>
          <w:sz w:val="24"/>
          <w:szCs w:val="24"/>
        </w:rPr>
        <w:t>literacy instructional practices which will improve student learning and performance.</w:t>
      </w:r>
      <w:r w:rsidR="0090073B" w:rsidRPr="6459DB44">
        <w:rPr>
          <w:sz w:val="24"/>
          <w:szCs w:val="24"/>
        </w:rPr>
        <w:t xml:space="preserve"> </w:t>
      </w:r>
      <w:r w:rsidR="0081599B" w:rsidRPr="6459DB44">
        <w:rPr>
          <w:sz w:val="24"/>
          <w:szCs w:val="24"/>
        </w:rPr>
        <w:t>The role of a coach</w:t>
      </w:r>
      <w:r w:rsidR="009B58A9" w:rsidRPr="6459DB44">
        <w:rPr>
          <w:sz w:val="24"/>
          <w:szCs w:val="24"/>
        </w:rPr>
        <w:t xml:space="preserve">, </w:t>
      </w:r>
      <w:r w:rsidR="0081599B" w:rsidRPr="6459DB44">
        <w:rPr>
          <w:sz w:val="24"/>
          <w:szCs w:val="24"/>
        </w:rPr>
        <w:t>defin</w:t>
      </w:r>
      <w:r w:rsidR="000B11F7" w:rsidRPr="6459DB44">
        <w:rPr>
          <w:sz w:val="24"/>
          <w:szCs w:val="24"/>
        </w:rPr>
        <w:t>ed by C. Toll</w:t>
      </w:r>
      <w:r w:rsidR="009B58A9" w:rsidRPr="6459DB44">
        <w:rPr>
          <w:sz w:val="24"/>
          <w:szCs w:val="24"/>
        </w:rPr>
        <w:t xml:space="preserve">, </w:t>
      </w:r>
      <w:r w:rsidR="000B11F7" w:rsidRPr="6459DB44">
        <w:rPr>
          <w:sz w:val="24"/>
          <w:szCs w:val="24"/>
        </w:rPr>
        <w:t xml:space="preserve">is </w:t>
      </w:r>
      <w:r w:rsidR="00E13BF7" w:rsidRPr="6459DB44">
        <w:rPr>
          <w:sz w:val="24"/>
          <w:szCs w:val="24"/>
        </w:rPr>
        <w:t>“</w:t>
      </w:r>
      <w:r w:rsidR="009150A1" w:rsidRPr="6459DB44">
        <w:rPr>
          <w:sz w:val="24"/>
          <w:szCs w:val="24"/>
        </w:rPr>
        <w:t>o</w:t>
      </w:r>
      <w:r w:rsidR="00112E3F" w:rsidRPr="6459DB44">
        <w:rPr>
          <w:sz w:val="24"/>
          <w:szCs w:val="24"/>
        </w:rPr>
        <w:t>ne who helps teachers to</w:t>
      </w:r>
      <w:r w:rsidR="009150A1" w:rsidRPr="6459DB44">
        <w:rPr>
          <w:sz w:val="24"/>
          <w:szCs w:val="24"/>
        </w:rPr>
        <w:t xml:space="preserve"> </w:t>
      </w:r>
      <w:r w:rsidR="00112E3F" w:rsidRPr="6459DB44">
        <w:rPr>
          <w:sz w:val="24"/>
          <w:szCs w:val="24"/>
        </w:rPr>
        <w:t>recognize what they know and can do,</w:t>
      </w:r>
      <w:r w:rsidR="009150A1" w:rsidRPr="6459DB44">
        <w:rPr>
          <w:sz w:val="24"/>
          <w:szCs w:val="24"/>
        </w:rPr>
        <w:t xml:space="preserve"> they </w:t>
      </w:r>
      <w:r w:rsidR="00112E3F" w:rsidRPr="6459DB44">
        <w:rPr>
          <w:sz w:val="24"/>
          <w:szCs w:val="24"/>
        </w:rPr>
        <w:t>assist teachers as they strengthen their</w:t>
      </w:r>
      <w:r w:rsidR="00F13DEA" w:rsidRPr="6459DB44">
        <w:rPr>
          <w:sz w:val="24"/>
          <w:szCs w:val="24"/>
        </w:rPr>
        <w:t xml:space="preserve"> </w:t>
      </w:r>
      <w:r w:rsidR="00112E3F" w:rsidRPr="6459DB44">
        <w:rPr>
          <w:sz w:val="24"/>
          <w:szCs w:val="24"/>
        </w:rPr>
        <w:t>ability to make more effective use of what they</w:t>
      </w:r>
      <w:r w:rsidR="00F13DEA" w:rsidRPr="6459DB44">
        <w:rPr>
          <w:sz w:val="24"/>
          <w:szCs w:val="24"/>
        </w:rPr>
        <w:t xml:space="preserve"> </w:t>
      </w:r>
      <w:r w:rsidR="00112E3F" w:rsidRPr="6459DB44">
        <w:rPr>
          <w:sz w:val="24"/>
          <w:szCs w:val="24"/>
        </w:rPr>
        <w:t>know and do,</w:t>
      </w:r>
      <w:r w:rsidR="009B58A9" w:rsidRPr="6459DB44">
        <w:rPr>
          <w:sz w:val="24"/>
          <w:szCs w:val="24"/>
        </w:rPr>
        <w:t xml:space="preserve"> </w:t>
      </w:r>
      <w:r w:rsidR="00112E3F" w:rsidRPr="6459DB44">
        <w:rPr>
          <w:sz w:val="24"/>
          <w:szCs w:val="24"/>
        </w:rPr>
        <w:t>and supports teachers as they learn</w:t>
      </w:r>
      <w:r w:rsidR="00E13BF7" w:rsidRPr="6459DB44">
        <w:rPr>
          <w:sz w:val="24"/>
          <w:szCs w:val="24"/>
        </w:rPr>
        <w:t xml:space="preserve"> </w:t>
      </w:r>
      <w:r w:rsidR="00112E3F" w:rsidRPr="6459DB44">
        <w:rPr>
          <w:sz w:val="24"/>
          <w:szCs w:val="24"/>
        </w:rPr>
        <w:t>more and do more</w:t>
      </w:r>
      <w:r w:rsidR="00E13BF7" w:rsidRPr="6459DB44">
        <w:rPr>
          <w:sz w:val="24"/>
          <w:szCs w:val="24"/>
        </w:rPr>
        <w:t>” (2006)</w:t>
      </w:r>
      <w:r w:rsidR="00112E3F" w:rsidRPr="6459DB44">
        <w:rPr>
          <w:sz w:val="24"/>
          <w:szCs w:val="24"/>
        </w:rPr>
        <w:t>.</w:t>
      </w:r>
      <w:r w:rsidR="00000A4A" w:rsidRPr="6459DB44">
        <w:rPr>
          <w:sz w:val="24"/>
          <w:szCs w:val="24"/>
        </w:rPr>
        <w:t xml:space="preserve"> Therefore, a clearly articulated role is essential to the success of the initiative.</w:t>
      </w:r>
    </w:p>
    <w:p w14:paraId="073C2609" w14:textId="13258011" w:rsidR="001D05B7" w:rsidRPr="00DF147C" w:rsidRDefault="001D05B7" w:rsidP="007E5C10">
      <w:pPr>
        <w:rPr>
          <w:rFonts w:cstheme="minorHAnsi"/>
          <w:bCs/>
          <w:sz w:val="24"/>
          <w:szCs w:val="24"/>
        </w:rPr>
      </w:pPr>
      <w:r w:rsidRPr="00DF147C">
        <w:rPr>
          <w:rFonts w:cstheme="minorHAnsi"/>
          <w:bCs/>
          <w:sz w:val="24"/>
          <w:szCs w:val="24"/>
        </w:rPr>
        <w:t xml:space="preserve">Responsibilities </w:t>
      </w:r>
      <w:r w:rsidR="00A45098" w:rsidRPr="00DF147C">
        <w:rPr>
          <w:rFonts w:cstheme="minorHAnsi"/>
          <w:bCs/>
          <w:sz w:val="24"/>
          <w:szCs w:val="24"/>
        </w:rPr>
        <w:t xml:space="preserve">of the </w:t>
      </w:r>
      <w:r w:rsidR="005163D2">
        <w:rPr>
          <w:rFonts w:eastAsia="Libre Franklin"/>
          <w:sz w:val="24"/>
          <w:szCs w:val="24"/>
        </w:rPr>
        <w:t>foundational</w:t>
      </w:r>
      <w:r w:rsidR="005163D2" w:rsidRPr="00DF147C">
        <w:rPr>
          <w:rFonts w:eastAsia="Libre Franklin"/>
          <w:sz w:val="24"/>
          <w:szCs w:val="24"/>
        </w:rPr>
        <w:t xml:space="preserve"> </w:t>
      </w:r>
      <w:r w:rsidR="00283EBF" w:rsidRPr="00DF147C">
        <w:rPr>
          <w:rFonts w:cstheme="minorHAnsi"/>
          <w:bCs/>
          <w:sz w:val="24"/>
          <w:szCs w:val="24"/>
        </w:rPr>
        <w:t>l</w:t>
      </w:r>
      <w:r w:rsidR="00E33AE9" w:rsidRPr="00DF147C">
        <w:rPr>
          <w:rFonts w:cstheme="minorHAnsi"/>
          <w:bCs/>
          <w:sz w:val="24"/>
          <w:szCs w:val="24"/>
        </w:rPr>
        <w:t>iteracy coach</w:t>
      </w:r>
      <w:r w:rsidR="00A45098" w:rsidRPr="00DF147C">
        <w:rPr>
          <w:rFonts w:cstheme="minorHAnsi"/>
          <w:bCs/>
          <w:sz w:val="24"/>
          <w:szCs w:val="24"/>
        </w:rPr>
        <w:t xml:space="preserve"> </w:t>
      </w:r>
      <w:r w:rsidRPr="00DF147C">
        <w:rPr>
          <w:rFonts w:cstheme="minorHAnsi"/>
          <w:bCs/>
          <w:sz w:val="24"/>
          <w:szCs w:val="24"/>
        </w:rPr>
        <w:t>include</w:t>
      </w:r>
      <w:r w:rsidR="00C016AF" w:rsidRPr="00DF147C">
        <w:rPr>
          <w:rFonts w:cstheme="minorHAnsi"/>
          <w:bCs/>
          <w:sz w:val="24"/>
          <w:szCs w:val="24"/>
        </w:rPr>
        <w:t xml:space="preserve"> </w:t>
      </w:r>
      <w:r w:rsidR="0038399A">
        <w:rPr>
          <w:rFonts w:cstheme="minorHAnsi"/>
          <w:bCs/>
          <w:sz w:val="24"/>
          <w:szCs w:val="24"/>
        </w:rPr>
        <w:t>b</w:t>
      </w:r>
      <w:r w:rsidR="0038399A" w:rsidRPr="002219C2">
        <w:rPr>
          <w:rFonts w:cstheme="minorHAnsi"/>
          <w:bCs/>
          <w:sz w:val="24"/>
          <w:szCs w:val="24"/>
        </w:rPr>
        <w:t>uilding the capacity of</w:t>
      </w:r>
      <w:r w:rsidR="0038399A" w:rsidRPr="00DF147C">
        <w:rPr>
          <w:rFonts w:cstheme="minorHAnsi"/>
          <w:bCs/>
          <w:sz w:val="24"/>
          <w:szCs w:val="24"/>
        </w:rPr>
        <w:t xml:space="preserve"> </w:t>
      </w:r>
      <w:r w:rsidR="00CB635D">
        <w:rPr>
          <w:rFonts w:cstheme="minorHAnsi"/>
          <w:bCs/>
          <w:sz w:val="24"/>
          <w:szCs w:val="24"/>
        </w:rPr>
        <w:t>p</w:t>
      </w:r>
      <w:r w:rsidR="00DB29A2">
        <w:rPr>
          <w:rFonts w:cstheme="minorHAnsi"/>
          <w:bCs/>
          <w:sz w:val="24"/>
          <w:szCs w:val="24"/>
        </w:rPr>
        <w:t>re-</w:t>
      </w:r>
      <w:r w:rsidR="005163D2">
        <w:rPr>
          <w:rFonts w:cstheme="minorHAnsi"/>
          <w:bCs/>
          <w:sz w:val="24"/>
          <w:szCs w:val="24"/>
        </w:rPr>
        <w:t>k</w:t>
      </w:r>
      <w:r w:rsidR="00DB29A2">
        <w:rPr>
          <w:rFonts w:cstheme="minorHAnsi"/>
          <w:bCs/>
          <w:sz w:val="24"/>
          <w:szCs w:val="24"/>
        </w:rPr>
        <w:t xml:space="preserve"> through </w:t>
      </w:r>
      <w:r w:rsidR="005163D2">
        <w:rPr>
          <w:rFonts w:cstheme="minorHAnsi"/>
          <w:bCs/>
          <w:sz w:val="24"/>
          <w:szCs w:val="24"/>
        </w:rPr>
        <w:t>3</w:t>
      </w:r>
      <w:r w:rsidR="005163D2" w:rsidRPr="005163D2">
        <w:rPr>
          <w:rFonts w:cstheme="minorHAnsi"/>
          <w:bCs/>
          <w:sz w:val="24"/>
          <w:szCs w:val="24"/>
          <w:vertAlign w:val="superscript"/>
        </w:rPr>
        <w:t>rd</w:t>
      </w:r>
      <w:r w:rsidR="005163D2">
        <w:rPr>
          <w:rFonts w:cstheme="minorHAnsi"/>
          <w:bCs/>
          <w:sz w:val="24"/>
          <w:szCs w:val="24"/>
        </w:rPr>
        <w:t xml:space="preserve"> grade</w:t>
      </w:r>
      <w:r w:rsidR="00C016AF" w:rsidRPr="00DF147C">
        <w:rPr>
          <w:rFonts w:cstheme="minorHAnsi"/>
          <w:bCs/>
          <w:sz w:val="24"/>
          <w:szCs w:val="24"/>
        </w:rPr>
        <w:t xml:space="preserve"> classroom teachers, ESS teachers, and reading interventionists in reflective practice focused on improving reading instruction/student achievement in following ways</w:t>
      </w:r>
      <w:r w:rsidRPr="00DF147C">
        <w:rPr>
          <w:rFonts w:cstheme="minorHAnsi"/>
          <w:bCs/>
          <w:sz w:val="24"/>
          <w:szCs w:val="24"/>
        </w:rPr>
        <w:t>:</w:t>
      </w:r>
    </w:p>
    <w:p w14:paraId="73B14090" w14:textId="420F7A17" w:rsidR="00924E0D" w:rsidRPr="00DF147C" w:rsidRDefault="00924E0D" w:rsidP="008120FD">
      <w:pPr>
        <w:pStyle w:val="ListParagraph"/>
        <w:numPr>
          <w:ilvl w:val="0"/>
          <w:numId w:val="4"/>
        </w:numPr>
        <w:ind w:left="630"/>
        <w:rPr>
          <w:sz w:val="24"/>
          <w:szCs w:val="24"/>
        </w:rPr>
      </w:pPr>
      <w:r w:rsidRPr="6459DB44">
        <w:rPr>
          <w:sz w:val="24"/>
          <w:szCs w:val="24"/>
        </w:rPr>
        <w:t>Providing information and training to teachers in a variety of settings (e.g., whole group staff development, grade level meetings, one-on-one)</w:t>
      </w:r>
    </w:p>
    <w:p w14:paraId="7206C2E7" w14:textId="01DF2C50" w:rsidR="00924E0D" w:rsidRPr="00DF147C" w:rsidRDefault="00924E0D" w:rsidP="008120FD">
      <w:pPr>
        <w:pStyle w:val="ListParagraph"/>
        <w:numPr>
          <w:ilvl w:val="0"/>
          <w:numId w:val="4"/>
        </w:numPr>
        <w:ind w:left="630"/>
        <w:rPr>
          <w:rFonts w:cstheme="minorHAnsi"/>
          <w:bCs/>
          <w:sz w:val="24"/>
          <w:szCs w:val="24"/>
        </w:rPr>
      </w:pPr>
      <w:r w:rsidRPr="00DF147C">
        <w:rPr>
          <w:rFonts w:cstheme="minorHAnsi"/>
          <w:bCs/>
          <w:sz w:val="24"/>
          <w:szCs w:val="24"/>
        </w:rPr>
        <w:t>Modeling and co-teaching instructional strategies and techniques</w:t>
      </w:r>
    </w:p>
    <w:p w14:paraId="4E253145" w14:textId="56B57B7D" w:rsidR="003506A4" w:rsidRPr="0038399A" w:rsidRDefault="00924E0D" w:rsidP="008120FD">
      <w:pPr>
        <w:pStyle w:val="ListParagraph"/>
        <w:numPr>
          <w:ilvl w:val="0"/>
          <w:numId w:val="4"/>
        </w:numPr>
        <w:ind w:left="630"/>
        <w:rPr>
          <w:rFonts w:cstheme="minorHAnsi"/>
          <w:bCs/>
          <w:sz w:val="24"/>
          <w:szCs w:val="24"/>
        </w:rPr>
      </w:pPr>
      <w:r w:rsidRPr="00DF147C">
        <w:rPr>
          <w:rFonts w:cstheme="minorHAnsi"/>
          <w:bCs/>
          <w:sz w:val="24"/>
          <w:szCs w:val="24"/>
        </w:rPr>
        <w:t>Supporting teachers in implementation of new skills through instructional or facilitative coaching</w:t>
      </w:r>
    </w:p>
    <w:p w14:paraId="3817C266" w14:textId="4945F558" w:rsidR="00924E0D" w:rsidRPr="00DF147C" w:rsidRDefault="00924E0D" w:rsidP="008120FD">
      <w:pPr>
        <w:pStyle w:val="ListParagraph"/>
        <w:numPr>
          <w:ilvl w:val="0"/>
          <w:numId w:val="4"/>
        </w:numPr>
        <w:ind w:left="630"/>
        <w:rPr>
          <w:sz w:val="24"/>
          <w:szCs w:val="24"/>
        </w:rPr>
      </w:pPr>
      <w:r w:rsidRPr="6459DB44">
        <w:rPr>
          <w:sz w:val="24"/>
          <w:szCs w:val="24"/>
        </w:rPr>
        <w:t>Observ</w:t>
      </w:r>
      <w:r w:rsidR="00FD7860" w:rsidRPr="6459DB44">
        <w:rPr>
          <w:sz w:val="24"/>
          <w:szCs w:val="24"/>
        </w:rPr>
        <w:t>ing</w:t>
      </w:r>
      <w:r w:rsidRPr="6459DB44">
        <w:rPr>
          <w:sz w:val="24"/>
          <w:szCs w:val="24"/>
        </w:rPr>
        <w:t xml:space="preserve"> new and experienced teachers in the classroom during the reading instructional tiers to provide specific </w:t>
      </w:r>
      <w:r w:rsidR="00556E97" w:rsidRPr="6459DB44">
        <w:rPr>
          <w:sz w:val="24"/>
          <w:szCs w:val="24"/>
        </w:rPr>
        <w:t xml:space="preserve">one-on-one </w:t>
      </w:r>
      <w:r w:rsidRPr="6459DB44">
        <w:rPr>
          <w:sz w:val="24"/>
          <w:szCs w:val="24"/>
        </w:rPr>
        <w:t xml:space="preserve">feedback regarding </w:t>
      </w:r>
      <w:r w:rsidR="00251E54" w:rsidRPr="6459DB44">
        <w:rPr>
          <w:sz w:val="24"/>
          <w:szCs w:val="24"/>
        </w:rPr>
        <w:t xml:space="preserve">evidence-based </w:t>
      </w:r>
      <w:r w:rsidRPr="6459DB44">
        <w:rPr>
          <w:sz w:val="24"/>
          <w:szCs w:val="24"/>
        </w:rPr>
        <w:t>practices</w:t>
      </w:r>
      <w:r w:rsidR="00387880" w:rsidRPr="6459DB44">
        <w:rPr>
          <w:sz w:val="24"/>
          <w:szCs w:val="24"/>
        </w:rPr>
        <w:t xml:space="preserve"> </w:t>
      </w:r>
      <w:r w:rsidR="00597B8A" w:rsidRPr="6459DB44">
        <w:rPr>
          <w:sz w:val="24"/>
          <w:szCs w:val="24"/>
        </w:rPr>
        <w:t>to</w:t>
      </w:r>
      <w:r w:rsidR="008C1215" w:rsidRPr="6459DB44">
        <w:rPr>
          <w:sz w:val="24"/>
          <w:szCs w:val="24"/>
        </w:rPr>
        <w:t xml:space="preserve"> </w:t>
      </w:r>
      <w:r w:rsidRPr="6459DB44">
        <w:rPr>
          <w:sz w:val="24"/>
          <w:szCs w:val="24"/>
        </w:rPr>
        <w:t>individual teachers during the coaching conferencing process</w:t>
      </w:r>
    </w:p>
    <w:p w14:paraId="0289A0A5" w14:textId="15B21E4F" w:rsidR="00924E0D" w:rsidRPr="00DF147C" w:rsidRDefault="00924E0D" w:rsidP="008120FD">
      <w:pPr>
        <w:pStyle w:val="ListParagraph"/>
        <w:numPr>
          <w:ilvl w:val="0"/>
          <w:numId w:val="4"/>
        </w:numPr>
        <w:ind w:left="630"/>
        <w:rPr>
          <w:sz w:val="24"/>
          <w:szCs w:val="24"/>
        </w:rPr>
      </w:pPr>
      <w:r w:rsidRPr="6459DB44">
        <w:rPr>
          <w:sz w:val="24"/>
          <w:szCs w:val="24"/>
        </w:rPr>
        <w:t>Assist</w:t>
      </w:r>
      <w:r w:rsidR="00FD7860" w:rsidRPr="6459DB44">
        <w:rPr>
          <w:sz w:val="24"/>
          <w:szCs w:val="24"/>
        </w:rPr>
        <w:t>ing</w:t>
      </w:r>
      <w:r w:rsidRPr="6459DB44">
        <w:rPr>
          <w:sz w:val="24"/>
          <w:szCs w:val="24"/>
        </w:rPr>
        <w:t xml:space="preserve"> in planning and implementation of a 120-minute literacy block (</w:t>
      </w:r>
      <w:r w:rsidR="008C1215" w:rsidRPr="6459DB44">
        <w:rPr>
          <w:sz w:val="24"/>
          <w:szCs w:val="24"/>
        </w:rPr>
        <w:t>90-minute</w:t>
      </w:r>
      <w:r w:rsidRPr="6459DB44">
        <w:rPr>
          <w:sz w:val="24"/>
          <w:szCs w:val="24"/>
        </w:rPr>
        <w:t xml:space="preserve"> core</w:t>
      </w:r>
      <w:r w:rsidR="00EC6AAD">
        <w:rPr>
          <w:sz w:val="24"/>
          <w:szCs w:val="24"/>
        </w:rPr>
        <w:t xml:space="preserve"> that includes small group differentiation</w:t>
      </w:r>
      <w:r w:rsidRPr="6459DB44">
        <w:rPr>
          <w:sz w:val="24"/>
          <w:szCs w:val="24"/>
        </w:rPr>
        <w:t xml:space="preserve"> </w:t>
      </w:r>
      <w:r w:rsidR="00EC6AAD">
        <w:rPr>
          <w:sz w:val="24"/>
          <w:szCs w:val="24"/>
        </w:rPr>
        <w:t>and</w:t>
      </w:r>
      <w:r w:rsidR="00EC6AAD" w:rsidRPr="6459DB44">
        <w:rPr>
          <w:sz w:val="24"/>
          <w:szCs w:val="24"/>
        </w:rPr>
        <w:t xml:space="preserve"> </w:t>
      </w:r>
      <w:r w:rsidRPr="6459DB44">
        <w:rPr>
          <w:sz w:val="24"/>
          <w:szCs w:val="24"/>
        </w:rPr>
        <w:t xml:space="preserve">a </w:t>
      </w:r>
      <w:r w:rsidR="00283EBF" w:rsidRPr="6459DB44">
        <w:rPr>
          <w:sz w:val="24"/>
          <w:szCs w:val="24"/>
        </w:rPr>
        <w:t>30-minute</w:t>
      </w:r>
      <w:r w:rsidRPr="6459DB44">
        <w:rPr>
          <w:sz w:val="24"/>
          <w:szCs w:val="24"/>
        </w:rPr>
        <w:t xml:space="preserve"> intervention period) with an emphasis on phonemic awareness, phonics, comprehension, vocabulary, fluency, in addition to oral and written language</w:t>
      </w:r>
    </w:p>
    <w:p w14:paraId="74E48865" w14:textId="045CC160" w:rsidR="00924E0D" w:rsidRPr="00DF147C" w:rsidRDefault="00924E0D" w:rsidP="008120FD">
      <w:pPr>
        <w:pStyle w:val="ListParagraph"/>
        <w:numPr>
          <w:ilvl w:val="0"/>
          <w:numId w:val="4"/>
        </w:numPr>
        <w:ind w:left="630"/>
        <w:rPr>
          <w:sz w:val="24"/>
          <w:szCs w:val="24"/>
        </w:rPr>
      </w:pPr>
      <w:r w:rsidRPr="6459DB44">
        <w:rPr>
          <w:sz w:val="24"/>
          <w:szCs w:val="24"/>
        </w:rPr>
        <w:t>Provid</w:t>
      </w:r>
      <w:r w:rsidR="009D5860" w:rsidRPr="6459DB44">
        <w:rPr>
          <w:sz w:val="24"/>
          <w:szCs w:val="24"/>
        </w:rPr>
        <w:t>ing</w:t>
      </w:r>
      <w:r w:rsidRPr="6459DB44">
        <w:rPr>
          <w:sz w:val="24"/>
          <w:szCs w:val="24"/>
        </w:rPr>
        <w:t xml:space="preserve"> professional learning opportunities related to core and intervention programs to support instruction</w:t>
      </w:r>
    </w:p>
    <w:p w14:paraId="0002AC77" w14:textId="28851942" w:rsidR="00897927" w:rsidRPr="00DF147C" w:rsidRDefault="00557A9A" w:rsidP="008120FD">
      <w:pPr>
        <w:pStyle w:val="ListParagraph"/>
        <w:numPr>
          <w:ilvl w:val="0"/>
          <w:numId w:val="4"/>
        </w:numPr>
        <w:ind w:left="630"/>
        <w:rPr>
          <w:sz w:val="24"/>
          <w:szCs w:val="24"/>
        </w:rPr>
      </w:pPr>
      <w:r w:rsidRPr="6459DB44">
        <w:rPr>
          <w:sz w:val="24"/>
          <w:szCs w:val="24"/>
        </w:rPr>
        <w:t>Provid</w:t>
      </w:r>
      <w:r w:rsidR="009D5860" w:rsidRPr="6459DB44">
        <w:rPr>
          <w:sz w:val="24"/>
          <w:szCs w:val="24"/>
        </w:rPr>
        <w:t>ing</w:t>
      </w:r>
      <w:r w:rsidRPr="6459DB44">
        <w:rPr>
          <w:sz w:val="24"/>
          <w:szCs w:val="24"/>
        </w:rPr>
        <w:t xml:space="preserve"> resources, tools, and research for enhancing instructional practices</w:t>
      </w:r>
    </w:p>
    <w:p w14:paraId="7450EEB2" w14:textId="6D6048D0" w:rsidR="001D05B7" w:rsidRPr="00DF147C" w:rsidRDefault="001D05B7" w:rsidP="008120FD">
      <w:pPr>
        <w:pStyle w:val="ListParagraph"/>
        <w:numPr>
          <w:ilvl w:val="0"/>
          <w:numId w:val="4"/>
        </w:numPr>
        <w:ind w:left="630"/>
        <w:rPr>
          <w:sz w:val="24"/>
          <w:szCs w:val="24"/>
        </w:rPr>
      </w:pPr>
      <w:r w:rsidRPr="6459DB44">
        <w:rPr>
          <w:sz w:val="24"/>
          <w:szCs w:val="24"/>
        </w:rPr>
        <w:t>Support</w:t>
      </w:r>
      <w:r w:rsidR="00D43F0F">
        <w:rPr>
          <w:sz w:val="24"/>
          <w:szCs w:val="24"/>
        </w:rPr>
        <w:t>ing</w:t>
      </w:r>
      <w:r w:rsidRPr="6459DB44">
        <w:rPr>
          <w:sz w:val="24"/>
          <w:szCs w:val="24"/>
        </w:rPr>
        <w:t xml:space="preserve"> teachers to deepen their understanding of content knowledge, </w:t>
      </w:r>
      <w:r w:rsidR="00F532C5" w:rsidRPr="6459DB44">
        <w:rPr>
          <w:sz w:val="24"/>
          <w:szCs w:val="24"/>
        </w:rPr>
        <w:t>evidence</w:t>
      </w:r>
      <w:r w:rsidRPr="6459DB44">
        <w:rPr>
          <w:sz w:val="24"/>
          <w:szCs w:val="24"/>
        </w:rPr>
        <w:t>-based reading strategies, and how to use a variety of assessments to monitor student achievement</w:t>
      </w:r>
    </w:p>
    <w:p w14:paraId="2F9EA04B" w14:textId="768D5D15" w:rsidR="001D05B7" w:rsidRPr="00DF147C" w:rsidRDefault="001D05B7" w:rsidP="008120FD">
      <w:pPr>
        <w:pStyle w:val="ListParagraph"/>
        <w:numPr>
          <w:ilvl w:val="0"/>
          <w:numId w:val="4"/>
        </w:numPr>
        <w:ind w:left="630"/>
        <w:rPr>
          <w:b/>
          <w:sz w:val="24"/>
          <w:szCs w:val="24"/>
        </w:rPr>
      </w:pPr>
      <w:r w:rsidRPr="6459DB44">
        <w:rPr>
          <w:sz w:val="24"/>
          <w:szCs w:val="24"/>
        </w:rPr>
        <w:t>Support</w:t>
      </w:r>
      <w:r w:rsidR="001647B2" w:rsidRPr="6459DB44">
        <w:rPr>
          <w:sz w:val="24"/>
          <w:szCs w:val="24"/>
        </w:rPr>
        <w:t>i</w:t>
      </w:r>
      <w:r w:rsidR="00D43F0F">
        <w:rPr>
          <w:sz w:val="24"/>
          <w:szCs w:val="24"/>
        </w:rPr>
        <w:t>ng</w:t>
      </w:r>
      <w:r w:rsidRPr="6459DB44">
        <w:rPr>
          <w:sz w:val="24"/>
          <w:szCs w:val="24"/>
        </w:rPr>
        <w:t xml:space="preserve"> grade level teams in analyzing data and designing next steps for instruction</w:t>
      </w:r>
    </w:p>
    <w:p w14:paraId="737816F0" w14:textId="67FC8449" w:rsidR="001D05B7" w:rsidRPr="00B3517F" w:rsidRDefault="001D05B7" w:rsidP="008120FD">
      <w:pPr>
        <w:pStyle w:val="ListParagraph"/>
        <w:numPr>
          <w:ilvl w:val="0"/>
          <w:numId w:val="4"/>
        </w:numPr>
        <w:ind w:left="630"/>
        <w:rPr>
          <w:rFonts w:cstheme="minorHAnsi"/>
          <w:b/>
          <w:sz w:val="24"/>
          <w:szCs w:val="24"/>
        </w:rPr>
      </w:pPr>
      <w:r w:rsidRPr="00DF147C">
        <w:rPr>
          <w:rFonts w:cstheme="minorHAnsi"/>
          <w:sz w:val="24"/>
          <w:szCs w:val="24"/>
        </w:rPr>
        <w:t>Meet</w:t>
      </w:r>
      <w:r w:rsidR="001647B2" w:rsidRPr="00DF147C">
        <w:rPr>
          <w:rFonts w:cstheme="minorHAnsi"/>
          <w:sz w:val="24"/>
          <w:szCs w:val="24"/>
        </w:rPr>
        <w:t>ing</w:t>
      </w:r>
      <w:r w:rsidRPr="00DF147C">
        <w:rPr>
          <w:rFonts w:cstheme="minorHAnsi"/>
          <w:sz w:val="24"/>
          <w:szCs w:val="24"/>
        </w:rPr>
        <w:t xml:space="preserve"> with the school administration and leadership team on a regular basis to examine school data and assist in school-wide planning</w:t>
      </w:r>
      <w:r w:rsidR="008120FD">
        <w:rPr>
          <w:rFonts w:cstheme="minorHAnsi"/>
          <w:sz w:val="24"/>
          <w:szCs w:val="24"/>
        </w:rPr>
        <w:t xml:space="preserve"> </w:t>
      </w:r>
      <w:r w:rsidR="008120FD" w:rsidRPr="6459DB44">
        <w:rPr>
          <w:sz w:val="24"/>
          <w:szCs w:val="24"/>
        </w:rPr>
        <w:t>and implementation of meaningful literacy professional learning opportunities</w:t>
      </w:r>
    </w:p>
    <w:p w14:paraId="5BD9D086" w14:textId="266344FF" w:rsidR="00F25FA6" w:rsidRPr="00DF147C" w:rsidRDefault="00062777" w:rsidP="008120FD">
      <w:pPr>
        <w:pStyle w:val="ListParagraph"/>
        <w:numPr>
          <w:ilvl w:val="0"/>
          <w:numId w:val="4"/>
        </w:numPr>
        <w:ind w:left="630"/>
        <w:rPr>
          <w:rFonts w:cstheme="minorHAnsi"/>
          <w:b/>
          <w:sz w:val="24"/>
          <w:szCs w:val="24"/>
        </w:rPr>
      </w:pPr>
      <w:r>
        <w:rPr>
          <w:sz w:val="24"/>
          <w:szCs w:val="24"/>
        </w:rPr>
        <w:t xml:space="preserve">Supporting the development of the MOWR literacy plan as a member of the school </w:t>
      </w:r>
      <w:r w:rsidR="00AE1FD3">
        <w:rPr>
          <w:sz w:val="24"/>
          <w:szCs w:val="24"/>
        </w:rPr>
        <w:t>literacy committee</w:t>
      </w:r>
    </w:p>
    <w:p w14:paraId="1FD8F889" w14:textId="7CF2A446" w:rsidR="005164D8" w:rsidRPr="00DF147C" w:rsidRDefault="005164D8" w:rsidP="008120FD">
      <w:pPr>
        <w:pStyle w:val="ListParagraph"/>
        <w:numPr>
          <w:ilvl w:val="0"/>
          <w:numId w:val="4"/>
        </w:numPr>
        <w:ind w:left="630"/>
        <w:rPr>
          <w:sz w:val="24"/>
          <w:szCs w:val="24"/>
        </w:rPr>
      </w:pPr>
      <w:r w:rsidRPr="6459DB44">
        <w:rPr>
          <w:sz w:val="24"/>
          <w:szCs w:val="24"/>
        </w:rPr>
        <w:lastRenderedPageBreak/>
        <w:t>Engag</w:t>
      </w:r>
      <w:r w:rsidR="00A608D5" w:rsidRPr="6459DB44">
        <w:rPr>
          <w:sz w:val="24"/>
          <w:szCs w:val="24"/>
        </w:rPr>
        <w:t>ing</w:t>
      </w:r>
      <w:r w:rsidRPr="6459DB44">
        <w:rPr>
          <w:sz w:val="24"/>
          <w:szCs w:val="24"/>
        </w:rPr>
        <w:t xml:space="preserve"> in reading data conversations with teachers and assist</w:t>
      </w:r>
      <w:r w:rsidR="00AE1FD3">
        <w:rPr>
          <w:sz w:val="24"/>
          <w:szCs w:val="24"/>
        </w:rPr>
        <w:t>ing</w:t>
      </w:r>
      <w:r w:rsidRPr="6459DB44">
        <w:rPr>
          <w:sz w:val="24"/>
          <w:szCs w:val="24"/>
        </w:rPr>
        <w:t xml:space="preserve"> in goal setting, data/evidence collection and analysis, instruction, and assessment</w:t>
      </w:r>
    </w:p>
    <w:p w14:paraId="61C34FF2" w14:textId="0B2CD244" w:rsidR="005164D8" w:rsidRPr="00DF147C" w:rsidRDefault="00750664" w:rsidP="008120FD">
      <w:pPr>
        <w:pStyle w:val="ListParagraph"/>
        <w:numPr>
          <w:ilvl w:val="0"/>
          <w:numId w:val="4"/>
        </w:numPr>
        <w:ind w:left="630"/>
        <w:rPr>
          <w:sz w:val="24"/>
          <w:szCs w:val="24"/>
        </w:rPr>
      </w:pPr>
      <w:r>
        <w:rPr>
          <w:sz w:val="24"/>
          <w:szCs w:val="24"/>
        </w:rPr>
        <w:t>Supporting teachers as they</w:t>
      </w:r>
      <w:r w:rsidR="00942B76" w:rsidRPr="6459DB44">
        <w:rPr>
          <w:sz w:val="24"/>
          <w:szCs w:val="24"/>
        </w:rPr>
        <w:t xml:space="preserve"> work collaboratively to plan reading lessons</w:t>
      </w:r>
      <w:r w:rsidR="00AE1FD3">
        <w:rPr>
          <w:sz w:val="24"/>
          <w:szCs w:val="24"/>
        </w:rPr>
        <w:t>, small group differentiation,</w:t>
      </w:r>
      <w:r w:rsidR="00942B76" w:rsidRPr="6459DB44">
        <w:rPr>
          <w:sz w:val="24"/>
          <w:szCs w:val="24"/>
        </w:rPr>
        <w:t xml:space="preserve"> and interventions</w:t>
      </w:r>
      <w:r w:rsidR="000A109A" w:rsidRPr="6459DB44">
        <w:rPr>
          <w:sz w:val="24"/>
          <w:szCs w:val="24"/>
        </w:rPr>
        <w:t xml:space="preserve"> </w:t>
      </w:r>
    </w:p>
    <w:p w14:paraId="3360B1EA" w14:textId="57047B5E" w:rsidR="00924E0D" w:rsidRPr="00DF147C" w:rsidRDefault="006F049A" w:rsidP="008120FD">
      <w:pPr>
        <w:pStyle w:val="ListParagraph"/>
        <w:numPr>
          <w:ilvl w:val="0"/>
          <w:numId w:val="4"/>
        </w:numPr>
        <w:ind w:left="630"/>
        <w:rPr>
          <w:sz w:val="24"/>
          <w:szCs w:val="24"/>
        </w:rPr>
      </w:pPr>
      <w:r w:rsidRPr="6459DB44">
        <w:rPr>
          <w:sz w:val="24"/>
          <w:szCs w:val="24"/>
        </w:rPr>
        <w:t>Align</w:t>
      </w:r>
      <w:r w:rsidR="004A4C62">
        <w:rPr>
          <w:sz w:val="24"/>
          <w:szCs w:val="24"/>
        </w:rPr>
        <w:t>ing</w:t>
      </w:r>
      <w:r w:rsidR="00924E0D" w:rsidRPr="6459DB44">
        <w:rPr>
          <w:sz w:val="24"/>
          <w:szCs w:val="24"/>
        </w:rPr>
        <w:t xml:space="preserve"> efforts to the school’s mission</w:t>
      </w:r>
      <w:r w:rsidR="00C80E16" w:rsidRPr="6459DB44">
        <w:rPr>
          <w:sz w:val="24"/>
          <w:szCs w:val="24"/>
        </w:rPr>
        <w:t xml:space="preserve">, </w:t>
      </w:r>
      <w:r w:rsidR="008617B5" w:rsidRPr="6459DB44">
        <w:rPr>
          <w:sz w:val="24"/>
          <w:szCs w:val="24"/>
        </w:rPr>
        <w:t>vision,</w:t>
      </w:r>
      <w:r w:rsidR="00924E0D" w:rsidRPr="6459DB44">
        <w:rPr>
          <w:sz w:val="24"/>
          <w:szCs w:val="24"/>
        </w:rPr>
        <w:t xml:space="preserve"> and literacy plan as they coincide with current reading research</w:t>
      </w:r>
    </w:p>
    <w:p w14:paraId="34D46CD7" w14:textId="5118D624" w:rsidR="00371231" w:rsidRPr="00DF147C" w:rsidRDefault="00371231" w:rsidP="008120FD">
      <w:pPr>
        <w:pStyle w:val="ListParagraph"/>
        <w:numPr>
          <w:ilvl w:val="0"/>
          <w:numId w:val="4"/>
        </w:numPr>
        <w:ind w:left="630"/>
        <w:rPr>
          <w:sz w:val="24"/>
          <w:szCs w:val="24"/>
        </w:rPr>
      </w:pPr>
      <w:r w:rsidRPr="6459DB44">
        <w:rPr>
          <w:sz w:val="24"/>
          <w:szCs w:val="24"/>
        </w:rPr>
        <w:t>Stay</w:t>
      </w:r>
      <w:r w:rsidR="006F049A" w:rsidRPr="6459DB44">
        <w:rPr>
          <w:sz w:val="24"/>
          <w:szCs w:val="24"/>
        </w:rPr>
        <w:t>ing</w:t>
      </w:r>
      <w:r w:rsidRPr="6459DB44">
        <w:rPr>
          <w:sz w:val="24"/>
          <w:szCs w:val="24"/>
        </w:rPr>
        <w:t xml:space="preserve"> informed of latest reading research</w:t>
      </w:r>
    </w:p>
    <w:p w14:paraId="57D64AE8" w14:textId="741D2898" w:rsidR="005164D8" w:rsidRPr="00DF147C" w:rsidRDefault="005164D8" w:rsidP="008120FD">
      <w:pPr>
        <w:pStyle w:val="ListParagraph"/>
        <w:numPr>
          <w:ilvl w:val="0"/>
          <w:numId w:val="4"/>
        </w:numPr>
        <w:ind w:left="630"/>
        <w:rPr>
          <w:sz w:val="24"/>
          <w:szCs w:val="24"/>
        </w:rPr>
      </w:pPr>
      <w:r w:rsidRPr="6459DB44">
        <w:rPr>
          <w:sz w:val="24"/>
          <w:szCs w:val="24"/>
        </w:rPr>
        <w:t>Maintain</w:t>
      </w:r>
      <w:r w:rsidR="006F049A" w:rsidRPr="6459DB44">
        <w:rPr>
          <w:sz w:val="24"/>
          <w:szCs w:val="24"/>
        </w:rPr>
        <w:t>ing</w:t>
      </w:r>
      <w:r w:rsidRPr="6459DB44">
        <w:rPr>
          <w:sz w:val="24"/>
          <w:szCs w:val="24"/>
        </w:rPr>
        <w:t xml:space="preserve"> confidentiality to build trustful and respectful relationships</w:t>
      </w:r>
    </w:p>
    <w:p w14:paraId="5B21B58E" w14:textId="333A956C" w:rsidR="00557A9A" w:rsidRPr="00DF147C" w:rsidRDefault="00557A9A" w:rsidP="008120FD">
      <w:pPr>
        <w:pStyle w:val="ListParagraph"/>
        <w:numPr>
          <w:ilvl w:val="0"/>
          <w:numId w:val="4"/>
        </w:numPr>
        <w:ind w:left="630"/>
        <w:rPr>
          <w:sz w:val="24"/>
          <w:szCs w:val="24"/>
        </w:rPr>
      </w:pPr>
      <w:r w:rsidRPr="6459DB44">
        <w:rPr>
          <w:sz w:val="24"/>
          <w:szCs w:val="24"/>
        </w:rPr>
        <w:t>Maintain</w:t>
      </w:r>
      <w:r w:rsidR="006F049A" w:rsidRPr="6459DB44">
        <w:rPr>
          <w:sz w:val="24"/>
          <w:szCs w:val="24"/>
        </w:rPr>
        <w:t>ing</w:t>
      </w:r>
      <w:r w:rsidRPr="6459DB44">
        <w:rPr>
          <w:sz w:val="24"/>
          <w:szCs w:val="24"/>
        </w:rPr>
        <w:t xml:space="preserve"> a high level of ethical behavior and confidentiality</w:t>
      </w:r>
    </w:p>
    <w:p w14:paraId="7B4D9820" w14:textId="3B9621F9" w:rsidR="001647B2" w:rsidRDefault="005164D8" w:rsidP="008120FD">
      <w:pPr>
        <w:pStyle w:val="ListParagraph"/>
        <w:numPr>
          <w:ilvl w:val="0"/>
          <w:numId w:val="4"/>
        </w:numPr>
        <w:ind w:left="630"/>
        <w:rPr>
          <w:sz w:val="24"/>
          <w:szCs w:val="24"/>
        </w:rPr>
      </w:pPr>
      <w:r w:rsidRPr="6459DB44">
        <w:rPr>
          <w:sz w:val="24"/>
          <w:szCs w:val="24"/>
        </w:rPr>
        <w:t>Recogniz</w:t>
      </w:r>
      <w:r w:rsidR="006F049A" w:rsidRPr="6459DB44">
        <w:rPr>
          <w:sz w:val="24"/>
          <w:szCs w:val="24"/>
        </w:rPr>
        <w:t>ing</w:t>
      </w:r>
      <w:r w:rsidRPr="6459DB44">
        <w:rPr>
          <w:sz w:val="24"/>
          <w:szCs w:val="24"/>
        </w:rPr>
        <w:t xml:space="preserve"> and celebrat</w:t>
      </w:r>
      <w:r w:rsidR="006F049A" w:rsidRPr="6459DB44">
        <w:rPr>
          <w:sz w:val="24"/>
          <w:szCs w:val="24"/>
        </w:rPr>
        <w:t>ing</w:t>
      </w:r>
      <w:r w:rsidRPr="6459DB44">
        <w:rPr>
          <w:sz w:val="24"/>
          <w:szCs w:val="24"/>
        </w:rPr>
        <w:t xml:space="preserve"> accomplishments of all teachers</w:t>
      </w:r>
    </w:p>
    <w:p w14:paraId="599C4FFF" w14:textId="5A5B5CBD" w:rsidR="006E7DB7" w:rsidRPr="00DF147C" w:rsidRDefault="00E132CA" w:rsidP="008120FD">
      <w:pPr>
        <w:pStyle w:val="ListParagraph"/>
        <w:numPr>
          <w:ilvl w:val="0"/>
          <w:numId w:val="4"/>
        </w:numPr>
        <w:ind w:left="630"/>
        <w:rPr>
          <w:sz w:val="24"/>
          <w:szCs w:val="24"/>
        </w:rPr>
      </w:pPr>
      <w:r w:rsidRPr="6459DB44">
        <w:rPr>
          <w:sz w:val="24"/>
          <w:szCs w:val="24"/>
        </w:rPr>
        <w:t>Continu</w:t>
      </w:r>
      <w:r w:rsidR="006F049A" w:rsidRPr="6459DB44">
        <w:rPr>
          <w:sz w:val="24"/>
          <w:szCs w:val="24"/>
        </w:rPr>
        <w:t>ing</w:t>
      </w:r>
      <w:r w:rsidRPr="6459DB44">
        <w:rPr>
          <w:sz w:val="24"/>
          <w:szCs w:val="24"/>
        </w:rPr>
        <w:t xml:space="preserve"> to build their knowledge and understanding of evidence-based practices in early literacy</w:t>
      </w:r>
      <w:r w:rsidR="008D2217" w:rsidRPr="6459DB44">
        <w:rPr>
          <w:sz w:val="24"/>
          <w:szCs w:val="24"/>
        </w:rPr>
        <w:t xml:space="preserve"> and coaching</w:t>
      </w:r>
    </w:p>
    <w:p w14:paraId="7DC68C75" w14:textId="58FE9915" w:rsidR="006045EF" w:rsidRPr="00DF147C" w:rsidRDefault="006045EF" w:rsidP="008120FD">
      <w:pPr>
        <w:pStyle w:val="ListParagraph"/>
        <w:numPr>
          <w:ilvl w:val="0"/>
          <w:numId w:val="4"/>
        </w:numPr>
        <w:ind w:left="630"/>
        <w:rPr>
          <w:rFonts w:cstheme="minorHAnsi"/>
          <w:b/>
          <w:bCs/>
          <w:sz w:val="24"/>
          <w:szCs w:val="24"/>
        </w:rPr>
      </w:pPr>
      <w:r w:rsidRPr="00DF147C">
        <w:rPr>
          <w:rFonts w:cstheme="minorHAnsi"/>
          <w:bCs/>
          <w:sz w:val="24"/>
          <w:szCs w:val="24"/>
        </w:rPr>
        <w:t xml:space="preserve">Networking with other </w:t>
      </w:r>
      <w:r w:rsidR="00E33AE9" w:rsidRPr="00DF147C">
        <w:rPr>
          <w:rFonts w:cstheme="minorHAnsi"/>
          <w:bCs/>
          <w:sz w:val="24"/>
          <w:szCs w:val="24"/>
        </w:rPr>
        <w:t>literacy coaches</w:t>
      </w:r>
    </w:p>
    <w:p w14:paraId="54310D94" w14:textId="38F73BB4" w:rsidR="00EE3241" w:rsidRDefault="00EE3241" w:rsidP="007E5C10">
      <w:pPr>
        <w:rPr>
          <w:sz w:val="24"/>
          <w:szCs w:val="24"/>
        </w:rPr>
      </w:pPr>
      <w:r w:rsidRPr="6459DB44">
        <w:rPr>
          <w:sz w:val="24"/>
          <w:szCs w:val="24"/>
        </w:rPr>
        <w:t xml:space="preserve">LEAs who are granted funds for a </w:t>
      </w:r>
      <w:r w:rsidR="005163D2">
        <w:rPr>
          <w:rFonts w:eastAsia="Libre Franklin"/>
          <w:sz w:val="24"/>
          <w:szCs w:val="24"/>
        </w:rPr>
        <w:t>foundational</w:t>
      </w:r>
      <w:r w:rsidR="005163D2" w:rsidRPr="00DF147C">
        <w:rPr>
          <w:rFonts w:eastAsia="Libre Franklin"/>
          <w:sz w:val="24"/>
          <w:szCs w:val="24"/>
        </w:rPr>
        <w:t xml:space="preserve"> </w:t>
      </w:r>
      <w:r w:rsidRPr="6459DB44">
        <w:rPr>
          <w:sz w:val="24"/>
          <w:szCs w:val="24"/>
        </w:rPr>
        <w:t xml:space="preserve">literacy coach </w:t>
      </w:r>
      <w:r w:rsidRPr="6459DB44">
        <w:rPr>
          <w:b/>
          <w:sz w:val="24"/>
          <w:szCs w:val="24"/>
        </w:rPr>
        <w:t>must</w:t>
      </w:r>
      <w:r w:rsidRPr="6459DB44">
        <w:rPr>
          <w:sz w:val="24"/>
          <w:szCs w:val="24"/>
        </w:rPr>
        <w:t xml:space="preserve"> use the job </w:t>
      </w:r>
      <w:r w:rsidR="004E23D0" w:rsidRPr="6459DB44">
        <w:rPr>
          <w:sz w:val="24"/>
          <w:szCs w:val="24"/>
        </w:rPr>
        <w:t xml:space="preserve">description </w:t>
      </w:r>
      <w:r w:rsidR="008B62FD" w:rsidRPr="6459DB44">
        <w:rPr>
          <w:sz w:val="24"/>
          <w:szCs w:val="24"/>
        </w:rPr>
        <w:t>provided</w:t>
      </w:r>
      <w:r w:rsidR="004E23D0" w:rsidRPr="6459DB44">
        <w:rPr>
          <w:sz w:val="24"/>
          <w:szCs w:val="24"/>
        </w:rPr>
        <w:t xml:space="preserve"> by ADE and make certain the coach has relevant qualifications throughout their selection process.</w:t>
      </w:r>
      <w:r w:rsidR="008B62FD" w:rsidRPr="6459DB44">
        <w:rPr>
          <w:sz w:val="24"/>
          <w:szCs w:val="24"/>
        </w:rPr>
        <w:t xml:space="preserve"> This will be addressed in the Assurances portion of the grant application.</w:t>
      </w:r>
    </w:p>
    <w:p w14:paraId="071705B7" w14:textId="21353FFF" w:rsidR="001E1F60" w:rsidRPr="00DF147C" w:rsidRDefault="001E1F60" w:rsidP="007E5C10">
      <w:pPr>
        <w:rPr>
          <w:sz w:val="24"/>
          <w:szCs w:val="24"/>
        </w:rPr>
      </w:pPr>
      <w:r>
        <w:rPr>
          <w:sz w:val="24"/>
          <w:szCs w:val="24"/>
        </w:rPr>
        <w:t xml:space="preserve">Additionally, each coach must be limited to supporting one qualifying </w:t>
      </w:r>
      <w:r w:rsidR="00DD56C9">
        <w:rPr>
          <w:sz w:val="24"/>
          <w:szCs w:val="24"/>
        </w:rPr>
        <w:t>school</w:t>
      </w:r>
      <w:r w:rsidR="00F222EE">
        <w:rPr>
          <w:sz w:val="24"/>
          <w:szCs w:val="24"/>
        </w:rPr>
        <w:t xml:space="preserve"> unless otherwise approved by ADE</w:t>
      </w:r>
      <w:r>
        <w:rPr>
          <w:sz w:val="24"/>
          <w:szCs w:val="24"/>
        </w:rPr>
        <w:t>. However, the coach</w:t>
      </w:r>
      <w:r w:rsidR="00DD56C9">
        <w:rPr>
          <w:sz w:val="24"/>
          <w:szCs w:val="24"/>
        </w:rPr>
        <w:t xml:space="preserve"> may </w:t>
      </w:r>
      <w:r w:rsidR="00A25A60">
        <w:rPr>
          <w:sz w:val="24"/>
          <w:szCs w:val="24"/>
        </w:rPr>
        <w:t xml:space="preserve">provide and support district-wide professional development in evidence-based early literacy practices as well as </w:t>
      </w:r>
      <w:r w:rsidR="00754604">
        <w:rPr>
          <w:sz w:val="24"/>
          <w:szCs w:val="24"/>
        </w:rPr>
        <w:t>the use of reading curriculum.</w:t>
      </w:r>
    </w:p>
    <w:p w14:paraId="048C6131" w14:textId="4A0C83BC" w:rsidR="00DE6D03" w:rsidRPr="00DF147C" w:rsidRDefault="00DE6D03" w:rsidP="0088504F">
      <w:pPr>
        <w:pStyle w:val="Heading3"/>
        <w:rPr>
          <w:rFonts w:asciiTheme="minorHAnsi" w:hAnsiTheme="minorHAnsi" w:cstheme="minorHAnsi"/>
        </w:rPr>
      </w:pPr>
      <w:r w:rsidRPr="00DF147C">
        <w:rPr>
          <w:rFonts w:asciiTheme="minorHAnsi" w:hAnsiTheme="minorHAnsi" w:cstheme="minorHAnsi"/>
        </w:rPr>
        <w:t xml:space="preserve">What don’t </w:t>
      </w:r>
      <w:r w:rsidR="000814D9" w:rsidRPr="00DF147C">
        <w:rPr>
          <w:rFonts w:asciiTheme="minorHAnsi" w:hAnsiTheme="minorHAnsi" w:cstheme="minorHAnsi"/>
        </w:rPr>
        <w:t>l</w:t>
      </w:r>
      <w:r w:rsidR="00E33AE9" w:rsidRPr="00DF147C">
        <w:rPr>
          <w:rFonts w:asciiTheme="minorHAnsi" w:hAnsiTheme="minorHAnsi" w:cstheme="minorHAnsi"/>
        </w:rPr>
        <w:t>iteracy coaches</w:t>
      </w:r>
      <w:r w:rsidRPr="00DF147C">
        <w:rPr>
          <w:rFonts w:asciiTheme="minorHAnsi" w:hAnsiTheme="minorHAnsi" w:cstheme="minorHAnsi"/>
        </w:rPr>
        <w:t xml:space="preserve"> do?</w:t>
      </w:r>
    </w:p>
    <w:p w14:paraId="579EAA28" w14:textId="77777777" w:rsidR="00246171" w:rsidRPr="00DF147C" w:rsidRDefault="00246171" w:rsidP="007E5C10">
      <w:pPr>
        <w:spacing w:after="0"/>
        <w:ind w:hanging="2"/>
        <w:rPr>
          <w:rFonts w:eastAsia="Libre Franklin" w:cstheme="minorHAnsi"/>
          <w:sz w:val="24"/>
          <w:szCs w:val="24"/>
        </w:rPr>
      </w:pPr>
    </w:p>
    <w:p w14:paraId="47BA0009" w14:textId="27490CBF" w:rsidR="00C0458D" w:rsidRPr="00DF147C" w:rsidRDefault="00282845" w:rsidP="007E5C10">
      <w:pPr>
        <w:spacing w:after="0"/>
        <w:ind w:hanging="2"/>
        <w:rPr>
          <w:rFonts w:eastAsia="Libre Franklin"/>
          <w:sz w:val="24"/>
          <w:szCs w:val="24"/>
        </w:rPr>
      </w:pPr>
      <w:r w:rsidRPr="00DF147C">
        <w:rPr>
          <w:rFonts w:eastAsia="Libre Franklin"/>
          <w:sz w:val="24"/>
          <w:szCs w:val="24"/>
        </w:rPr>
        <w:t xml:space="preserve">With the focus on improving literacy understanding and practice through job embedded </w:t>
      </w:r>
      <w:r w:rsidR="00B12A00" w:rsidRPr="00DF147C">
        <w:rPr>
          <w:rFonts w:eastAsia="Libre Franklin"/>
          <w:sz w:val="24"/>
          <w:szCs w:val="24"/>
        </w:rPr>
        <w:t xml:space="preserve">professional </w:t>
      </w:r>
      <w:r w:rsidRPr="00DF147C">
        <w:rPr>
          <w:rFonts w:eastAsia="Libre Franklin"/>
          <w:sz w:val="24"/>
          <w:szCs w:val="24"/>
        </w:rPr>
        <w:t xml:space="preserve">development, </w:t>
      </w:r>
      <w:r w:rsidR="000B498F">
        <w:rPr>
          <w:rFonts w:eastAsia="Libre Franklin"/>
          <w:sz w:val="24"/>
          <w:szCs w:val="24"/>
        </w:rPr>
        <w:t>foundational</w:t>
      </w:r>
      <w:r w:rsidR="00B12A00" w:rsidRPr="00DF147C">
        <w:rPr>
          <w:rFonts w:eastAsia="Libre Franklin"/>
          <w:sz w:val="24"/>
          <w:szCs w:val="24"/>
        </w:rPr>
        <w:t xml:space="preserve"> </w:t>
      </w:r>
      <w:r w:rsidR="008918D3" w:rsidRPr="00DF147C">
        <w:rPr>
          <w:rFonts w:eastAsia="Libre Franklin"/>
          <w:sz w:val="24"/>
          <w:szCs w:val="24"/>
        </w:rPr>
        <w:t>literac</w:t>
      </w:r>
      <w:r w:rsidR="0016047B" w:rsidRPr="00DF147C">
        <w:rPr>
          <w:rFonts w:eastAsia="Libre Franklin"/>
          <w:sz w:val="24"/>
          <w:szCs w:val="24"/>
        </w:rPr>
        <w:t>y</w:t>
      </w:r>
      <w:r w:rsidR="00580F92" w:rsidRPr="00DF147C">
        <w:rPr>
          <w:rFonts w:eastAsia="Libre Franklin"/>
          <w:sz w:val="24"/>
          <w:szCs w:val="24"/>
        </w:rPr>
        <w:t xml:space="preserve"> </w:t>
      </w:r>
      <w:r w:rsidR="008918D3" w:rsidRPr="00DF147C">
        <w:rPr>
          <w:rFonts w:eastAsia="Libre Franklin"/>
          <w:sz w:val="24"/>
          <w:szCs w:val="24"/>
        </w:rPr>
        <w:t xml:space="preserve">coaches must remain </w:t>
      </w:r>
      <w:r w:rsidR="00E33AE9" w:rsidRPr="00DF147C">
        <w:rPr>
          <w:rFonts w:eastAsia="Libre Franklin"/>
          <w:sz w:val="24"/>
          <w:szCs w:val="24"/>
        </w:rPr>
        <w:t>focused</w:t>
      </w:r>
      <w:r w:rsidR="008918D3" w:rsidRPr="00DF147C">
        <w:rPr>
          <w:rFonts w:eastAsia="Libre Franklin"/>
          <w:sz w:val="24"/>
          <w:szCs w:val="24"/>
        </w:rPr>
        <w:t xml:space="preserve"> on their purpose</w:t>
      </w:r>
      <w:r w:rsidR="00DC6C84" w:rsidRPr="00DF147C">
        <w:rPr>
          <w:rFonts w:eastAsia="Libre Franklin"/>
          <w:sz w:val="24"/>
          <w:szCs w:val="24"/>
        </w:rPr>
        <w:t xml:space="preserve"> </w:t>
      </w:r>
      <w:r w:rsidR="00B12A00" w:rsidRPr="00DF147C">
        <w:rPr>
          <w:rFonts w:eastAsia="Libre Franklin"/>
          <w:sz w:val="24"/>
          <w:szCs w:val="24"/>
        </w:rPr>
        <w:t>to achieve</w:t>
      </w:r>
      <w:r w:rsidR="00DC6C84" w:rsidRPr="00DF147C">
        <w:rPr>
          <w:rFonts w:eastAsia="Libre Franklin"/>
          <w:sz w:val="24"/>
          <w:szCs w:val="24"/>
        </w:rPr>
        <w:t xml:space="preserve"> desired results. When</w:t>
      </w:r>
      <w:r w:rsidR="00047495" w:rsidRPr="00DF147C">
        <w:rPr>
          <w:rFonts w:eastAsia="Libre Franklin"/>
          <w:sz w:val="24"/>
          <w:szCs w:val="24"/>
        </w:rPr>
        <w:t xml:space="preserve"> instructional coaches serve in multiple capacities at</w:t>
      </w:r>
      <w:r w:rsidR="00DC6C84" w:rsidRPr="00DF147C">
        <w:rPr>
          <w:rFonts w:eastAsia="Libre Franklin"/>
          <w:sz w:val="24"/>
          <w:szCs w:val="24"/>
        </w:rPr>
        <w:t xml:space="preserve"> </w:t>
      </w:r>
      <w:r w:rsidR="00047495" w:rsidRPr="00DF147C">
        <w:rPr>
          <w:rFonts w:eastAsia="Libre Franklin"/>
          <w:sz w:val="24"/>
          <w:szCs w:val="24"/>
        </w:rPr>
        <w:t>a school site</w:t>
      </w:r>
      <w:r w:rsidR="00B12A00" w:rsidRPr="00DF147C">
        <w:rPr>
          <w:rFonts w:eastAsia="Libre Franklin"/>
          <w:sz w:val="24"/>
          <w:szCs w:val="24"/>
        </w:rPr>
        <w:t>,</w:t>
      </w:r>
      <w:r w:rsidR="00DC6C84" w:rsidRPr="00DF147C">
        <w:rPr>
          <w:rFonts w:eastAsia="Libre Franklin"/>
          <w:sz w:val="24"/>
          <w:szCs w:val="24"/>
        </w:rPr>
        <w:t xml:space="preserve"> their purpose and work</w:t>
      </w:r>
      <w:r w:rsidR="00440ECA" w:rsidRPr="00DF147C">
        <w:rPr>
          <w:rFonts w:eastAsia="Libre Franklin"/>
          <w:sz w:val="24"/>
          <w:szCs w:val="24"/>
        </w:rPr>
        <w:t xml:space="preserve"> is diminished. The </w:t>
      </w:r>
      <w:r w:rsidR="000B498F">
        <w:rPr>
          <w:rFonts w:eastAsia="Libre Franklin"/>
          <w:sz w:val="24"/>
          <w:szCs w:val="24"/>
        </w:rPr>
        <w:t>foundational</w:t>
      </w:r>
      <w:r w:rsidR="000B498F" w:rsidRPr="00DF147C">
        <w:rPr>
          <w:rFonts w:eastAsia="Libre Franklin"/>
          <w:sz w:val="24"/>
          <w:szCs w:val="24"/>
        </w:rPr>
        <w:t xml:space="preserve"> </w:t>
      </w:r>
      <w:r w:rsidR="00440ECA" w:rsidRPr="00DF147C">
        <w:rPr>
          <w:rFonts w:eastAsia="Libre Franklin"/>
          <w:sz w:val="24"/>
          <w:szCs w:val="24"/>
        </w:rPr>
        <w:t>literacy coaches should not participate in the following:</w:t>
      </w:r>
    </w:p>
    <w:p w14:paraId="50E7E088" w14:textId="42E78A86" w:rsidR="00047495" w:rsidRPr="004A4C62" w:rsidRDefault="00126B22" w:rsidP="007E5C10">
      <w:pPr>
        <w:spacing w:after="0"/>
        <w:ind w:hanging="2"/>
        <w:rPr>
          <w:rFonts w:cstheme="minorHAnsi"/>
          <w:sz w:val="12"/>
          <w:szCs w:val="12"/>
        </w:rPr>
      </w:pPr>
      <w:r w:rsidRPr="00DF147C">
        <w:rPr>
          <w:rFonts w:eastAsia="Libre Franklin" w:cstheme="minorHAnsi"/>
          <w:sz w:val="24"/>
          <w:szCs w:val="24"/>
        </w:rPr>
        <w:t xml:space="preserve"> </w:t>
      </w:r>
    </w:p>
    <w:p w14:paraId="0F0E8224" w14:textId="3E4CF5A4" w:rsidR="006F65FA" w:rsidRPr="00DF147C"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Evaluat</w:t>
      </w:r>
      <w:r w:rsidR="004A4C62">
        <w:rPr>
          <w:rFonts w:cstheme="minorHAnsi"/>
          <w:bCs/>
          <w:sz w:val="24"/>
          <w:szCs w:val="24"/>
        </w:rPr>
        <w:t>ing</w:t>
      </w:r>
      <w:r w:rsidRPr="00DF147C">
        <w:rPr>
          <w:rFonts w:cstheme="minorHAnsi"/>
          <w:bCs/>
          <w:sz w:val="24"/>
          <w:szCs w:val="24"/>
        </w:rPr>
        <w:t xml:space="preserve"> teachers</w:t>
      </w:r>
    </w:p>
    <w:p w14:paraId="3AA363CA" w14:textId="6E72EF77" w:rsidR="006F65FA" w:rsidRPr="00DF147C"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Provid</w:t>
      </w:r>
      <w:r w:rsidR="004A4C62">
        <w:rPr>
          <w:rFonts w:cstheme="minorHAnsi"/>
          <w:bCs/>
          <w:sz w:val="24"/>
          <w:szCs w:val="24"/>
        </w:rPr>
        <w:t>ing</w:t>
      </w:r>
      <w:r w:rsidRPr="00DF147C">
        <w:rPr>
          <w:rFonts w:cstheme="minorHAnsi"/>
          <w:bCs/>
          <w:sz w:val="24"/>
          <w:szCs w:val="24"/>
        </w:rPr>
        <w:t xml:space="preserve"> information that would be used in evaluation</w:t>
      </w:r>
    </w:p>
    <w:p w14:paraId="29380584" w14:textId="0AC176F5" w:rsidR="006F65FA" w:rsidRPr="00DF147C"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Serv</w:t>
      </w:r>
      <w:r w:rsidR="004A4C62">
        <w:rPr>
          <w:rFonts w:cstheme="minorHAnsi"/>
          <w:bCs/>
          <w:sz w:val="24"/>
          <w:szCs w:val="24"/>
        </w:rPr>
        <w:t>ing</w:t>
      </w:r>
      <w:r w:rsidRPr="00DF147C">
        <w:rPr>
          <w:rFonts w:cstheme="minorHAnsi"/>
          <w:bCs/>
          <w:sz w:val="24"/>
          <w:szCs w:val="24"/>
        </w:rPr>
        <w:t xml:space="preserve"> as a substitute teacher</w:t>
      </w:r>
    </w:p>
    <w:p w14:paraId="65385737" w14:textId="15F1A1A3" w:rsidR="006F65FA"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Serv</w:t>
      </w:r>
      <w:r w:rsidR="004A4C62">
        <w:rPr>
          <w:rFonts w:cstheme="minorHAnsi"/>
          <w:bCs/>
          <w:sz w:val="24"/>
          <w:szCs w:val="24"/>
        </w:rPr>
        <w:t>ing</w:t>
      </w:r>
      <w:r w:rsidRPr="00DF147C">
        <w:rPr>
          <w:rFonts w:cstheme="minorHAnsi"/>
          <w:bCs/>
          <w:sz w:val="24"/>
          <w:szCs w:val="24"/>
        </w:rPr>
        <w:t xml:space="preserve"> as the principal designee</w:t>
      </w:r>
    </w:p>
    <w:p w14:paraId="22F53813" w14:textId="67DBC00E" w:rsidR="00214F1C" w:rsidRPr="00DF147C" w:rsidRDefault="00214F1C" w:rsidP="008120FD">
      <w:pPr>
        <w:pStyle w:val="ListParagraph"/>
        <w:numPr>
          <w:ilvl w:val="0"/>
          <w:numId w:val="7"/>
        </w:numPr>
        <w:ind w:left="630"/>
        <w:rPr>
          <w:rFonts w:cstheme="minorHAnsi"/>
          <w:bCs/>
          <w:sz w:val="24"/>
          <w:szCs w:val="24"/>
        </w:rPr>
      </w:pPr>
      <w:r>
        <w:rPr>
          <w:rFonts w:cstheme="minorHAnsi"/>
          <w:bCs/>
          <w:sz w:val="24"/>
          <w:szCs w:val="24"/>
        </w:rPr>
        <w:t>Serv</w:t>
      </w:r>
      <w:r w:rsidR="004A4C62">
        <w:rPr>
          <w:rFonts w:cstheme="minorHAnsi"/>
          <w:bCs/>
          <w:sz w:val="24"/>
          <w:szCs w:val="24"/>
        </w:rPr>
        <w:t>ing</w:t>
      </w:r>
      <w:r>
        <w:rPr>
          <w:rFonts w:cstheme="minorHAnsi"/>
          <w:bCs/>
          <w:sz w:val="24"/>
          <w:szCs w:val="24"/>
        </w:rPr>
        <w:t xml:space="preserve"> as the testing coordinator or primary</w:t>
      </w:r>
      <w:r w:rsidR="003419DE">
        <w:rPr>
          <w:rFonts w:cstheme="minorHAnsi"/>
          <w:bCs/>
          <w:sz w:val="24"/>
          <w:szCs w:val="24"/>
        </w:rPr>
        <w:t xml:space="preserve"> test administrator</w:t>
      </w:r>
    </w:p>
    <w:p w14:paraId="3D76D703" w14:textId="0D16206D" w:rsidR="006F65FA" w:rsidRPr="00DF147C"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Tak</w:t>
      </w:r>
      <w:r w:rsidR="004A4C62">
        <w:rPr>
          <w:rFonts w:cstheme="minorHAnsi"/>
          <w:bCs/>
          <w:sz w:val="24"/>
          <w:szCs w:val="24"/>
        </w:rPr>
        <w:t>ing</w:t>
      </w:r>
      <w:r w:rsidRPr="00DF147C">
        <w:rPr>
          <w:rFonts w:cstheme="minorHAnsi"/>
          <w:bCs/>
          <w:sz w:val="24"/>
          <w:szCs w:val="24"/>
        </w:rPr>
        <w:t xml:space="preserve"> primary responsibility for the instruction of a specifically assigned group of students</w:t>
      </w:r>
    </w:p>
    <w:p w14:paraId="13235580" w14:textId="7E49EFB3" w:rsidR="006F65FA" w:rsidRPr="00DF147C"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Perform</w:t>
      </w:r>
      <w:r w:rsidR="004A4C62">
        <w:rPr>
          <w:rFonts w:cstheme="minorHAnsi"/>
          <w:bCs/>
          <w:sz w:val="24"/>
          <w:szCs w:val="24"/>
        </w:rPr>
        <w:t>ing</w:t>
      </w:r>
      <w:r w:rsidRPr="00DF147C">
        <w:rPr>
          <w:rFonts w:cstheme="minorHAnsi"/>
          <w:bCs/>
          <w:sz w:val="24"/>
          <w:szCs w:val="24"/>
        </w:rPr>
        <w:t xml:space="preserve"> clerical duties outside the primary job responsibilities</w:t>
      </w:r>
    </w:p>
    <w:p w14:paraId="4D93C6F2" w14:textId="6C75F384" w:rsidR="006F65FA" w:rsidRPr="00DF147C" w:rsidRDefault="006F65FA" w:rsidP="008120FD">
      <w:pPr>
        <w:pStyle w:val="ListParagraph"/>
        <w:numPr>
          <w:ilvl w:val="0"/>
          <w:numId w:val="7"/>
        </w:numPr>
        <w:ind w:left="630"/>
        <w:rPr>
          <w:sz w:val="24"/>
          <w:szCs w:val="24"/>
        </w:rPr>
      </w:pPr>
      <w:r w:rsidRPr="6459DB44">
        <w:rPr>
          <w:sz w:val="24"/>
          <w:szCs w:val="24"/>
        </w:rPr>
        <w:t>Develop</w:t>
      </w:r>
      <w:r w:rsidR="004A4C62">
        <w:rPr>
          <w:sz w:val="24"/>
          <w:szCs w:val="24"/>
        </w:rPr>
        <w:t>ing</w:t>
      </w:r>
      <w:r w:rsidRPr="6459DB44">
        <w:rPr>
          <w:sz w:val="24"/>
          <w:szCs w:val="24"/>
        </w:rPr>
        <w:t xml:space="preserve"> or prepar</w:t>
      </w:r>
      <w:r w:rsidR="004A4C62">
        <w:rPr>
          <w:sz w:val="24"/>
          <w:szCs w:val="24"/>
        </w:rPr>
        <w:t>ing</w:t>
      </w:r>
      <w:r w:rsidRPr="6459DB44">
        <w:rPr>
          <w:sz w:val="24"/>
          <w:szCs w:val="24"/>
        </w:rPr>
        <w:t xml:space="preserve"> school budgets</w:t>
      </w:r>
    </w:p>
    <w:p w14:paraId="39441BA3" w14:textId="50D6CCC6" w:rsidR="006F65FA" w:rsidRPr="00DF147C" w:rsidRDefault="006F65FA" w:rsidP="008120FD">
      <w:pPr>
        <w:pStyle w:val="ListParagraph"/>
        <w:numPr>
          <w:ilvl w:val="0"/>
          <w:numId w:val="7"/>
        </w:numPr>
        <w:ind w:left="630"/>
        <w:rPr>
          <w:rFonts w:cstheme="minorHAnsi"/>
          <w:bCs/>
          <w:sz w:val="24"/>
          <w:szCs w:val="24"/>
        </w:rPr>
      </w:pPr>
      <w:r w:rsidRPr="00DF147C">
        <w:rPr>
          <w:rFonts w:cstheme="minorHAnsi"/>
          <w:bCs/>
          <w:sz w:val="24"/>
          <w:szCs w:val="24"/>
        </w:rPr>
        <w:t>Disciplin</w:t>
      </w:r>
      <w:r w:rsidR="004A4C62">
        <w:rPr>
          <w:rFonts w:cstheme="minorHAnsi"/>
          <w:bCs/>
          <w:sz w:val="24"/>
          <w:szCs w:val="24"/>
        </w:rPr>
        <w:t>ing</w:t>
      </w:r>
      <w:r w:rsidRPr="00DF147C">
        <w:rPr>
          <w:rFonts w:cstheme="minorHAnsi"/>
          <w:bCs/>
          <w:sz w:val="24"/>
          <w:szCs w:val="24"/>
        </w:rPr>
        <w:t xml:space="preserve"> students in an administrative capacity</w:t>
      </w:r>
    </w:p>
    <w:p w14:paraId="2CD5B65B" w14:textId="492E9425" w:rsidR="00C0458D" w:rsidRPr="00DC7D7C" w:rsidRDefault="004D4227" w:rsidP="008120FD">
      <w:pPr>
        <w:pStyle w:val="ListParagraph"/>
        <w:numPr>
          <w:ilvl w:val="0"/>
          <w:numId w:val="7"/>
        </w:numPr>
        <w:ind w:left="630"/>
        <w:rPr>
          <w:rFonts w:cstheme="minorHAnsi"/>
          <w:bCs/>
          <w:sz w:val="24"/>
          <w:szCs w:val="24"/>
        </w:rPr>
      </w:pPr>
      <w:r w:rsidRPr="00DF147C">
        <w:rPr>
          <w:rFonts w:cstheme="minorHAnsi"/>
          <w:bCs/>
          <w:sz w:val="24"/>
          <w:szCs w:val="24"/>
        </w:rPr>
        <w:t>Cover</w:t>
      </w:r>
      <w:r w:rsidR="004A4C62">
        <w:rPr>
          <w:rFonts w:cstheme="minorHAnsi"/>
          <w:bCs/>
          <w:sz w:val="24"/>
          <w:szCs w:val="24"/>
        </w:rPr>
        <w:t>ing</w:t>
      </w:r>
      <w:r w:rsidRPr="00DF147C">
        <w:rPr>
          <w:rFonts w:cstheme="minorHAnsi"/>
          <w:bCs/>
          <w:sz w:val="24"/>
          <w:szCs w:val="24"/>
        </w:rPr>
        <w:t xml:space="preserve"> duties</w:t>
      </w:r>
    </w:p>
    <w:p w14:paraId="760A119C" w14:textId="67F0DE56" w:rsidR="00F74C6E" w:rsidRPr="00DF147C" w:rsidRDefault="00F871E5" w:rsidP="004A4C62">
      <w:pPr>
        <w:pStyle w:val="Heading3"/>
        <w:rPr>
          <w:rFonts w:asciiTheme="minorHAnsi" w:hAnsiTheme="minorHAnsi" w:cstheme="minorHAnsi"/>
        </w:rPr>
      </w:pPr>
      <w:r w:rsidRPr="00DF147C">
        <w:rPr>
          <w:rFonts w:asciiTheme="minorHAnsi" w:hAnsiTheme="minorHAnsi" w:cstheme="minorHAnsi"/>
        </w:rPr>
        <w:lastRenderedPageBreak/>
        <w:t xml:space="preserve">What is the role of the principal in supporting </w:t>
      </w:r>
      <w:r w:rsidR="000814D9" w:rsidRPr="00DF147C">
        <w:rPr>
          <w:rFonts w:asciiTheme="minorHAnsi" w:hAnsiTheme="minorHAnsi" w:cstheme="minorHAnsi"/>
        </w:rPr>
        <w:t>l</w:t>
      </w:r>
      <w:r w:rsidR="00E33AE9" w:rsidRPr="00DF147C">
        <w:rPr>
          <w:rFonts w:asciiTheme="minorHAnsi" w:hAnsiTheme="minorHAnsi" w:cstheme="minorHAnsi"/>
        </w:rPr>
        <w:t>iteracy</w:t>
      </w:r>
      <w:r w:rsidRPr="00DF147C">
        <w:rPr>
          <w:rFonts w:asciiTheme="minorHAnsi" w:hAnsiTheme="minorHAnsi" w:cstheme="minorHAnsi"/>
        </w:rPr>
        <w:t xml:space="preserve"> </w:t>
      </w:r>
      <w:r w:rsidR="000814D9" w:rsidRPr="00DF147C">
        <w:rPr>
          <w:rFonts w:asciiTheme="minorHAnsi" w:hAnsiTheme="minorHAnsi" w:cstheme="minorHAnsi"/>
        </w:rPr>
        <w:t>c</w:t>
      </w:r>
      <w:r w:rsidRPr="00DF147C">
        <w:rPr>
          <w:rFonts w:asciiTheme="minorHAnsi" w:hAnsiTheme="minorHAnsi" w:cstheme="minorHAnsi"/>
        </w:rPr>
        <w:t>oache</w:t>
      </w:r>
      <w:r w:rsidR="00E404DB">
        <w:rPr>
          <w:rFonts w:asciiTheme="minorHAnsi" w:hAnsiTheme="minorHAnsi" w:cstheme="minorHAnsi"/>
        </w:rPr>
        <w:t>s?</w:t>
      </w:r>
    </w:p>
    <w:p w14:paraId="4BC59D17" w14:textId="77777777" w:rsidR="00AC170E" w:rsidRPr="00DF147C" w:rsidRDefault="00AC170E" w:rsidP="007E5C10">
      <w:pPr>
        <w:spacing w:after="0"/>
        <w:ind w:hanging="2"/>
        <w:rPr>
          <w:rFonts w:cstheme="minorHAnsi"/>
          <w:sz w:val="24"/>
          <w:szCs w:val="24"/>
        </w:rPr>
      </w:pPr>
    </w:p>
    <w:p w14:paraId="0948DFFD" w14:textId="56EEF64F" w:rsidR="00AC170E" w:rsidRPr="00DF147C" w:rsidRDefault="001A4761" w:rsidP="007E5C10">
      <w:pPr>
        <w:spacing w:after="0"/>
        <w:ind w:hanging="2"/>
        <w:rPr>
          <w:rFonts w:eastAsia="Libre Franklin" w:cstheme="minorHAnsi"/>
          <w:sz w:val="24"/>
          <w:szCs w:val="24"/>
        </w:rPr>
      </w:pPr>
      <w:r w:rsidRPr="00DF147C">
        <w:rPr>
          <w:rFonts w:eastAsia="Libre Franklin" w:cstheme="minorHAnsi"/>
          <w:sz w:val="24"/>
          <w:szCs w:val="24"/>
        </w:rPr>
        <w:t xml:space="preserve">A school principal serves many roles and responsibilities </w:t>
      </w:r>
      <w:r w:rsidR="00DE46F8" w:rsidRPr="00DF147C">
        <w:rPr>
          <w:rFonts w:eastAsia="Libre Franklin" w:cstheme="minorHAnsi"/>
          <w:sz w:val="24"/>
          <w:szCs w:val="24"/>
        </w:rPr>
        <w:t>on</w:t>
      </w:r>
      <w:r w:rsidRPr="00DF147C">
        <w:rPr>
          <w:rFonts w:eastAsia="Libre Franklin" w:cstheme="minorHAnsi"/>
          <w:sz w:val="24"/>
          <w:szCs w:val="24"/>
        </w:rPr>
        <w:t xml:space="preserve"> a campus</w:t>
      </w:r>
      <w:r w:rsidR="00246171" w:rsidRPr="00DF147C">
        <w:rPr>
          <w:rFonts w:eastAsia="Libre Franklin" w:cstheme="minorHAnsi"/>
          <w:sz w:val="24"/>
          <w:szCs w:val="24"/>
        </w:rPr>
        <w:t xml:space="preserve">. Within the context of </w:t>
      </w:r>
      <w:r w:rsidR="000B498F">
        <w:rPr>
          <w:rFonts w:eastAsia="Libre Franklin"/>
          <w:sz w:val="24"/>
          <w:szCs w:val="24"/>
        </w:rPr>
        <w:t>foundational</w:t>
      </w:r>
      <w:r w:rsidR="000B498F" w:rsidRPr="00DF147C">
        <w:rPr>
          <w:rFonts w:eastAsia="Libre Franklin"/>
          <w:sz w:val="24"/>
          <w:szCs w:val="24"/>
        </w:rPr>
        <w:t xml:space="preserve"> </w:t>
      </w:r>
      <w:r w:rsidR="00246171" w:rsidRPr="00DF147C">
        <w:rPr>
          <w:rFonts w:eastAsia="Libre Franklin" w:cstheme="minorHAnsi"/>
          <w:sz w:val="24"/>
          <w:szCs w:val="24"/>
        </w:rPr>
        <w:t>literacy coaches, principals</w:t>
      </w:r>
      <w:r w:rsidR="005F7E1E" w:rsidRPr="00DF147C">
        <w:rPr>
          <w:rFonts w:eastAsia="Libre Franklin" w:cstheme="minorHAnsi"/>
          <w:sz w:val="24"/>
          <w:szCs w:val="24"/>
        </w:rPr>
        <w:t xml:space="preserve"> must overtly and cover</w:t>
      </w:r>
      <w:r w:rsidR="00B476F5" w:rsidRPr="00DF147C">
        <w:rPr>
          <w:rFonts w:eastAsia="Libre Franklin" w:cstheme="minorHAnsi"/>
          <w:sz w:val="24"/>
          <w:szCs w:val="24"/>
        </w:rPr>
        <w:t>tly support the</w:t>
      </w:r>
      <w:r w:rsidR="00415775" w:rsidRPr="00DF147C">
        <w:rPr>
          <w:rFonts w:eastAsia="Libre Franklin" w:cstheme="minorHAnsi"/>
          <w:sz w:val="24"/>
          <w:szCs w:val="24"/>
        </w:rPr>
        <w:t xml:space="preserve"> </w:t>
      </w:r>
      <w:r w:rsidR="00732BDC" w:rsidRPr="00DF147C">
        <w:rPr>
          <w:rFonts w:eastAsia="Libre Franklin" w:cstheme="minorHAnsi"/>
          <w:sz w:val="24"/>
          <w:szCs w:val="24"/>
        </w:rPr>
        <w:t>initiative</w:t>
      </w:r>
      <w:r w:rsidR="00415775" w:rsidRPr="00DF147C">
        <w:rPr>
          <w:rFonts w:eastAsia="Libre Franklin" w:cstheme="minorHAnsi"/>
          <w:sz w:val="24"/>
          <w:szCs w:val="24"/>
        </w:rPr>
        <w:t xml:space="preserve"> and efforts of the coach</w:t>
      </w:r>
      <w:r w:rsidR="00942DA6" w:rsidRPr="00DF147C">
        <w:rPr>
          <w:rFonts w:eastAsia="Libre Franklin" w:cstheme="minorHAnsi"/>
          <w:sz w:val="24"/>
          <w:szCs w:val="24"/>
        </w:rPr>
        <w:t>. In doing so, the</w:t>
      </w:r>
      <w:r w:rsidR="00AC170E" w:rsidRPr="00DF147C">
        <w:rPr>
          <w:rFonts w:eastAsia="Libre Franklin" w:cstheme="minorHAnsi"/>
          <w:sz w:val="24"/>
          <w:szCs w:val="24"/>
        </w:rPr>
        <w:t xml:space="preserve"> principal </w:t>
      </w:r>
      <w:r w:rsidR="00942DA6" w:rsidRPr="00DF147C">
        <w:rPr>
          <w:rFonts w:eastAsia="Libre Franklin" w:cstheme="minorHAnsi"/>
          <w:sz w:val="24"/>
          <w:szCs w:val="24"/>
        </w:rPr>
        <w:t xml:space="preserve">should </w:t>
      </w:r>
      <w:r w:rsidR="00AC170E" w:rsidRPr="00DF147C">
        <w:rPr>
          <w:rFonts w:eastAsia="Libre Franklin" w:cstheme="minorHAnsi"/>
          <w:sz w:val="24"/>
          <w:szCs w:val="24"/>
        </w:rPr>
        <w:t>intentionally structure a professional learning community, share</w:t>
      </w:r>
      <w:r w:rsidR="00AA1859" w:rsidRPr="00DF147C">
        <w:rPr>
          <w:rFonts w:eastAsia="Libre Franklin" w:cstheme="minorHAnsi"/>
          <w:sz w:val="24"/>
          <w:szCs w:val="24"/>
        </w:rPr>
        <w:t xml:space="preserve"> </w:t>
      </w:r>
      <w:r w:rsidR="00A80E3F" w:rsidRPr="00DF147C">
        <w:rPr>
          <w:rFonts w:eastAsia="Libre Franklin" w:cstheme="minorHAnsi"/>
          <w:sz w:val="24"/>
          <w:szCs w:val="24"/>
        </w:rPr>
        <w:t>the</w:t>
      </w:r>
      <w:r w:rsidR="00AC170E" w:rsidRPr="00DF147C">
        <w:rPr>
          <w:rFonts w:eastAsia="Libre Franklin" w:cstheme="minorHAnsi"/>
          <w:sz w:val="24"/>
          <w:szCs w:val="24"/>
        </w:rPr>
        <w:t xml:space="preserve"> responsibility in leading and learning, and support instructional coaching</w:t>
      </w:r>
      <w:r w:rsidR="00A80E3F" w:rsidRPr="00DF147C">
        <w:rPr>
          <w:rFonts w:eastAsia="Libre Franklin" w:cstheme="minorHAnsi"/>
          <w:sz w:val="24"/>
          <w:szCs w:val="24"/>
        </w:rPr>
        <w:t xml:space="preserve"> practices</w:t>
      </w:r>
      <w:r w:rsidR="00AC170E" w:rsidRPr="00DF147C">
        <w:rPr>
          <w:rFonts w:eastAsia="Libre Franklin" w:cstheme="minorHAnsi"/>
          <w:sz w:val="24"/>
          <w:szCs w:val="24"/>
        </w:rPr>
        <w:t>.</w:t>
      </w:r>
      <w:r w:rsidR="00A80E3F" w:rsidRPr="00DF147C">
        <w:rPr>
          <w:rFonts w:eastAsia="Libre Franklin" w:cstheme="minorHAnsi"/>
          <w:sz w:val="24"/>
          <w:szCs w:val="24"/>
        </w:rPr>
        <w:t xml:space="preserve"> Here are a few specific actions </w:t>
      </w:r>
      <w:r w:rsidR="00732BDC" w:rsidRPr="00DF147C">
        <w:rPr>
          <w:rFonts w:eastAsia="Libre Franklin" w:cstheme="minorHAnsi"/>
          <w:sz w:val="24"/>
          <w:szCs w:val="24"/>
        </w:rPr>
        <w:t>the</w:t>
      </w:r>
      <w:r w:rsidR="00A80E3F" w:rsidRPr="00DF147C">
        <w:rPr>
          <w:rFonts w:eastAsia="Libre Franklin" w:cstheme="minorHAnsi"/>
          <w:sz w:val="24"/>
          <w:szCs w:val="24"/>
        </w:rPr>
        <w:t xml:space="preserve"> principal should consider</w:t>
      </w:r>
      <w:r w:rsidR="007609C4">
        <w:rPr>
          <w:rFonts w:eastAsia="Libre Franklin" w:cstheme="minorHAnsi"/>
          <w:sz w:val="24"/>
          <w:szCs w:val="24"/>
        </w:rPr>
        <w:t>:</w:t>
      </w:r>
    </w:p>
    <w:p w14:paraId="1C676FEB" w14:textId="24D319BE" w:rsidR="00C87813" w:rsidRPr="00F15C79" w:rsidRDefault="00263980" w:rsidP="007E5C10">
      <w:pPr>
        <w:spacing w:after="0"/>
        <w:ind w:hanging="2"/>
        <w:rPr>
          <w:rFonts w:cstheme="minorHAnsi"/>
          <w:sz w:val="14"/>
          <w:szCs w:val="14"/>
        </w:rPr>
      </w:pPr>
      <w:r w:rsidRPr="00DF147C">
        <w:rPr>
          <w:rFonts w:eastAsia="Libre Franklin" w:cstheme="minorHAnsi"/>
          <w:sz w:val="24"/>
          <w:szCs w:val="24"/>
        </w:rPr>
        <w:t xml:space="preserve"> </w:t>
      </w:r>
    </w:p>
    <w:p w14:paraId="575531AA" w14:textId="77777777" w:rsidR="00A03563" w:rsidRDefault="00A03563" w:rsidP="007E5C10">
      <w:pPr>
        <w:numPr>
          <w:ilvl w:val="0"/>
          <w:numId w:val="10"/>
        </w:numPr>
        <w:spacing w:after="0"/>
        <w:rPr>
          <w:rFonts w:cstheme="minorHAnsi"/>
          <w:bCs/>
          <w:sz w:val="24"/>
          <w:szCs w:val="24"/>
        </w:rPr>
      </w:pPr>
      <w:r w:rsidRPr="00DF147C">
        <w:rPr>
          <w:rFonts w:cstheme="minorHAnsi"/>
          <w:bCs/>
          <w:sz w:val="24"/>
          <w:szCs w:val="24"/>
        </w:rPr>
        <w:t>Meet with coaches on a weekly basis to establish coaching priorities</w:t>
      </w:r>
    </w:p>
    <w:p w14:paraId="17D0DA2A" w14:textId="0D38F87C" w:rsidR="00B24885" w:rsidRPr="00DF147C" w:rsidRDefault="00F222EE" w:rsidP="007E5C10">
      <w:pPr>
        <w:numPr>
          <w:ilvl w:val="0"/>
          <w:numId w:val="10"/>
        </w:numPr>
        <w:spacing w:after="0"/>
        <w:rPr>
          <w:rFonts w:cstheme="minorHAnsi"/>
          <w:bCs/>
          <w:sz w:val="24"/>
          <w:szCs w:val="24"/>
        </w:rPr>
      </w:pPr>
      <w:r>
        <w:rPr>
          <w:rFonts w:cstheme="minorHAnsi"/>
          <w:bCs/>
          <w:sz w:val="24"/>
          <w:szCs w:val="24"/>
        </w:rPr>
        <w:t>Understand and p</w:t>
      </w:r>
      <w:r w:rsidR="0098296A">
        <w:rPr>
          <w:rFonts w:cstheme="minorHAnsi"/>
          <w:bCs/>
          <w:sz w:val="24"/>
          <w:szCs w:val="24"/>
        </w:rPr>
        <w:t>romote evidence-based literacy strategies and practices aligned with the science of reading and writing</w:t>
      </w:r>
    </w:p>
    <w:p w14:paraId="46C57DF8" w14:textId="6D417B56" w:rsidR="007661F6" w:rsidRPr="007661F6" w:rsidRDefault="00A03563" w:rsidP="007661F6">
      <w:pPr>
        <w:numPr>
          <w:ilvl w:val="0"/>
          <w:numId w:val="10"/>
        </w:numPr>
        <w:spacing w:after="0"/>
        <w:rPr>
          <w:rFonts w:cstheme="minorHAnsi"/>
          <w:bCs/>
          <w:sz w:val="24"/>
          <w:szCs w:val="24"/>
        </w:rPr>
      </w:pPr>
      <w:r w:rsidRPr="00DF147C">
        <w:rPr>
          <w:rFonts w:cstheme="minorHAnsi"/>
          <w:bCs/>
          <w:sz w:val="24"/>
          <w:szCs w:val="24"/>
        </w:rPr>
        <w:t xml:space="preserve">Collaborate with coach </w:t>
      </w:r>
      <w:r w:rsidR="00AC170E" w:rsidRPr="00DF147C">
        <w:rPr>
          <w:rFonts w:cstheme="minorHAnsi"/>
          <w:bCs/>
          <w:sz w:val="24"/>
          <w:szCs w:val="24"/>
        </w:rPr>
        <w:t>to</w:t>
      </w:r>
      <w:r w:rsidRPr="00DF147C">
        <w:rPr>
          <w:rFonts w:cstheme="minorHAnsi"/>
          <w:bCs/>
          <w:sz w:val="24"/>
          <w:szCs w:val="24"/>
        </w:rPr>
        <w:t xml:space="preserve"> monitor and adjust building instructional goals and strategies based on data</w:t>
      </w:r>
    </w:p>
    <w:p w14:paraId="62EEB571" w14:textId="0CF9C5AC" w:rsidR="00A03563" w:rsidRPr="00DF147C" w:rsidRDefault="00A03563" w:rsidP="007E5C10">
      <w:pPr>
        <w:numPr>
          <w:ilvl w:val="0"/>
          <w:numId w:val="10"/>
        </w:numPr>
        <w:spacing w:after="0"/>
        <w:rPr>
          <w:rFonts w:cstheme="minorHAnsi"/>
          <w:bCs/>
          <w:sz w:val="24"/>
          <w:szCs w:val="24"/>
        </w:rPr>
      </w:pPr>
      <w:r w:rsidRPr="00DF147C">
        <w:rPr>
          <w:rFonts w:cstheme="minorHAnsi"/>
          <w:bCs/>
          <w:sz w:val="24"/>
          <w:szCs w:val="24"/>
        </w:rPr>
        <w:t>Promote and expect staff participation in professional learning opportunities and implementation of effective practices in the classroom</w:t>
      </w:r>
    </w:p>
    <w:p w14:paraId="7AB3A037" w14:textId="5B304EFD" w:rsidR="00A03563" w:rsidRPr="00DF147C" w:rsidRDefault="00A03563" w:rsidP="007E5C10">
      <w:pPr>
        <w:numPr>
          <w:ilvl w:val="0"/>
          <w:numId w:val="10"/>
        </w:numPr>
        <w:spacing w:after="0"/>
        <w:rPr>
          <w:rFonts w:cstheme="minorHAnsi"/>
          <w:bCs/>
          <w:sz w:val="24"/>
          <w:szCs w:val="24"/>
        </w:rPr>
      </w:pPr>
      <w:r w:rsidRPr="00DF147C">
        <w:rPr>
          <w:rFonts w:cstheme="minorHAnsi"/>
          <w:bCs/>
          <w:sz w:val="24"/>
          <w:szCs w:val="24"/>
        </w:rPr>
        <w:t xml:space="preserve">Articulate the “why” of coaching and the roles and responsibilities of </w:t>
      </w:r>
      <w:r w:rsidR="00E33AE9" w:rsidRPr="00DF147C">
        <w:rPr>
          <w:rFonts w:cstheme="minorHAnsi"/>
          <w:bCs/>
          <w:sz w:val="24"/>
          <w:szCs w:val="24"/>
        </w:rPr>
        <w:t>literacy coaches</w:t>
      </w:r>
      <w:r w:rsidRPr="00DF147C">
        <w:rPr>
          <w:rFonts w:cstheme="minorHAnsi"/>
          <w:bCs/>
          <w:sz w:val="24"/>
          <w:szCs w:val="24"/>
        </w:rPr>
        <w:t xml:space="preserve"> </w:t>
      </w:r>
    </w:p>
    <w:p w14:paraId="58165AF6" w14:textId="435E1FE1" w:rsidR="00A03563" w:rsidRPr="00DF147C" w:rsidRDefault="00A03563" w:rsidP="007E5C10">
      <w:pPr>
        <w:numPr>
          <w:ilvl w:val="0"/>
          <w:numId w:val="10"/>
        </w:numPr>
        <w:spacing w:after="0"/>
        <w:rPr>
          <w:rFonts w:cstheme="minorHAnsi"/>
          <w:bCs/>
          <w:sz w:val="24"/>
          <w:szCs w:val="24"/>
        </w:rPr>
      </w:pPr>
      <w:r w:rsidRPr="00DF147C">
        <w:rPr>
          <w:rFonts w:cstheme="minorHAnsi"/>
          <w:bCs/>
          <w:sz w:val="24"/>
          <w:szCs w:val="24"/>
        </w:rPr>
        <w:t>Attend professional development sessions and assist in facilitation of sessions</w:t>
      </w:r>
    </w:p>
    <w:p w14:paraId="420FE17B" w14:textId="04258CC1" w:rsidR="00252DE7" w:rsidRDefault="00A03563" w:rsidP="007E5C10">
      <w:pPr>
        <w:numPr>
          <w:ilvl w:val="0"/>
          <w:numId w:val="10"/>
        </w:numPr>
        <w:spacing w:after="0"/>
        <w:rPr>
          <w:rFonts w:cstheme="minorHAnsi"/>
          <w:bCs/>
          <w:sz w:val="24"/>
          <w:szCs w:val="24"/>
        </w:rPr>
      </w:pPr>
      <w:r w:rsidRPr="00DF147C">
        <w:rPr>
          <w:rFonts w:cstheme="minorHAnsi"/>
          <w:bCs/>
          <w:sz w:val="24"/>
          <w:szCs w:val="24"/>
        </w:rPr>
        <w:t>Protect coach from responsibilities outside of the job description</w:t>
      </w:r>
    </w:p>
    <w:p w14:paraId="69A33E2F" w14:textId="77777777" w:rsidR="00DC7D7C" w:rsidRPr="00DC7D7C" w:rsidRDefault="00DC7D7C" w:rsidP="00DC7D7C">
      <w:pPr>
        <w:spacing w:after="0"/>
        <w:ind w:left="1078"/>
        <w:rPr>
          <w:rFonts w:cstheme="minorHAnsi"/>
          <w:bCs/>
          <w:sz w:val="24"/>
          <w:szCs w:val="24"/>
        </w:rPr>
      </w:pPr>
    </w:p>
    <w:p w14:paraId="591D653D" w14:textId="0C29914C" w:rsidR="00B81199" w:rsidRPr="00DC7D7C" w:rsidRDefault="00B81199" w:rsidP="00DC08B7">
      <w:pPr>
        <w:pStyle w:val="Heading2"/>
        <w:spacing w:after="240"/>
        <w:rPr>
          <w:rFonts w:ascii="Arial" w:hAnsi="Arial" w:cs="Arial"/>
          <w:b/>
          <w:bCs/>
          <w:sz w:val="24"/>
          <w:szCs w:val="24"/>
        </w:rPr>
      </w:pPr>
      <w:r w:rsidRPr="00DC7D7C">
        <w:rPr>
          <w:rFonts w:ascii="Arial" w:hAnsi="Arial" w:cs="Arial"/>
          <w:b/>
          <w:bCs/>
          <w:sz w:val="24"/>
          <w:szCs w:val="24"/>
        </w:rPr>
        <w:t>Selection Criteria and Expectations</w:t>
      </w:r>
      <w:r w:rsidR="00E87236">
        <w:rPr>
          <w:rFonts w:ascii="Arial" w:hAnsi="Arial" w:cs="Arial"/>
          <w:b/>
          <w:bCs/>
          <w:sz w:val="24"/>
          <w:szCs w:val="24"/>
        </w:rPr>
        <w:t xml:space="preserve"> of the </w:t>
      </w:r>
      <w:r w:rsidR="000B498F">
        <w:rPr>
          <w:rFonts w:ascii="Arial" w:hAnsi="Arial" w:cs="Arial"/>
          <w:b/>
          <w:bCs/>
          <w:sz w:val="24"/>
          <w:szCs w:val="24"/>
        </w:rPr>
        <w:t>Foundational</w:t>
      </w:r>
      <w:r w:rsidR="00E87236">
        <w:rPr>
          <w:rFonts w:ascii="Arial" w:hAnsi="Arial" w:cs="Arial"/>
          <w:b/>
          <w:bCs/>
          <w:sz w:val="24"/>
          <w:szCs w:val="24"/>
        </w:rPr>
        <w:t xml:space="preserve"> Literacy Coach Grant</w:t>
      </w:r>
    </w:p>
    <w:p w14:paraId="57C1CD92" w14:textId="626B2607" w:rsidR="00B81199" w:rsidRPr="00B81199" w:rsidRDefault="00B81199" w:rsidP="00B81199">
      <w:pPr>
        <w:rPr>
          <w:sz w:val="24"/>
          <w:szCs w:val="24"/>
        </w:rPr>
      </w:pPr>
      <w:r w:rsidRPr="6459DB44">
        <w:rPr>
          <w:sz w:val="24"/>
          <w:szCs w:val="24"/>
        </w:rPr>
        <w:t>The grant will be used to fund</w:t>
      </w:r>
      <w:r w:rsidR="009A4FFD">
        <w:rPr>
          <w:sz w:val="24"/>
          <w:szCs w:val="24"/>
        </w:rPr>
        <w:t xml:space="preserve"> </w:t>
      </w:r>
      <w:r w:rsidRPr="6459DB44">
        <w:rPr>
          <w:sz w:val="24"/>
          <w:szCs w:val="24"/>
        </w:rPr>
        <w:t xml:space="preserve">literacy coaches for eligible LEAs across the state. LEAs will apply for funding to pay for a literacy coach that will be deployed within </w:t>
      </w:r>
      <w:r w:rsidR="004F3958" w:rsidRPr="009A4FFD">
        <w:rPr>
          <w:sz w:val="24"/>
          <w:szCs w:val="24"/>
          <w:u w:val="single"/>
        </w:rPr>
        <w:t>one</w:t>
      </w:r>
      <w:r w:rsidR="004F3958">
        <w:rPr>
          <w:sz w:val="24"/>
          <w:szCs w:val="24"/>
        </w:rPr>
        <w:t xml:space="preserve"> </w:t>
      </w:r>
      <w:r w:rsidR="00437120">
        <w:rPr>
          <w:sz w:val="24"/>
          <w:szCs w:val="24"/>
        </w:rPr>
        <w:t xml:space="preserve">of the </w:t>
      </w:r>
      <w:r w:rsidRPr="6459DB44">
        <w:rPr>
          <w:sz w:val="24"/>
          <w:szCs w:val="24"/>
        </w:rPr>
        <w:t>select</w:t>
      </w:r>
      <w:r w:rsidR="00C34DB0" w:rsidRPr="6459DB44">
        <w:rPr>
          <w:sz w:val="24"/>
          <w:szCs w:val="24"/>
        </w:rPr>
        <w:t xml:space="preserve"> qualifying</w:t>
      </w:r>
      <w:r w:rsidRPr="6459DB44">
        <w:rPr>
          <w:sz w:val="24"/>
          <w:szCs w:val="24"/>
        </w:rPr>
        <w:t xml:space="preserve"> schools in the district/charter to directly support evidence-based literacy instruction in grades pre-k to third. The literacy coach will receive targeted training in effective coaching and the science of reading</w:t>
      </w:r>
      <w:r w:rsidR="00AB4F1D" w:rsidRPr="6459DB44">
        <w:rPr>
          <w:sz w:val="24"/>
          <w:szCs w:val="24"/>
        </w:rPr>
        <w:t>.</w:t>
      </w:r>
      <w:r w:rsidRPr="6459DB44">
        <w:rPr>
          <w:sz w:val="24"/>
          <w:szCs w:val="24"/>
        </w:rPr>
        <w:t xml:space="preserve"> Coaches will also </w:t>
      </w:r>
      <w:r w:rsidR="001461AE" w:rsidRPr="6459DB44">
        <w:rPr>
          <w:sz w:val="24"/>
          <w:szCs w:val="24"/>
        </w:rPr>
        <w:t>participate</w:t>
      </w:r>
      <w:r w:rsidR="00DD2AB9" w:rsidRPr="6459DB44">
        <w:rPr>
          <w:sz w:val="24"/>
          <w:szCs w:val="24"/>
        </w:rPr>
        <w:t xml:space="preserve"> in site visits with the </w:t>
      </w:r>
      <w:r w:rsidR="001461AE" w:rsidRPr="6459DB44">
        <w:rPr>
          <w:sz w:val="24"/>
          <w:szCs w:val="24"/>
        </w:rPr>
        <w:t>Literacy Coach Coordinator</w:t>
      </w:r>
      <w:r w:rsidR="00172BE5">
        <w:rPr>
          <w:sz w:val="24"/>
          <w:szCs w:val="24"/>
        </w:rPr>
        <w:t>. There will be additional opportunities for professional development through virtual book studies and monthly virtual office hours.</w:t>
      </w:r>
    </w:p>
    <w:p w14:paraId="40F82FE8" w14:textId="77777777" w:rsidR="00B81199" w:rsidRDefault="00B81199" w:rsidP="00B81199">
      <w:pPr>
        <w:rPr>
          <w:rFonts w:cstheme="minorHAnsi"/>
          <w:bCs/>
          <w:sz w:val="24"/>
          <w:szCs w:val="24"/>
        </w:rPr>
      </w:pPr>
      <w:r w:rsidRPr="00B81199">
        <w:rPr>
          <w:rFonts w:cstheme="minorHAnsi"/>
          <w:bCs/>
          <w:sz w:val="24"/>
          <w:szCs w:val="24"/>
        </w:rPr>
        <w:t>As with any grant, there are specific requirements and expectations to fulfill during the life of the grant. This grant is no exception and has criteria for selection and expectations for implementation and use of funds, should the grant be awarded.</w:t>
      </w:r>
    </w:p>
    <w:p w14:paraId="0C52B745" w14:textId="77777777" w:rsidR="00B81199" w:rsidRPr="00DC08B7" w:rsidRDefault="00B81199" w:rsidP="00637B2D">
      <w:pPr>
        <w:pStyle w:val="Heading3"/>
        <w:spacing w:after="240"/>
        <w:rPr>
          <w:rFonts w:ascii="Arial" w:hAnsi="Arial" w:cs="Arial"/>
        </w:rPr>
      </w:pPr>
      <w:r w:rsidRPr="00DC08B7">
        <w:rPr>
          <w:rFonts w:ascii="Arial" w:hAnsi="Arial" w:cs="Arial"/>
        </w:rPr>
        <w:t>LEA Selection Criteria</w:t>
      </w:r>
    </w:p>
    <w:p w14:paraId="5C4D7954" w14:textId="254C1512" w:rsidR="00B81199" w:rsidRPr="00B81199" w:rsidRDefault="00B81199" w:rsidP="4D5544D8">
      <w:pPr>
        <w:rPr>
          <w:sz w:val="24"/>
          <w:szCs w:val="24"/>
        </w:rPr>
      </w:pPr>
      <w:r w:rsidRPr="4D5544D8">
        <w:rPr>
          <w:sz w:val="24"/>
          <w:szCs w:val="24"/>
        </w:rPr>
        <w:t xml:space="preserve">Schools eligible </w:t>
      </w:r>
      <w:r w:rsidR="5F7076A0" w:rsidRPr="4D5544D8">
        <w:rPr>
          <w:sz w:val="24"/>
          <w:szCs w:val="24"/>
        </w:rPr>
        <w:t xml:space="preserve">for the </w:t>
      </w:r>
      <w:r w:rsidR="000B498F" w:rsidRPr="4D5544D8">
        <w:rPr>
          <w:sz w:val="24"/>
          <w:szCs w:val="24"/>
        </w:rPr>
        <w:t>Foundational</w:t>
      </w:r>
      <w:r w:rsidRPr="4D5544D8">
        <w:rPr>
          <w:sz w:val="24"/>
          <w:szCs w:val="24"/>
        </w:rPr>
        <w:t xml:space="preserve"> Coaching </w:t>
      </w:r>
      <w:r w:rsidR="62A81762" w:rsidRPr="4D5544D8">
        <w:rPr>
          <w:sz w:val="24"/>
          <w:szCs w:val="24"/>
        </w:rPr>
        <w:t xml:space="preserve">Grant </w:t>
      </w:r>
      <w:r w:rsidR="65DFB824" w:rsidRPr="4D5544D8">
        <w:rPr>
          <w:sz w:val="24"/>
          <w:szCs w:val="24"/>
        </w:rPr>
        <w:t xml:space="preserve">are in the lowest 10% as </w:t>
      </w:r>
      <w:r w:rsidR="6907A794" w:rsidRPr="4D5544D8">
        <w:rPr>
          <w:sz w:val="24"/>
          <w:szCs w:val="24"/>
        </w:rPr>
        <w:t xml:space="preserve">selected </w:t>
      </w:r>
      <w:r w:rsidRPr="4D5544D8">
        <w:rPr>
          <w:sz w:val="24"/>
          <w:szCs w:val="24"/>
        </w:rPr>
        <w:t xml:space="preserve">through a data collection process to identify schools with </w:t>
      </w:r>
      <w:r w:rsidR="0C3AD110" w:rsidRPr="59B97C2B">
        <w:rPr>
          <w:sz w:val="24"/>
          <w:szCs w:val="24"/>
        </w:rPr>
        <w:t xml:space="preserve">the </w:t>
      </w:r>
      <w:r w:rsidRPr="4D5544D8">
        <w:rPr>
          <w:sz w:val="24"/>
          <w:szCs w:val="24"/>
        </w:rPr>
        <w:t xml:space="preserve">highest need. </w:t>
      </w:r>
      <w:r w:rsidR="50026044" w:rsidRPr="6459DB44">
        <w:rPr>
          <w:sz w:val="24"/>
          <w:szCs w:val="24"/>
        </w:rPr>
        <w:t>The</w:t>
      </w:r>
      <w:r w:rsidRPr="4D5544D8">
        <w:rPr>
          <w:sz w:val="24"/>
          <w:szCs w:val="24"/>
        </w:rPr>
        <w:t xml:space="preserve"> data </w:t>
      </w:r>
      <w:r w:rsidR="007D05F7" w:rsidRPr="4D5544D8">
        <w:rPr>
          <w:sz w:val="24"/>
          <w:szCs w:val="24"/>
        </w:rPr>
        <w:t>set includes</w:t>
      </w:r>
      <w:r w:rsidRPr="4D5544D8">
        <w:rPr>
          <w:sz w:val="24"/>
          <w:szCs w:val="24"/>
        </w:rPr>
        <w:t xml:space="preserve">, but is not limited to, the following elements: </w:t>
      </w:r>
    </w:p>
    <w:p w14:paraId="23346C40" w14:textId="77777777" w:rsidR="00B81199" w:rsidRPr="00B81199" w:rsidRDefault="00B81199" w:rsidP="008E746F">
      <w:pPr>
        <w:numPr>
          <w:ilvl w:val="0"/>
          <w:numId w:val="15"/>
        </w:numPr>
        <w:spacing w:after="120" w:line="240" w:lineRule="auto"/>
        <w:rPr>
          <w:rFonts w:cstheme="minorHAnsi"/>
          <w:bCs/>
          <w:sz w:val="24"/>
          <w:szCs w:val="24"/>
        </w:rPr>
      </w:pPr>
      <w:r w:rsidRPr="00B81199">
        <w:rPr>
          <w:rFonts w:cstheme="minorHAnsi"/>
          <w:bCs/>
          <w:sz w:val="24"/>
          <w:szCs w:val="24"/>
        </w:rPr>
        <w:t xml:space="preserve">School and district/charter performance on the 3rd grade statewide English Language Arts exam </w:t>
      </w:r>
    </w:p>
    <w:p w14:paraId="2D2999D5" w14:textId="77777777" w:rsidR="00B81199" w:rsidRPr="00B81199" w:rsidRDefault="00B81199" w:rsidP="008E746F">
      <w:pPr>
        <w:numPr>
          <w:ilvl w:val="0"/>
          <w:numId w:val="15"/>
        </w:numPr>
        <w:spacing w:after="120" w:line="240" w:lineRule="auto"/>
        <w:rPr>
          <w:rFonts w:cstheme="minorHAnsi"/>
          <w:bCs/>
          <w:sz w:val="24"/>
          <w:szCs w:val="24"/>
        </w:rPr>
      </w:pPr>
      <w:r w:rsidRPr="00B81199">
        <w:rPr>
          <w:rFonts w:cstheme="minorHAnsi"/>
          <w:bCs/>
          <w:sz w:val="24"/>
          <w:szCs w:val="24"/>
        </w:rPr>
        <w:t>School and district/charter performance on K-3 literacy benchmark data</w:t>
      </w:r>
    </w:p>
    <w:p w14:paraId="2FFF5E44" w14:textId="77777777" w:rsidR="00B81199" w:rsidRPr="00B81199" w:rsidRDefault="00B81199" w:rsidP="008E746F">
      <w:pPr>
        <w:numPr>
          <w:ilvl w:val="0"/>
          <w:numId w:val="15"/>
        </w:numPr>
        <w:spacing w:after="120" w:line="240" w:lineRule="auto"/>
        <w:rPr>
          <w:rFonts w:cstheme="minorHAnsi"/>
          <w:bCs/>
          <w:sz w:val="24"/>
          <w:szCs w:val="24"/>
        </w:rPr>
      </w:pPr>
      <w:r w:rsidRPr="00B81199">
        <w:rPr>
          <w:rFonts w:cstheme="minorHAnsi"/>
          <w:bCs/>
          <w:sz w:val="24"/>
          <w:szCs w:val="24"/>
        </w:rPr>
        <w:lastRenderedPageBreak/>
        <w:t>Percentage of students eligible for Free and Reduced Lunch</w:t>
      </w:r>
    </w:p>
    <w:p w14:paraId="72D02107" w14:textId="77777777" w:rsidR="00B81199" w:rsidRPr="00B81199" w:rsidRDefault="00B81199" w:rsidP="008E746F">
      <w:pPr>
        <w:numPr>
          <w:ilvl w:val="0"/>
          <w:numId w:val="15"/>
        </w:numPr>
        <w:spacing w:after="120" w:line="240" w:lineRule="auto"/>
        <w:rPr>
          <w:rFonts w:cstheme="minorHAnsi"/>
          <w:bCs/>
          <w:sz w:val="24"/>
          <w:szCs w:val="24"/>
        </w:rPr>
      </w:pPr>
      <w:r w:rsidRPr="00B81199">
        <w:rPr>
          <w:rFonts w:cstheme="minorHAnsi"/>
          <w:bCs/>
          <w:sz w:val="24"/>
          <w:szCs w:val="24"/>
        </w:rPr>
        <w:t>Percentage of students from vulnerable populations</w:t>
      </w:r>
    </w:p>
    <w:p w14:paraId="359010F0" w14:textId="77777777" w:rsidR="00B81199" w:rsidRPr="00B81199" w:rsidRDefault="00B81199" w:rsidP="008E746F">
      <w:pPr>
        <w:numPr>
          <w:ilvl w:val="0"/>
          <w:numId w:val="15"/>
        </w:numPr>
        <w:spacing w:after="120" w:line="240" w:lineRule="auto"/>
        <w:rPr>
          <w:rFonts w:cstheme="minorHAnsi"/>
          <w:bCs/>
          <w:sz w:val="24"/>
          <w:szCs w:val="24"/>
        </w:rPr>
      </w:pPr>
      <w:r w:rsidRPr="00B81199">
        <w:rPr>
          <w:rFonts w:cstheme="minorHAnsi"/>
          <w:bCs/>
          <w:sz w:val="24"/>
          <w:szCs w:val="24"/>
        </w:rPr>
        <w:t>Rural and tribal status</w:t>
      </w:r>
    </w:p>
    <w:p w14:paraId="72E6A9B7" w14:textId="48EE0287" w:rsidR="00B81199" w:rsidRDefault="00B81199" w:rsidP="008E746F">
      <w:pPr>
        <w:spacing w:before="200"/>
        <w:rPr>
          <w:sz w:val="24"/>
          <w:szCs w:val="24"/>
        </w:rPr>
      </w:pPr>
      <w:r w:rsidRPr="6459DB44">
        <w:rPr>
          <w:sz w:val="24"/>
          <w:szCs w:val="24"/>
        </w:rPr>
        <w:t>Once schools are identified, they will receive targeted outreach informing them of the opportunity with encouragement to apply. While an LEA must be eligible to apply for the grant, the grant is still competitive. Awards will be determined by the evaluation of grant applications from eligible schools</w:t>
      </w:r>
      <w:r w:rsidR="006326AD">
        <w:rPr>
          <w:sz w:val="24"/>
          <w:szCs w:val="24"/>
        </w:rPr>
        <w:t xml:space="preserve"> using a r</w:t>
      </w:r>
      <w:r w:rsidR="009441D2">
        <w:rPr>
          <w:sz w:val="24"/>
          <w:szCs w:val="24"/>
        </w:rPr>
        <w:t>ubric</w:t>
      </w:r>
      <w:r w:rsidRPr="6459DB44">
        <w:rPr>
          <w:sz w:val="24"/>
          <w:szCs w:val="24"/>
        </w:rPr>
        <w:t>.</w:t>
      </w:r>
    </w:p>
    <w:p w14:paraId="3EE5C824" w14:textId="45F22C8C" w:rsidR="008C053C" w:rsidRDefault="00D672B5" w:rsidP="6459DB44">
      <w:pPr>
        <w:rPr>
          <w:rStyle w:val="Strong"/>
          <w:b w:val="0"/>
          <w:bCs w:val="0"/>
          <w:sz w:val="24"/>
          <w:szCs w:val="24"/>
        </w:rPr>
      </w:pPr>
      <w:r w:rsidRPr="6459DB44">
        <w:rPr>
          <w:rStyle w:val="Strong"/>
          <w:b w:val="0"/>
          <w:bCs w:val="0"/>
          <w:sz w:val="24"/>
          <w:szCs w:val="24"/>
        </w:rPr>
        <w:t>The goal of this grant is to significantly raise student proficiency in reading, as evidenced by AASA and literacy screener data, by building educator capacity in teaching the ELA standards. Beginning in FY2</w:t>
      </w:r>
      <w:r w:rsidR="00172BE5">
        <w:rPr>
          <w:rStyle w:val="Strong"/>
          <w:b w:val="0"/>
          <w:bCs w:val="0"/>
          <w:sz w:val="24"/>
          <w:szCs w:val="24"/>
        </w:rPr>
        <w:t>5</w:t>
      </w:r>
      <w:r w:rsidRPr="6459DB44">
        <w:rPr>
          <w:rStyle w:val="Strong"/>
          <w:b w:val="0"/>
          <w:bCs w:val="0"/>
          <w:sz w:val="24"/>
          <w:szCs w:val="24"/>
        </w:rPr>
        <w:t>, eligibility for the grant will be reevaluated on a three-year cycle</w:t>
      </w:r>
      <w:r w:rsidR="00E15002">
        <w:rPr>
          <w:rStyle w:val="Strong"/>
          <w:b w:val="0"/>
          <w:bCs w:val="0"/>
          <w:sz w:val="24"/>
          <w:szCs w:val="24"/>
        </w:rPr>
        <w:t xml:space="preserve">; </w:t>
      </w:r>
      <w:r w:rsidR="00E15002" w:rsidRPr="00E15002">
        <w:rPr>
          <w:sz w:val="24"/>
          <w:szCs w:val="24"/>
        </w:rPr>
        <w:t xml:space="preserve">however, continuation from year to year is dependent on the school's implementation of guidelines and is subject to end prior to </w:t>
      </w:r>
      <w:r w:rsidR="00E15002">
        <w:rPr>
          <w:sz w:val="24"/>
          <w:szCs w:val="24"/>
        </w:rPr>
        <w:t xml:space="preserve">completion of </w:t>
      </w:r>
      <w:r w:rsidR="00E15002" w:rsidRPr="00E15002">
        <w:rPr>
          <w:sz w:val="24"/>
          <w:szCs w:val="24"/>
        </w:rPr>
        <w:t>the three-year cycle if requirements are not met.</w:t>
      </w:r>
      <w:r w:rsidRPr="6459DB44">
        <w:rPr>
          <w:rStyle w:val="Strong"/>
          <w:b w:val="0"/>
          <w:bCs w:val="0"/>
          <w:sz w:val="24"/>
          <w:szCs w:val="24"/>
        </w:rPr>
        <w:t xml:space="preserve"> </w:t>
      </w:r>
    </w:p>
    <w:p w14:paraId="65FCCC8D" w14:textId="5D288A0E" w:rsidR="008C053C" w:rsidRDefault="008C053C" w:rsidP="008C053C">
      <w:pPr>
        <w:rPr>
          <w:sz w:val="24"/>
          <w:szCs w:val="24"/>
        </w:rPr>
      </w:pPr>
      <w:r w:rsidRPr="6459DB44">
        <w:rPr>
          <w:sz w:val="24"/>
          <w:szCs w:val="24"/>
        </w:rPr>
        <w:t xml:space="preserve">Funding from the grant will be used to </w:t>
      </w:r>
      <w:r w:rsidR="0031099E">
        <w:rPr>
          <w:sz w:val="24"/>
          <w:szCs w:val="24"/>
        </w:rPr>
        <w:t>pay</w:t>
      </w:r>
      <w:r w:rsidR="0031099E" w:rsidRPr="6459DB44">
        <w:rPr>
          <w:sz w:val="24"/>
          <w:szCs w:val="24"/>
        </w:rPr>
        <w:t xml:space="preserve"> </w:t>
      </w:r>
      <w:r w:rsidRPr="6459DB44">
        <w:rPr>
          <w:sz w:val="24"/>
          <w:szCs w:val="24"/>
        </w:rPr>
        <w:t>coach salaries and benefits</w:t>
      </w:r>
      <w:r w:rsidR="0031099E">
        <w:rPr>
          <w:sz w:val="24"/>
          <w:szCs w:val="24"/>
        </w:rPr>
        <w:t xml:space="preserve"> up to the eligible amount</w:t>
      </w:r>
      <w:r w:rsidRPr="6459DB44">
        <w:rPr>
          <w:sz w:val="24"/>
          <w:szCs w:val="24"/>
        </w:rPr>
        <w:t xml:space="preserve">. Additionally, funds may be used for </w:t>
      </w:r>
      <w:r w:rsidR="00A376B7">
        <w:rPr>
          <w:sz w:val="24"/>
          <w:szCs w:val="24"/>
        </w:rPr>
        <w:t xml:space="preserve">in-state </w:t>
      </w:r>
      <w:r w:rsidRPr="6459DB44">
        <w:rPr>
          <w:sz w:val="24"/>
          <w:szCs w:val="24"/>
        </w:rPr>
        <w:t>travel and related expenses</w:t>
      </w:r>
      <w:r w:rsidR="00A4691A">
        <w:rPr>
          <w:sz w:val="24"/>
          <w:szCs w:val="24"/>
        </w:rPr>
        <w:t xml:space="preserve"> in alignment with district policies and guidelines</w:t>
      </w:r>
      <w:r w:rsidRPr="6459DB44">
        <w:rPr>
          <w:sz w:val="24"/>
          <w:szCs w:val="24"/>
        </w:rPr>
        <w:t xml:space="preserve">. All training for coaches and administrators </w:t>
      </w:r>
      <w:r w:rsidR="005A7C52" w:rsidRPr="6459DB44">
        <w:rPr>
          <w:sz w:val="24"/>
          <w:szCs w:val="24"/>
        </w:rPr>
        <w:t>will be</w:t>
      </w:r>
      <w:r w:rsidR="0076054A" w:rsidRPr="6459DB44">
        <w:rPr>
          <w:sz w:val="24"/>
          <w:szCs w:val="24"/>
        </w:rPr>
        <w:t xml:space="preserve"> provided/facilitated by ADE through grant funds</w:t>
      </w:r>
      <w:r w:rsidRPr="6459DB44">
        <w:rPr>
          <w:sz w:val="24"/>
          <w:szCs w:val="24"/>
        </w:rPr>
        <w:t xml:space="preserve">. </w:t>
      </w:r>
    </w:p>
    <w:p w14:paraId="1609CC37" w14:textId="77777777" w:rsidR="00B81199" w:rsidRPr="00DC08B7" w:rsidRDefault="00B81199" w:rsidP="00637B2D">
      <w:pPr>
        <w:pStyle w:val="Heading3"/>
        <w:spacing w:after="240"/>
        <w:rPr>
          <w:rFonts w:asciiTheme="minorHAnsi" w:hAnsiTheme="minorHAnsi" w:cstheme="minorHAnsi"/>
        </w:rPr>
      </w:pPr>
      <w:r w:rsidRPr="00DC08B7">
        <w:rPr>
          <w:rFonts w:asciiTheme="minorHAnsi" w:hAnsiTheme="minorHAnsi" w:cstheme="minorHAnsi"/>
        </w:rPr>
        <w:t>Grant Narratives</w:t>
      </w:r>
    </w:p>
    <w:p w14:paraId="10EC21D7" w14:textId="5CEE1707" w:rsidR="00B81199" w:rsidRPr="00B81199" w:rsidRDefault="00B81199" w:rsidP="00B81199">
      <w:pPr>
        <w:rPr>
          <w:rFonts w:cstheme="minorHAnsi"/>
          <w:bCs/>
          <w:sz w:val="24"/>
          <w:szCs w:val="24"/>
        </w:rPr>
      </w:pPr>
      <w:r w:rsidRPr="00B81199">
        <w:rPr>
          <w:rFonts w:cstheme="minorHAnsi"/>
          <w:bCs/>
          <w:sz w:val="24"/>
          <w:szCs w:val="24"/>
        </w:rPr>
        <w:t xml:space="preserve">Once </w:t>
      </w:r>
      <w:r w:rsidR="005A7C52">
        <w:rPr>
          <w:rFonts w:cstheme="minorHAnsi"/>
          <w:bCs/>
          <w:sz w:val="24"/>
          <w:szCs w:val="24"/>
        </w:rPr>
        <w:t>LEAs</w:t>
      </w:r>
      <w:r w:rsidR="00E23A89">
        <w:rPr>
          <w:rFonts w:cstheme="minorHAnsi"/>
          <w:bCs/>
          <w:sz w:val="24"/>
          <w:szCs w:val="24"/>
        </w:rPr>
        <w:t>/</w:t>
      </w:r>
      <w:r w:rsidRPr="00B81199">
        <w:rPr>
          <w:rFonts w:cstheme="minorHAnsi"/>
          <w:bCs/>
          <w:sz w:val="24"/>
          <w:szCs w:val="24"/>
        </w:rPr>
        <w:t xml:space="preserve">schools are identified as eligible, they are encouraged to apply for the grant through GME. There will be several questions to answer to help set the stage of what LEAs and schools already have in place and how adding </w:t>
      </w:r>
      <w:r w:rsidR="000B498F">
        <w:rPr>
          <w:rFonts w:eastAsia="Libre Franklin"/>
          <w:sz w:val="24"/>
          <w:szCs w:val="24"/>
        </w:rPr>
        <w:t>foundational</w:t>
      </w:r>
      <w:r w:rsidR="000B498F" w:rsidRPr="00DF147C">
        <w:rPr>
          <w:rFonts w:eastAsia="Libre Franklin"/>
          <w:sz w:val="24"/>
          <w:szCs w:val="24"/>
        </w:rPr>
        <w:t xml:space="preserve"> </w:t>
      </w:r>
      <w:r w:rsidRPr="00B81199">
        <w:rPr>
          <w:rFonts w:cstheme="minorHAnsi"/>
          <w:bCs/>
          <w:sz w:val="24"/>
          <w:szCs w:val="24"/>
        </w:rPr>
        <w:t>coaches can further support your work. The list below represents key ideas and questions to consider for the application.</w:t>
      </w:r>
    </w:p>
    <w:p w14:paraId="0007F72C" w14:textId="46F22094" w:rsidR="00C76E72" w:rsidRDefault="00C76E72" w:rsidP="00C76E72">
      <w:pPr>
        <w:numPr>
          <w:ilvl w:val="0"/>
          <w:numId w:val="17"/>
        </w:numPr>
        <w:rPr>
          <w:rFonts w:cstheme="minorHAnsi"/>
          <w:bCs/>
          <w:sz w:val="24"/>
          <w:szCs w:val="24"/>
        </w:rPr>
      </w:pPr>
      <w:r w:rsidRPr="00B81199">
        <w:rPr>
          <w:rFonts w:cstheme="minorHAnsi"/>
          <w:bCs/>
          <w:sz w:val="24"/>
          <w:szCs w:val="24"/>
        </w:rPr>
        <w:t xml:space="preserve">Question- </w:t>
      </w:r>
      <w:r w:rsidRPr="00682D16">
        <w:rPr>
          <w:rFonts w:cstheme="minorHAnsi"/>
          <w:bCs/>
          <w:sz w:val="24"/>
          <w:szCs w:val="24"/>
        </w:rPr>
        <w:t xml:space="preserve">How many coaches are being requested? Please note that grant funds and coaches are allocated ONLY for eligible schools within a district. </w:t>
      </w:r>
      <w:r>
        <w:rPr>
          <w:rFonts w:cstheme="minorHAnsi"/>
          <w:bCs/>
          <w:sz w:val="24"/>
          <w:szCs w:val="24"/>
        </w:rPr>
        <w:t xml:space="preserve">Not all schools that qualify must </w:t>
      </w:r>
      <w:r w:rsidR="00000D48">
        <w:rPr>
          <w:rFonts w:cstheme="minorHAnsi"/>
          <w:bCs/>
          <w:sz w:val="24"/>
          <w:szCs w:val="24"/>
        </w:rPr>
        <w:t>be served by a Foundational Literacy Coach.</w:t>
      </w:r>
      <w:r w:rsidR="00E30A7D">
        <w:rPr>
          <w:rFonts w:cstheme="minorHAnsi"/>
          <w:bCs/>
          <w:sz w:val="24"/>
          <w:szCs w:val="24"/>
        </w:rPr>
        <w:t xml:space="preserve"> Each coach may serve at only one school unless otherwise approved by ADE.</w:t>
      </w:r>
    </w:p>
    <w:p w14:paraId="1BF36AF6" w14:textId="552C9E8D" w:rsidR="002A63BA" w:rsidRPr="00066F45" w:rsidRDefault="002A63BA" w:rsidP="00C76E72">
      <w:pPr>
        <w:numPr>
          <w:ilvl w:val="0"/>
          <w:numId w:val="17"/>
        </w:numPr>
        <w:rPr>
          <w:sz w:val="24"/>
          <w:szCs w:val="24"/>
        </w:rPr>
      </w:pPr>
      <w:r w:rsidRPr="59B97C2B">
        <w:rPr>
          <w:sz w:val="24"/>
          <w:szCs w:val="24"/>
        </w:rPr>
        <w:t xml:space="preserve">Question- Describe each selected educator’s </w:t>
      </w:r>
      <w:r w:rsidR="00ED64A7" w:rsidRPr="59B97C2B">
        <w:rPr>
          <w:sz w:val="24"/>
          <w:szCs w:val="24"/>
        </w:rPr>
        <w:t xml:space="preserve">qualifications to be the Foundational Literacy Coach, including education, experience, and </w:t>
      </w:r>
      <w:r w:rsidR="7A92BFCC" w:rsidRPr="59B97C2B">
        <w:rPr>
          <w:sz w:val="24"/>
          <w:szCs w:val="24"/>
        </w:rPr>
        <w:t>training</w:t>
      </w:r>
      <w:r w:rsidR="00ED64A7" w:rsidRPr="59B97C2B">
        <w:rPr>
          <w:sz w:val="24"/>
          <w:szCs w:val="24"/>
        </w:rPr>
        <w:t>.</w:t>
      </w:r>
    </w:p>
    <w:p w14:paraId="567A3295" w14:textId="60C6CE53" w:rsidR="00B81199" w:rsidRDefault="00B81199" w:rsidP="00B81199">
      <w:pPr>
        <w:numPr>
          <w:ilvl w:val="0"/>
          <w:numId w:val="17"/>
        </w:numPr>
        <w:rPr>
          <w:sz w:val="24"/>
          <w:szCs w:val="24"/>
        </w:rPr>
      </w:pPr>
      <w:r w:rsidRPr="59B97C2B">
        <w:rPr>
          <w:sz w:val="24"/>
          <w:szCs w:val="24"/>
        </w:rPr>
        <w:t xml:space="preserve">Question- Briefly describe how the district/charter will support the selected educator in improving high quality, evidence-based coaching in early literacy to </w:t>
      </w:r>
      <w:r w:rsidR="000B498F" w:rsidRPr="59B97C2B">
        <w:rPr>
          <w:sz w:val="24"/>
          <w:szCs w:val="24"/>
        </w:rPr>
        <w:t>Pk-3</w:t>
      </w:r>
      <w:r w:rsidRPr="59B97C2B">
        <w:rPr>
          <w:sz w:val="24"/>
          <w:szCs w:val="24"/>
        </w:rPr>
        <w:t xml:space="preserve"> educator</w:t>
      </w:r>
      <w:r w:rsidR="005D6625" w:rsidRPr="59B97C2B">
        <w:rPr>
          <w:sz w:val="24"/>
          <w:szCs w:val="24"/>
        </w:rPr>
        <w:t>s</w:t>
      </w:r>
      <w:r w:rsidRPr="59B97C2B">
        <w:rPr>
          <w:sz w:val="24"/>
          <w:szCs w:val="24"/>
        </w:rPr>
        <w:t>.</w:t>
      </w:r>
      <w:r w:rsidR="003F4F3C" w:rsidRPr="59B97C2B">
        <w:rPr>
          <w:sz w:val="24"/>
          <w:szCs w:val="24"/>
        </w:rPr>
        <w:t xml:space="preserve">  Specifically, explain how the school principal and district administrator(s) will take part in </w:t>
      </w:r>
      <w:r w:rsidR="09DBBE6E" w:rsidRPr="59B97C2B">
        <w:rPr>
          <w:sz w:val="24"/>
          <w:szCs w:val="24"/>
        </w:rPr>
        <w:t>training</w:t>
      </w:r>
      <w:r w:rsidR="003F4F3C" w:rsidRPr="59B97C2B">
        <w:rPr>
          <w:sz w:val="24"/>
          <w:szCs w:val="24"/>
        </w:rPr>
        <w:t xml:space="preserve"> themselves to learn, support, and effectively implement system-wide literacy instruction aligned with the Science of Reading.</w:t>
      </w:r>
    </w:p>
    <w:p w14:paraId="57E5E939" w14:textId="043522C7" w:rsidR="00FC197C" w:rsidRPr="00B81199" w:rsidRDefault="00FC197C" w:rsidP="00B81199">
      <w:pPr>
        <w:numPr>
          <w:ilvl w:val="0"/>
          <w:numId w:val="17"/>
        </w:numPr>
        <w:rPr>
          <w:rFonts w:cstheme="minorHAnsi"/>
          <w:bCs/>
          <w:sz w:val="24"/>
          <w:szCs w:val="24"/>
        </w:rPr>
      </w:pPr>
      <w:r>
        <w:rPr>
          <w:rFonts w:cstheme="minorHAnsi"/>
          <w:bCs/>
          <w:sz w:val="24"/>
          <w:szCs w:val="24"/>
        </w:rPr>
        <w:t xml:space="preserve">Question- What other district initiatives are currently underway, and how will the Foundational Literacy Coach </w:t>
      </w:r>
      <w:r w:rsidR="005D2671">
        <w:rPr>
          <w:rFonts w:cstheme="minorHAnsi"/>
          <w:bCs/>
          <w:sz w:val="24"/>
          <w:szCs w:val="24"/>
        </w:rPr>
        <w:t xml:space="preserve">role </w:t>
      </w:r>
      <w:r>
        <w:rPr>
          <w:rFonts w:cstheme="minorHAnsi"/>
          <w:bCs/>
          <w:sz w:val="24"/>
          <w:szCs w:val="24"/>
        </w:rPr>
        <w:t xml:space="preserve">align with </w:t>
      </w:r>
      <w:r w:rsidR="00E50014">
        <w:rPr>
          <w:rFonts w:cstheme="minorHAnsi"/>
          <w:bCs/>
          <w:sz w:val="24"/>
          <w:szCs w:val="24"/>
        </w:rPr>
        <w:t xml:space="preserve">and support </w:t>
      </w:r>
      <w:r>
        <w:rPr>
          <w:rFonts w:cstheme="minorHAnsi"/>
          <w:bCs/>
          <w:sz w:val="24"/>
          <w:szCs w:val="24"/>
        </w:rPr>
        <w:t>these initiatives?</w:t>
      </w:r>
      <w:r w:rsidR="00D37BAD">
        <w:rPr>
          <w:rFonts w:cstheme="minorHAnsi"/>
          <w:bCs/>
          <w:sz w:val="24"/>
          <w:szCs w:val="24"/>
        </w:rPr>
        <w:t xml:space="preserve"> </w:t>
      </w:r>
      <w:r w:rsidR="00D37BAD" w:rsidRPr="00D37BAD">
        <w:rPr>
          <w:rFonts w:cstheme="minorHAnsi"/>
          <w:bCs/>
          <w:sz w:val="24"/>
          <w:szCs w:val="24"/>
        </w:rPr>
        <w:t xml:space="preserve"> Include </w:t>
      </w:r>
      <w:r w:rsidR="00D37BAD" w:rsidRPr="00D37BAD">
        <w:rPr>
          <w:rFonts w:cstheme="minorHAnsi"/>
          <w:bCs/>
          <w:sz w:val="24"/>
          <w:szCs w:val="24"/>
        </w:rPr>
        <w:lastRenderedPageBreak/>
        <w:t>any initiatives that may be contrary to evidence-based literacy research, such as guided reading, the use of leveled readers, and any other balanced literacy practices currently being used.</w:t>
      </w:r>
    </w:p>
    <w:p w14:paraId="3156C8FC" w14:textId="0AD238C0" w:rsidR="00885109" w:rsidRDefault="00B81199" w:rsidP="00066F45">
      <w:pPr>
        <w:numPr>
          <w:ilvl w:val="0"/>
          <w:numId w:val="17"/>
        </w:numPr>
        <w:rPr>
          <w:rFonts w:cstheme="minorHAnsi"/>
          <w:bCs/>
          <w:sz w:val="24"/>
          <w:szCs w:val="24"/>
        </w:rPr>
      </w:pPr>
      <w:r w:rsidRPr="00B81199">
        <w:rPr>
          <w:rFonts w:cstheme="minorHAnsi"/>
          <w:bCs/>
          <w:sz w:val="24"/>
          <w:szCs w:val="24"/>
        </w:rPr>
        <w:t xml:space="preserve">Question- Describe how the </w:t>
      </w:r>
      <w:r w:rsidR="000B498F">
        <w:rPr>
          <w:rFonts w:cstheme="minorHAnsi"/>
          <w:bCs/>
          <w:sz w:val="24"/>
          <w:szCs w:val="24"/>
        </w:rPr>
        <w:t>Foundational</w:t>
      </w:r>
      <w:r w:rsidRPr="00B81199">
        <w:rPr>
          <w:rFonts w:cstheme="minorHAnsi"/>
          <w:bCs/>
          <w:sz w:val="24"/>
          <w:szCs w:val="24"/>
        </w:rPr>
        <w:t xml:space="preserve"> Literacy Coach will specifically support educators with building understanding of the science of reading, meeting the needs of students with reading difficulties, and using evidence-based reading instruction.</w:t>
      </w:r>
      <w:r w:rsidR="00EC5841">
        <w:rPr>
          <w:rFonts w:cstheme="minorHAnsi"/>
          <w:bCs/>
          <w:sz w:val="24"/>
          <w:szCs w:val="24"/>
        </w:rPr>
        <w:t xml:space="preserve"> </w:t>
      </w:r>
    </w:p>
    <w:p w14:paraId="699A363C" w14:textId="2F7A3FF9" w:rsidR="00E50014" w:rsidRPr="00E50014" w:rsidRDefault="00E50014" w:rsidP="00E50014">
      <w:pPr>
        <w:numPr>
          <w:ilvl w:val="0"/>
          <w:numId w:val="17"/>
        </w:numPr>
        <w:rPr>
          <w:rFonts w:cstheme="minorHAnsi"/>
          <w:bCs/>
          <w:sz w:val="24"/>
          <w:szCs w:val="24"/>
        </w:rPr>
      </w:pPr>
      <w:r>
        <w:rPr>
          <w:rFonts w:cstheme="minorHAnsi"/>
          <w:bCs/>
          <w:sz w:val="24"/>
          <w:szCs w:val="24"/>
        </w:rPr>
        <w:t xml:space="preserve">Question- Please describe </w:t>
      </w:r>
      <w:r w:rsidR="0065708D">
        <w:rPr>
          <w:rFonts w:cstheme="minorHAnsi"/>
          <w:bCs/>
          <w:sz w:val="24"/>
          <w:szCs w:val="24"/>
        </w:rPr>
        <w:t>specific goals for this grant position(s), and ho</w:t>
      </w:r>
      <w:r>
        <w:rPr>
          <w:rFonts w:cstheme="minorHAnsi"/>
          <w:bCs/>
          <w:sz w:val="24"/>
          <w:szCs w:val="24"/>
        </w:rPr>
        <w:t xml:space="preserve">w the success of the Foundational Literacy Coaching program </w:t>
      </w:r>
      <w:r w:rsidR="0065708D">
        <w:rPr>
          <w:rFonts w:cstheme="minorHAnsi"/>
          <w:bCs/>
          <w:sz w:val="24"/>
          <w:szCs w:val="24"/>
        </w:rPr>
        <w:t xml:space="preserve">will </w:t>
      </w:r>
      <w:r>
        <w:rPr>
          <w:rFonts w:cstheme="minorHAnsi"/>
          <w:bCs/>
          <w:sz w:val="24"/>
          <w:szCs w:val="24"/>
        </w:rPr>
        <w:t>be measured</w:t>
      </w:r>
      <w:r w:rsidR="0065708D">
        <w:rPr>
          <w:rFonts w:cstheme="minorHAnsi"/>
          <w:bCs/>
          <w:sz w:val="24"/>
          <w:szCs w:val="24"/>
        </w:rPr>
        <w:t>.</w:t>
      </w:r>
    </w:p>
    <w:p w14:paraId="28041B42" w14:textId="36D2485C" w:rsidR="00682D16" w:rsidRDefault="003A2C1F" w:rsidP="00682D16">
      <w:pPr>
        <w:numPr>
          <w:ilvl w:val="0"/>
          <w:numId w:val="17"/>
        </w:numPr>
        <w:rPr>
          <w:rFonts w:cstheme="minorHAnsi"/>
          <w:bCs/>
          <w:sz w:val="24"/>
          <w:szCs w:val="24"/>
        </w:rPr>
      </w:pPr>
      <w:r w:rsidRPr="00B81199">
        <w:rPr>
          <w:rFonts w:cstheme="minorHAnsi"/>
          <w:bCs/>
          <w:sz w:val="24"/>
          <w:szCs w:val="24"/>
        </w:rPr>
        <w:t xml:space="preserve">Question- </w:t>
      </w:r>
      <w:r w:rsidR="00682D16" w:rsidRPr="00682D16">
        <w:rPr>
          <w:rFonts w:cstheme="minorHAnsi"/>
          <w:bCs/>
          <w:sz w:val="24"/>
          <w:szCs w:val="24"/>
        </w:rPr>
        <w:t xml:space="preserve">The goal of this grant is to significantly raise student proficiency in reading, as evidenced by AASA and literacy screener data, by building educator capacity in teaching the ELA standards. Eligibility for the grant will be reevaluated on a </w:t>
      </w:r>
      <w:r w:rsidRPr="00682D16">
        <w:rPr>
          <w:rFonts w:cstheme="minorHAnsi"/>
          <w:bCs/>
          <w:sz w:val="24"/>
          <w:szCs w:val="24"/>
        </w:rPr>
        <w:t>three-year</w:t>
      </w:r>
      <w:r w:rsidR="00682D16" w:rsidRPr="00682D16">
        <w:rPr>
          <w:rFonts w:cstheme="minorHAnsi"/>
          <w:bCs/>
          <w:sz w:val="24"/>
          <w:szCs w:val="24"/>
        </w:rPr>
        <w:t xml:space="preserve"> cycle. </w:t>
      </w:r>
      <w:r w:rsidR="00A54BB1" w:rsidRPr="00A54BB1">
        <w:rPr>
          <w:rFonts w:cstheme="minorHAnsi"/>
          <w:bCs/>
          <w:sz w:val="24"/>
          <w:szCs w:val="24"/>
        </w:rPr>
        <w:t>Please describe the LEA/school plan for continuing to build teacher capacity in evidence-based literacy practices after the term of the grant.</w:t>
      </w:r>
    </w:p>
    <w:p w14:paraId="427052B2" w14:textId="06A6A0DF" w:rsidR="00265EAC" w:rsidRPr="00265EAC" w:rsidRDefault="00B81199" w:rsidP="00637B2D">
      <w:pPr>
        <w:pStyle w:val="Heading3"/>
        <w:spacing w:after="240"/>
        <w:rPr>
          <w:rFonts w:ascii="Arial" w:hAnsi="Arial" w:cs="Arial"/>
        </w:rPr>
      </w:pPr>
      <w:r w:rsidRPr="00DC08B7">
        <w:rPr>
          <w:rFonts w:ascii="Arial" w:hAnsi="Arial" w:cs="Arial"/>
        </w:rPr>
        <w:t>Assurances</w:t>
      </w:r>
    </w:p>
    <w:p w14:paraId="4D9C1E16" w14:textId="34A92D10" w:rsidR="00B81199" w:rsidRPr="00B81199" w:rsidRDefault="00B81199" w:rsidP="00B81199">
      <w:pPr>
        <w:rPr>
          <w:rFonts w:cstheme="minorHAnsi"/>
          <w:bCs/>
          <w:sz w:val="24"/>
          <w:szCs w:val="24"/>
        </w:rPr>
      </w:pPr>
      <w:r w:rsidRPr="00B81199">
        <w:rPr>
          <w:rFonts w:cstheme="minorHAnsi"/>
          <w:bCs/>
          <w:sz w:val="24"/>
          <w:szCs w:val="24"/>
        </w:rPr>
        <w:t xml:space="preserve">Finally, as part of the grant application process, there will be the expectation that assurances are made to the purpose and goals of the </w:t>
      </w:r>
      <w:r w:rsidR="000B498F">
        <w:rPr>
          <w:rFonts w:cstheme="minorHAnsi"/>
          <w:bCs/>
          <w:sz w:val="24"/>
          <w:szCs w:val="24"/>
        </w:rPr>
        <w:t>Foundational</w:t>
      </w:r>
      <w:r w:rsidRPr="00B81199">
        <w:rPr>
          <w:rFonts w:cstheme="minorHAnsi"/>
          <w:bCs/>
          <w:sz w:val="24"/>
          <w:szCs w:val="24"/>
        </w:rPr>
        <w:t xml:space="preserve"> Literacy Coach</w:t>
      </w:r>
      <w:r w:rsidR="00265EAC">
        <w:rPr>
          <w:rFonts w:cstheme="minorHAnsi"/>
          <w:bCs/>
          <w:sz w:val="24"/>
          <w:szCs w:val="24"/>
        </w:rPr>
        <w:t>ing</w:t>
      </w:r>
      <w:r w:rsidRPr="00B81199">
        <w:rPr>
          <w:rFonts w:cstheme="minorHAnsi"/>
          <w:bCs/>
          <w:sz w:val="24"/>
          <w:szCs w:val="24"/>
        </w:rPr>
        <w:t xml:space="preserve"> </w:t>
      </w:r>
      <w:r w:rsidR="003A2C1F">
        <w:rPr>
          <w:rFonts w:cstheme="minorHAnsi"/>
          <w:bCs/>
          <w:sz w:val="24"/>
          <w:szCs w:val="24"/>
        </w:rPr>
        <w:t>Grant</w:t>
      </w:r>
      <w:r w:rsidRPr="00B81199">
        <w:rPr>
          <w:rFonts w:cstheme="minorHAnsi"/>
          <w:bCs/>
          <w:sz w:val="24"/>
          <w:szCs w:val="24"/>
        </w:rPr>
        <w:t>. The assurances relate to the information in this document and specifically address hiring expectations and an understanding of the coaching role.</w:t>
      </w:r>
    </w:p>
    <w:p w14:paraId="254170A6" w14:textId="55BE4B85" w:rsidR="00B81199" w:rsidRPr="00C42ED9" w:rsidRDefault="00B81199" w:rsidP="59B97C2B">
      <w:pPr>
        <w:pStyle w:val="ListParagraph"/>
        <w:numPr>
          <w:ilvl w:val="0"/>
          <w:numId w:val="29"/>
        </w:numPr>
        <w:spacing w:before="240"/>
        <w:rPr>
          <w:sz w:val="24"/>
          <w:szCs w:val="24"/>
        </w:rPr>
      </w:pPr>
      <w:r w:rsidRPr="59B97C2B">
        <w:rPr>
          <w:sz w:val="24"/>
          <w:szCs w:val="24"/>
        </w:rPr>
        <w:t>All parties have read the descriptions above includ</w:t>
      </w:r>
      <w:r w:rsidR="005D2671" w:rsidRPr="59B97C2B">
        <w:rPr>
          <w:sz w:val="24"/>
          <w:szCs w:val="24"/>
        </w:rPr>
        <w:t>ing the r</w:t>
      </w:r>
      <w:r w:rsidRPr="59B97C2B">
        <w:rPr>
          <w:sz w:val="24"/>
          <w:szCs w:val="24"/>
        </w:rPr>
        <w:t xml:space="preserve">eview and use of the </w:t>
      </w:r>
      <w:r w:rsidR="000B498F" w:rsidRPr="59B97C2B">
        <w:rPr>
          <w:sz w:val="24"/>
          <w:szCs w:val="24"/>
        </w:rPr>
        <w:t>Foundational</w:t>
      </w:r>
      <w:r w:rsidRPr="59B97C2B">
        <w:rPr>
          <w:sz w:val="24"/>
          <w:szCs w:val="24"/>
        </w:rPr>
        <w:t xml:space="preserve"> Literacy Coach job description during the hiring process</w:t>
      </w:r>
      <w:r w:rsidR="005D2671" w:rsidRPr="59B97C2B">
        <w:rPr>
          <w:sz w:val="24"/>
          <w:szCs w:val="24"/>
        </w:rPr>
        <w:t xml:space="preserve"> as well as u</w:t>
      </w:r>
      <w:r w:rsidRPr="59B97C2B">
        <w:rPr>
          <w:sz w:val="24"/>
          <w:szCs w:val="24"/>
        </w:rPr>
        <w:t xml:space="preserve">nderstanding of </w:t>
      </w:r>
      <w:r w:rsidR="005D2671" w:rsidRPr="59B97C2B">
        <w:rPr>
          <w:sz w:val="24"/>
          <w:szCs w:val="24"/>
        </w:rPr>
        <w:t xml:space="preserve">the </w:t>
      </w:r>
      <w:r w:rsidRPr="59B97C2B">
        <w:rPr>
          <w:sz w:val="24"/>
          <w:szCs w:val="24"/>
        </w:rPr>
        <w:t xml:space="preserve">roles and responsibilities of a </w:t>
      </w:r>
      <w:r w:rsidR="000B498F" w:rsidRPr="59B97C2B">
        <w:rPr>
          <w:sz w:val="24"/>
          <w:szCs w:val="24"/>
        </w:rPr>
        <w:t>foundational</w:t>
      </w:r>
      <w:r w:rsidRPr="59B97C2B">
        <w:rPr>
          <w:sz w:val="24"/>
          <w:szCs w:val="24"/>
        </w:rPr>
        <w:t xml:space="preserve"> literacy coach</w:t>
      </w:r>
      <w:r w:rsidR="00806885" w:rsidRPr="59B97C2B">
        <w:rPr>
          <w:sz w:val="24"/>
          <w:szCs w:val="24"/>
        </w:rPr>
        <w:t>.</w:t>
      </w:r>
    </w:p>
    <w:p w14:paraId="5A8B4A5F" w14:textId="50152895" w:rsidR="00B81199" w:rsidRPr="00C42ED9" w:rsidRDefault="00B81199" w:rsidP="59B97C2B">
      <w:pPr>
        <w:pStyle w:val="ListParagraph"/>
        <w:numPr>
          <w:ilvl w:val="0"/>
          <w:numId w:val="29"/>
        </w:numPr>
        <w:spacing w:before="240"/>
        <w:rPr>
          <w:sz w:val="24"/>
          <w:szCs w:val="24"/>
        </w:rPr>
      </w:pPr>
      <w:r w:rsidRPr="59B97C2B">
        <w:rPr>
          <w:sz w:val="24"/>
          <w:szCs w:val="24"/>
        </w:rPr>
        <w:t xml:space="preserve">LEA and school leadership support </w:t>
      </w:r>
      <w:r w:rsidR="3B918E18" w:rsidRPr="59B97C2B">
        <w:rPr>
          <w:sz w:val="24"/>
          <w:szCs w:val="24"/>
        </w:rPr>
        <w:t>of</w:t>
      </w:r>
      <w:r w:rsidRPr="59B97C2B">
        <w:rPr>
          <w:sz w:val="24"/>
          <w:szCs w:val="24"/>
        </w:rPr>
        <w:t xml:space="preserve"> the </w:t>
      </w:r>
      <w:r w:rsidR="00066F45" w:rsidRPr="59B97C2B">
        <w:rPr>
          <w:sz w:val="24"/>
          <w:szCs w:val="24"/>
        </w:rPr>
        <w:t>literacy</w:t>
      </w:r>
      <w:r w:rsidRPr="59B97C2B">
        <w:rPr>
          <w:sz w:val="24"/>
          <w:szCs w:val="24"/>
        </w:rPr>
        <w:t xml:space="preserve"> coach in their role</w:t>
      </w:r>
      <w:r w:rsidR="009F3651" w:rsidRPr="59B97C2B">
        <w:rPr>
          <w:sz w:val="24"/>
          <w:szCs w:val="24"/>
        </w:rPr>
        <w:t xml:space="preserve">, expectations, </w:t>
      </w:r>
      <w:r w:rsidRPr="59B97C2B">
        <w:rPr>
          <w:sz w:val="24"/>
          <w:szCs w:val="24"/>
        </w:rPr>
        <w:t>an</w:t>
      </w:r>
      <w:r w:rsidR="00C42ED9" w:rsidRPr="59B97C2B">
        <w:rPr>
          <w:sz w:val="24"/>
          <w:szCs w:val="24"/>
        </w:rPr>
        <w:t xml:space="preserve">d </w:t>
      </w:r>
      <w:r w:rsidRPr="59B97C2B">
        <w:rPr>
          <w:sz w:val="24"/>
          <w:szCs w:val="24"/>
        </w:rPr>
        <w:t>practices</w:t>
      </w:r>
      <w:r w:rsidR="00806885" w:rsidRPr="59B97C2B">
        <w:rPr>
          <w:sz w:val="24"/>
          <w:szCs w:val="24"/>
        </w:rPr>
        <w:t>.</w:t>
      </w:r>
    </w:p>
    <w:p w14:paraId="2CB115F3" w14:textId="5C80730F" w:rsidR="00B81199" w:rsidRPr="00C42ED9" w:rsidRDefault="00806885" w:rsidP="003205F9">
      <w:pPr>
        <w:pStyle w:val="ListParagraph"/>
        <w:numPr>
          <w:ilvl w:val="0"/>
          <w:numId w:val="29"/>
        </w:numPr>
        <w:spacing w:before="240"/>
        <w:contextualSpacing w:val="0"/>
        <w:rPr>
          <w:rFonts w:cstheme="minorHAnsi"/>
          <w:bCs/>
          <w:sz w:val="24"/>
          <w:szCs w:val="24"/>
        </w:rPr>
      </w:pPr>
      <w:r>
        <w:rPr>
          <w:rFonts w:cstheme="minorHAnsi"/>
          <w:bCs/>
          <w:sz w:val="24"/>
          <w:szCs w:val="24"/>
        </w:rPr>
        <w:t xml:space="preserve">LEA </w:t>
      </w:r>
      <w:r w:rsidR="00CD03EB">
        <w:rPr>
          <w:rFonts w:cstheme="minorHAnsi"/>
          <w:bCs/>
          <w:sz w:val="24"/>
          <w:szCs w:val="24"/>
        </w:rPr>
        <w:t>will u</w:t>
      </w:r>
      <w:r w:rsidR="00B81199" w:rsidRPr="00C42ED9">
        <w:rPr>
          <w:rFonts w:cstheme="minorHAnsi"/>
          <w:bCs/>
          <w:sz w:val="24"/>
          <w:szCs w:val="24"/>
        </w:rPr>
        <w:t>se funds in alignment with grant expectations and purpose</w:t>
      </w:r>
      <w:r w:rsidR="00CD03EB">
        <w:rPr>
          <w:rFonts w:cstheme="minorHAnsi"/>
          <w:bCs/>
          <w:sz w:val="24"/>
          <w:szCs w:val="24"/>
        </w:rPr>
        <w:t>.</w:t>
      </w:r>
    </w:p>
    <w:p w14:paraId="32882B33" w14:textId="77777777" w:rsidR="0095450E" w:rsidRDefault="0095450E" w:rsidP="00DC08B7">
      <w:pPr>
        <w:pStyle w:val="Heading3"/>
        <w:rPr>
          <w:rFonts w:asciiTheme="minorHAnsi" w:hAnsiTheme="minorHAnsi" w:cstheme="minorHAnsi"/>
        </w:rPr>
      </w:pPr>
    </w:p>
    <w:p w14:paraId="08245907" w14:textId="77777777" w:rsidR="003205F9" w:rsidRDefault="003205F9">
      <w:pPr>
        <w:rPr>
          <w:rFonts w:eastAsia="Times New Roman" w:cstheme="minorHAnsi"/>
          <w:b/>
          <w:bCs/>
          <w:sz w:val="24"/>
          <w:szCs w:val="24"/>
        </w:rPr>
      </w:pPr>
      <w:r>
        <w:rPr>
          <w:rFonts w:cstheme="minorHAnsi"/>
        </w:rPr>
        <w:br w:type="page"/>
      </w:r>
    </w:p>
    <w:p w14:paraId="20A3D349" w14:textId="3DFF59C9" w:rsidR="00B81199" w:rsidRPr="00DC08B7" w:rsidRDefault="00B81199" w:rsidP="00637B2D">
      <w:pPr>
        <w:pStyle w:val="Heading3"/>
        <w:spacing w:after="240"/>
        <w:rPr>
          <w:rFonts w:asciiTheme="minorHAnsi" w:hAnsiTheme="minorHAnsi" w:cstheme="minorHAnsi"/>
        </w:rPr>
      </w:pPr>
      <w:r w:rsidRPr="00DC08B7">
        <w:rPr>
          <w:rFonts w:asciiTheme="minorHAnsi" w:hAnsiTheme="minorHAnsi" w:cstheme="minorHAnsi"/>
        </w:rPr>
        <w:lastRenderedPageBreak/>
        <w:t>Grant Timelines</w:t>
      </w:r>
    </w:p>
    <w:p w14:paraId="7B1C10B7" w14:textId="43754F42" w:rsidR="00DC7D7C" w:rsidRPr="00B81199" w:rsidRDefault="00B81199" w:rsidP="00B81199">
      <w:pPr>
        <w:rPr>
          <w:sz w:val="24"/>
          <w:szCs w:val="24"/>
        </w:rPr>
      </w:pPr>
      <w:r w:rsidRPr="6459DB44">
        <w:rPr>
          <w:sz w:val="24"/>
          <w:szCs w:val="24"/>
        </w:rPr>
        <w:t xml:space="preserve">The </w:t>
      </w:r>
      <w:r w:rsidR="00066F45" w:rsidRPr="6459DB44">
        <w:rPr>
          <w:sz w:val="24"/>
          <w:szCs w:val="24"/>
        </w:rPr>
        <w:t>Foundational</w:t>
      </w:r>
      <w:r w:rsidRPr="6459DB44">
        <w:rPr>
          <w:sz w:val="24"/>
          <w:szCs w:val="24"/>
        </w:rPr>
        <w:t xml:space="preserve"> Literacy Coaching grant will be open for select districts/charters to apply. </w:t>
      </w:r>
      <w:r w:rsidR="007F2C64" w:rsidRPr="6459DB44">
        <w:rPr>
          <w:sz w:val="24"/>
          <w:szCs w:val="24"/>
        </w:rPr>
        <w:t xml:space="preserve">This is a rolling </w:t>
      </w:r>
      <w:r w:rsidR="003205F9" w:rsidRPr="6459DB44">
        <w:rPr>
          <w:sz w:val="24"/>
          <w:szCs w:val="24"/>
        </w:rPr>
        <w:t>application,</w:t>
      </w:r>
      <w:r w:rsidR="007F2C64" w:rsidRPr="6459DB44">
        <w:rPr>
          <w:sz w:val="24"/>
          <w:szCs w:val="24"/>
        </w:rPr>
        <w:t xml:space="preserve"> and the grant will remain open until all funds are allocated. </w:t>
      </w:r>
      <w:r w:rsidRPr="6459DB44">
        <w:rPr>
          <w:sz w:val="24"/>
          <w:szCs w:val="24"/>
        </w:rPr>
        <w:t xml:space="preserve">Once awarded, grantees will begin the hiring process for a </w:t>
      </w:r>
      <w:r w:rsidR="00066F45" w:rsidRPr="6459DB44">
        <w:rPr>
          <w:sz w:val="24"/>
          <w:szCs w:val="24"/>
        </w:rPr>
        <w:t>foundational</w:t>
      </w:r>
      <w:r w:rsidRPr="6459DB44">
        <w:rPr>
          <w:sz w:val="24"/>
          <w:szCs w:val="24"/>
        </w:rPr>
        <w:t xml:space="preserve"> literacy coach using provided job descriptions, being conscious of training dates which begin in </w:t>
      </w:r>
      <w:r w:rsidR="00E15002">
        <w:rPr>
          <w:sz w:val="24"/>
          <w:szCs w:val="24"/>
        </w:rPr>
        <w:t>August</w:t>
      </w:r>
      <w:r w:rsidR="00E15002" w:rsidRPr="6459DB44">
        <w:rPr>
          <w:sz w:val="24"/>
          <w:szCs w:val="24"/>
        </w:rPr>
        <w:t xml:space="preserve"> </w:t>
      </w:r>
      <w:r w:rsidR="00C310F2">
        <w:rPr>
          <w:sz w:val="24"/>
          <w:szCs w:val="24"/>
        </w:rPr>
        <w:t>2025</w:t>
      </w:r>
      <w:r w:rsidRPr="6459DB44">
        <w:rPr>
          <w:sz w:val="24"/>
          <w:szCs w:val="24"/>
        </w:rPr>
        <w:t>.</w:t>
      </w:r>
    </w:p>
    <w:tbl>
      <w:tblPr>
        <w:tblStyle w:val="TableGrid"/>
        <w:tblW w:w="8550" w:type="dxa"/>
        <w:tblInd w:w="378" w:type="dxa"/>
        <w:tblLook w:val="04A0" w:firstRow="1" w:lastRow="0" w:firstColumn="1" w:lastColumn="0" w:noHBand="0" w:noVBand="1"/>
      </w:tblPr>
      <w:tblGrid>
        <w:gridCol w:w="5490"/>
        <w:gridCol w:w="3060"/>
      </w:tblGrid>
      <w:tr w:rsidR="00B81199" w:rsidRPr="00B81199" w14:paraId="332794EE" w14:textId="77777777" w:rsidTr="724E0BFE">
        <w:tc>
          <w:tcPr>
            <w:tcW w:w="8550" w:type="dxa"/>
            <w:gridSpan w:val="2"/>
            <w:shd w:val="clear" w:color="auto" w:fill="0D0D0D" w:themeFill="accent4" w:themeFillTint="F2"/>
          </w:tcPr>
          <w:p w14:paraId="78962573" w14:textId="77777777" w:rsidR="00B81199" w:rsidRPr="00B81199" w:rsidRDefault="00B81199" w:rsidP="00B81199">
            <w:pPr>
              <w:spacing w:after="200" w:line="276" w:lineRule="auto"/>
              <w:rPr>
                <w:rFonts w:cstheme="minorHAnsi"/>
                <w:bCs/>
                <w:sz w:val="24"/>
                <w:szCs w:val="24"/>
              </w:rPr>
            </w:pPr>
            <w:r w:rsidRPr="00B81199">
              <w:rPr>
                <w:rFonts w:cstheme="minorHAnsi"/>
                <w:bCs/>
                <w:sz w:val="24"/>
                <w:szCs w:val="24"/>
              </w:rPr>
              <w:t>Grant Timeline</w:t>
            </w:r>
          </w:p>
        </w:tc>
      </w:tr>
      <w:tr w:rsidR="00B81199" w:rsidRPr="00B81199" w14:paraId="65D4F732" w14:textId="77777777" w:rsidTr="724E0BFE">
        <w:tc>
          <w:tcPr>
            <w:tcW w:w="5490" w:type="dxa"/>
          </w:tcPr>
          <w:p w14:paraId="10893486" w14:textId="77777777" w:rsidR="00B81199" w:rsidRPr="00B81199" w:rsidRDefault="00B81199" w:rsidP="00B81199">
            <w:pPr>
              <w:spacing w:after="200" w:line="276" w:lineRule="auto"/>
              <w:rPr>
                <w:rFonts w:cstheme="minorHAnsi"/>
                <w:bCs/>
                <w:sz w:val="24"/>
                <w:szCs w:val="24"/>
              </w:rPr>
            </w:pPr>
            <w:r w:rsidRPr="00B81199">
              <w:rPr>
                <w:rFonts w:cstheme="minorHAnsi"/>
                <w:bCs/>
                <w:sz w:val="24"/>
                <w:szCs w:val="24"/>
              </w:rPr>
              <w:t>Outreach begins to those eligible to apply</w:t>
            </w:r>
          </w:p>
        </w:tc>
        <w:tc>
          <w:tcPr>
            <w:tcW w:w="3060" w:type="dxa"/>
          </w:tcPr>
          <w:p w14:paraId="7AB0A5C9" w14:textId="2DACAF71" w:rsidR="00B81199" w:rsidRPr="00B81199" w:rsidRDefault="000EAC59" w:rsidP="24859FA6">
            <w:pPr>
              <w:spacing w:after="200" w:line="276" w:lineRule="auto"/>
              <w:rPr>
                <w:sz w:val="24"/>
                <w:szCs w:val="24"/>
              </w:rPr>
            </w:pPr>
            <w:r w:rsidRPr="59B97C2B">
              <w:rPr>
                <w:sz w:val="24"/>
                <w:szCs w:val="24"/>
              </w:rPr>
              <w:t>April</w:t>
            </w:r>
            <w:r w:rsidR="5D2C6D7F" w:rsidRPr="24859FA6">
              <w:rPr>
                <w:sz w:val="24"/>
                <w:szCs w:val="24"/>
              </w:rPr>
              <w:t xml:space="preserve"> 202</w:t>
            </w:r>
            <w:r w:rsidR="00C310F2">
              <w:rPr>
                <w:sz w:val="24"/>
                <w:szCs w:val="24"/>
              </w:rPr>
              <w:t>5</w:t>
            </w:r>
          </w:p>
        </w:tc>
      </w:tr>
      <w:tr w:rsidR="005D46C0" w:rsidRPr="00B81199" w14:paraId="73B3DAE1" w14:textId="77777777" w:rsidTr="724E0BFE">
        <w:tc>
          <w:tcPr>
            <w:tcW w:w="5490" w:type="dxa"/>
          </w:tcPr>
          <w:p w14:paraId="361C17A6" w14:textId="19073BC0" w:rsidR="005D46C0" w:rsidRPr="00B81199" w:rsidRDefault="005D46C0" w:rsidP="00B81199">
            <w:pPr>
              <w:spacing w:after="200" w:line="276" w:lineRule="auto"/>
              <w:rPr>
                <w:rFonts w:cstheme="minorHAnsi"/>
                <w:bCs/>
                <w:sz w:val="24"/>
                <w:szCs w:val="24"/>
              </w:rPr>
            </w:pPr>
            <w:r w:rsidRPr="00B81199">
              <w:rPr>
                <w:rFonts w:cstheme="minorHAnsi"/>
                <w:bCs/>
                <w:sz w:val="24"/>
                <w:szCs w:val="24"/>
              </w:rPr>
              <w:t>Grant application opens</w:t>
            </w:r>
          </w:p>
        </w:tc>
        <w:tc>
          <w:tcPr>
            <w:tcW w:w="3060" w:type="dxa"/>
          </w:tcPr>
          <w:p w14:paraId="6EC41704" w14:textId="422AA15F" w:rsidR="005D46C0" w:rsidRPr="00B81199" w:rsidRDefault="50375627" w:rsidP="24859FA6">
            <w:pPr>
              <w:spacing w:after="200" w:line="276" w:lineRule="auto"/>
              <w:rPr>
                <w:sz w:val="24"/>
                <w:szCs w:val="24"/>
              </w:rPr>
            </w:pPr>
            <w:r w:rsidRPr="59B97C2B">
              <w:rPr>
                <w:sz w:val="24"/>
                <w:szCs w:val="24"/>
              </w:rPr>
              <w:t>April</w:t>
            </w:r>
            <w:r w:rsidR="17D5A08D" w:rsidRPr="24859FA6">
              <w:rPr>
                <w:sz w:val="24"/>
                <w:szCs w:val="24"/>
              </w:rPr>
              <w:t xml:space="preserve"> 202</w:t>
            </w:r>
            <w:r w:rsidR="00C310F2">
              <w:rPr>
                <w:sz w:val="24"/>
                <w:szCs w:val="24"/>
              </w:rPr>
              <w:t>5</w:t>
            </w:r>
          </w:p>
        </w:tc>
      </w:tr>
      <w:tr w:rsidR="005D46C0" w:rsidRPr="00B81199" w14:paraId="3609C6E4" w14:textId="77777777" w:rsidTr="724E0BFE">
        <w:tc>
          <w:tcPr>
            <w:tcW w:w="5490" w:type="dxa"/>
          </w:tcPr>
          <w:p w14:paraId="55E0CF44" w14:textId="34CE9DAD" w:rsidR="005D46C0" w:rsidRPr="00B81199" w:rsidRDefault="005D46C0" w:rsidP="00B81199">
            <w:pPr>
              <w:spacing w:after="200" w:line="276" w:lineRule="auto"/>
              <w:rPr>
                <w:rFonts w:cstheme="minorHAnsi"/>
                <w:bCs/>
                <w:sz w:val="24"/>
                <w:szCs w:val="24"/>
              </w:rPr>
            </w:pPr>
            <w:r w:rsidRPr="00B81199">
              <w:rPr>
                <w:rFonts w:cstheme="minorHAnsi"/>
                <w:bCs/>
                <w:sz w:val="24"/>
                <w:szCs w:val="24"/>
              </w:rPr>
              <w:t xml:space="preserve">Application review begins </w:t>
            </w:r>
          </w:p>
        </w:tc>
        <w:tc>
          <w:tcPr>
            <w:tcW w:w="3060" w:type="dxa"/>
          </w:tcPr>
          <w:p w14:paraId="2C7C4257" w14:textId="01DAED76" w:rsidR="005D46C0" w:rsidRPr="00B81199" w:rsidRDefault="5527565F" w:rsidP="24859FA6">
            <w:pPr>
              <w:spacing w:after="200" w:line="276" w:lineRule="auto"/>
              <w:rPr>
                <w:sz w:val="24"/>
                <w:szCs w:val="24"/>
              </w:rPr>
            </w:pPr>
            <w:r w:rsidRPr="59B97C2B">
              <w:rPr>
                <w:sz w:val="24"/>
                <w:szCs w:val="24"/>
              </w:rPr>
              <w:t>May</w:t>
            </w:r>
            <w:r w:rsidR="6527E4A6" w:rsidRPr="6459DB44">
              <w:rPr>
                <w:sz w:val="24"/>
                <w:szCs w:val="24"/>
              </w:rPr>
              <w:t xml:space="preserve"> 202</w:t>
            </w:r>
            <w:r w:rsidR="00C310F2">
              <w:rPr>
                <w:sz w:val="24"/>
                <w:szCs w:val="24"/>
              </w:rPr>
              <w:t>5</w:t>
            </w:r>
          </w:p>
        </w:tc>
      </w:tr>
      <w:tr w:rsidR="005D46C0" w:rsidRPr="00B81199" w14:paraId="159B51CC" w14:textId="77777777" w:rsidTr="724E0BFE">
        <w:tc>
          <w:tcPr>
            <w:tcW w:w="5490" w:type="dxa"/>
          </w:tcPr>
          <w:p w14:paraId="301FF704" w14:textId="3AE4EE9A" w:rsidR="005D46C0" w:rsidRPr="00B81199" w:rsidRDefault="005D46C0" w:rsidP="724E0BFE">
            <w:pPr>
              <w:spacing w:after="200" w:line="276" w:lineRule="auto"/>
              <w:rPr>
                <w:sz w:val="24"/>
                <w:szCs w:val="24"/>
              </w:rPr>
            </w:pPr>
            <w:r w:rsidRPr="724E0BFE">
              <w:rPr>
                <w:sz w:val="24"/>
                <w:szCs w:val="24"/>
              </w:rPr>
              <w:t>Award</w:t>
            </w:r>
            <w:r w:rsidR="76D7520E" w:rsidRPr="724E0BFE">
              <w:rPr>
                <w:sz w:val="24"/>
                <w:szCs w:val="24"/>
              </w:rPr>
              <w:t xml:space="preserve"> announcements begin</w:t>
            </w:r>
          </w:p>
        </w:tc>
        <w:tc>
          <w:tcPr>
            <w:tcW w:w="3060" w:type="dxa"/>
          </w:tcPr>
          <w:p w14:paraId="5554144B" w14:textId="5788E1CC" w:rsidR="005D46C0" w:rsidRPr="00B81199" w:rsidRDefault="4D7B3DFB" w:rsidP="00B81199">
            <w:pPr>
              <w:spacing w:after="200" w:line="276" w:lineRule="auto"/>
              <w:rPr>
                <w:sz w:val="24"/>
                <w:szCs w:val="24"/>
              </w:rPr>
            </w:pPr>
            <w:r w:rsidRPr="59B97C2B">
              <w:rPr>
                <w:sz w:val="24"/>
                <w:szCs w:val="24"/>
              </w:rPr>
              <w:t>May</w:t>
            </w:r>
            <w:r w:rsidR="000D512A" w:rsidRPr="724E0BFE">
              <w:rPr>
                <w:sz w:val="24"/>
                <w:szCs w:val="24"/>
              </w:rPr>
              <w:t xml:space="preserve"> 202</w:t>
            </w:r>
            <w:r w:rsidR="00C310F2">
              <w:rPr>
                <w:sz w:val="24"/>
                <w:szCs w:val="24"/>
              </w:rPr>
              <w:t>5</w:t>
            </w:r>
          </w:p>
        </w:tc>
      </w:tr>
      <w:tr w:rsidR="005D46C0" w:rsidRPr="00B81199" w14:paraId="238A59E4" w14:textId="77777777" w:rsidTr="724E0BFE">
        <w:tc>
          <w:tcPr>
            <w:tcW w:w="5490" w:type="dxa"/>
          </w:tcPr>
          <w:p w14:paraId="029DBCB4" w14:textId="2B9B26AB" w:rsidR="005D46C0" w:rsidRPr="00B81199" w:rsidRDefault="005D46C0" w:rsidP="00B81199">
            <w:pPr>
              <w:spacing w:after="200" w:line="276" w:lineRule="auto"/>
              <w:rPr>
                <w:rFonts w:cstheme="minorHAnsi"/>
                <w:bCs/>
                <w:sz w:val="24"/>
                <w:szCs w:val="24"/>
              </w:rPr>
            </w:pPr>
            <w:r w:rsidRPr="00B81199">
              <w:rPr>
                <w:rFonts w:cstheme="minorHAnsi"/>
                <w:bCs/>
                <w:sz w:val="24"/>
                <w:szCs w:val="24"/>
              </w:rPr>
              <w:t>Training begins for coaches</w:t>
            </w:r>
          </w:p>
        </w:tc>
        <w:tc>
          <w:tcPr>
            <w:tcW w:w="3060" w:type="dxa"/>
          </w:tcPr>
          <w:p w14:paraId="785D04B4" w14:textId="37775C6B" w:rsidR="005D46C0" w:rsidRPr="00B81199" w:rsidRDefault="00B3517F" w:rsidP="00B81199">
            <w:pPr>
              <w:spacing w:after="200" w:line="276" w:lineRule="auto"/>
              <w:rPr>
                <w:sz w:val="24"/>
                <w:szCs w:val="24"/>
              </w:rPr>
            </w:pPr>
            <w:r>
              <w:rPr>
                <w:sz w:val="24"/>
                <w:szCs w:val="24"/>
              </w:rPr>
              <w:t>August</w:t>
            </w:r>
            <w:r w:rsidRPr="6459DB44">
              <w:rPr>
                <w:sz w:val="24"/>
                <w:szCs w:val="24"/>
              </w:rPr>
              <w:t xml:space="preserve"> </w:t>
            </w:r>
            <w:r w:rsidR="005D46C0" w:rsidRPr="6459DB44">
              <w:rPr>
                <w:sz w:val="24"/>
                <w:szCs w:val="24"/>
              </w:rPr>
              <w:t>202</w:t>
            </w:r>
            <w:r w:rsidR="00C310F2">
              <w:rPr>
                <w:sz w:val="24"/>
                <w:szCs w:val="24"/>
              </w:rPr>
              <w:t>5</w:t>
            </w:r>
          </w:p>
        </w:tc>
      </w:tr>
    </w:tbl>
    <w:p w14:paraId="59B67160" w14:textId="77777777" w:rsidR="002D3ABE" w:rsidRDefault="002D3ABE" w:rsidP="001461AE">
      <w:pPr>
        <w:pStyle w:val="Heading2"/>
        <w:spacing w:after="240"/>
        <w:jc w:val="center"/>
        <w:rPr>
          <w:rFonts w:asciiTheme="minorHAnsi" w:hAnsiTheme="minorHAnsi" w:cstheme="minorBidi"/>
          <w:b/>
          <w:sz w:val="24"/>
          <w:szCs w:val="24"/>
        </w:rPr>
      </w:pPr>
    </w:p>
    <w:p w14:paraId="6AD1F7E9" w14:textId="4BB429DA" w:rsidR="001647B2" w:rsidRPr="00DF147C" w:rsidRDefault="00C36B68" w:rsidP="00637B2D">
      <w:pPr>
        <w:pStyle w:val="Heading2"/>
        <w:spacing w:after="240"/>
        <w:rPr>
          <w:rFonts w:asciiTheme="minorHAnsi" w:hAnsiTheme="minorHAnsi" w:cstheme="minorBidi"/>
          <w:b/>
          <w:sz w:val="24"/>
          <w:szCs w:val="24"/>
        </w:rPr>
      </w:pPr>
      <w:r w:rsidRPr="6459DB44">
        <w:rPr>
          <w:rFonts w:asciiTheme="minorHAnsi" w:hAnsiTheme="minorHAnsi" w:cstheme="minorBidi"/>
          <w:b/>
          <w:sz w:val="24"/>
          <w:szCs w:val="24"/>
        </w:rPr>
        <w:t>Professional Learning</w:t>
      </w:r>
    </w:p>
    <w:p w14:paraId="68C6040E" w14:textId="0A42D31D" w:rsidR="001770B7" w:rsidRPr="001770B7" w:rsidRDefault="001770B7" w:rsidP="007E5C10">
      <w:pPr>
        <w:rPr>
          <w:rFonts w:ascii="Arial" w:hAnsi="Arial" w:cs="Arial"/>
          <w:sz w:val="24"/>
          <w:szCs w:val="24"/>
        </w:rPr>
      </w:pPr>
      <w:r w:rsidRPr="00FC6EB0">
        <w:rPr>
          <w:rFonts w:ascii="Arial" w:hAnsi="Arial" w:cs="Arial"/>
          <w:sz w:val="24"/>
          <w:szCs w:val="24"/>
        </w:rPr>
        <w:t xml:space="preserve">On-going professional learning is critical for educators. With this training, they can continue to refine skills and practices to provide more rich experiences for students. The same is true for literacy coaches in the </w:t>
      </w:r>
      <w:r>
        <w:rPr>
          <w:rFonts w:eastAsia="Libre Franklin"/>
          <w:sz w:val="24"/>
          <w:szCs w:val="24"/>
        </w:rPr>
        <w:t>Foundational Literacy</w:t>
      </w:r>
      <w:r w:rsidRPr="00DF147C">
        <w:rPr>
          <w:rFonts w:eastAsia="Libre Franklin"/>
          <w:sz w:val="24"/>
          <w:szCs w:val="24"/>
        </w:rPr>
        <w:t xml:space="preserve"> </w:t>
      </w:r>
      <w:r w:rsidRPr="00FC6EB0">
        <w:rPr>
          <w:rFonts w:ascii="Arial" w:hAnsi="Arial" w:cs="Arial"/>
          <w:sz w:val="24"/>
          <w:szCs w:val="24"/>
        </w:rPr>
        <w:t xml:space="preserve">Coaching Initiative. Training has been designed to train coaches in coaching practices and literacy skills. Additionally, training opportunities will be available to administrators within the schools and </w:t>
      </w:r>
      <w:r w:rsidRPr="006112F2">
        <w:rPr>
          <w:rFonts w:ascii="Arial" w:hAnsi="Arial" w:cs="Arial"/>
          <w:sz w:val="24"/>
          <w:szCs w:val="24"/>
        </w:rPr>
        <w:t xml:space="preserve">districts/charters </w:t>
      </w:r>
      <w:r w:rsidRPr="00FC6EB0">
        <w:rPr>
          <w:rFonts w:ascii="Arial" w:hAnsi="Arial" w:cs="Arial"/>
          <w:sz w:val="24"/>
          <w:szCs w:val="24"/>
        </w:rPr>
        <w:t>in which the coaches are deployed.</w:t>
      </w:r>
    </w:p>
    <w:p w14:paraId="1420A241" w14:textId="4C580BB5" w:rsidR="001647B2" w:rsidRPr="00DF147C" w:rsidRDefault="009C4ED3" w:rsidP="007E5C10">
      <w:pPr>
        <w:rPr>
          <w:sz w:val="24"/>
          <w:szCs w:val="24"/>
        </w:rPr>
      </w:pPr>
      <w:r w:rsidRPr="00DF147C">
        <w:rPr>
          <w:sz w:val="24"/>
          <w:szCs w:val="24"/>
        </w:rPr>
        <w:t xml:space="preserve">All </w:t>
      </w:r>
      <w:r w:rsidR="005163D2">
        <w:rPr>
          <w:rFonts w:eastAsia="Libre Franklin"/>
          <w:sz w:val="24"/>
          <w:szCs w:val="24"/>
        </w:rPr>
        <w:t>foundational</w:t>
      </w:r>
      <w:r w:rsidR="005163D2" w:rsidRPr="00DF147C">
        <w:rPr>
          <w:rFonts w:eastAsia="Libre Franklin"/>
          <w:sz w:val="24"/>
          <w:szCs w:val="24"/>
        </w:rPr>
        <w:t xml:space="preserve"> </w:t>
      </w:r>
      <w:r w:rsidR="004717F8" w:rsidRPr="00DF147C">
        <w:rPr>
          <w:sz w:val="24"/>
          <w:szCs w:val="24"/>
        </w:rPr>
        <w:t>l</w:t>
      </w:r>
      <w:r w:rsidR="00E33AE9" w:rsidRPr="00DF147C">
        <w:rPr>
          <w:sz w:val="24"/>
          <w:szCs w:val="24"/>
        </w:rPr>
        <w:t>iteracy</w:t>
      </w:r>
      <w:r w:rsidRPr="00DF147C">
        <w:rPr>
          <w:sz w:val="24"/>
          <w:szCs w:val="24"/>
        </w:rPr>
        <w:t xml:space="preserve"> coaches </w:t>
      </w:r>
      <w:r w:rsidR="00263980" w:rsidRPr="00DF147C">
        <w:rPr>
          <w:sz w:val="24"/>
          <w:szCs w:val="24"/>
        </w:rPr>
        <w:t xml:space="preserve">will be trained in both </w:t>
      </w:r>
      <w:r w:rsidR="00675D54" w:rsidRPr="00DF147C">
        <w:rPr>
          <w:sz w:val="24"/>
          <w:szCs w:val="24"/>
        </w:rPr>
        <w:t>well-researched</w:t>
      </w:r>
      <w:r w:rsidR="0087350F" w:rsidRPr="00DF147C">
        <w:rPr>
          <w:sz w:val="24"/>
          <w:szCs w:val="24"/>
        </w:rPr>
        <w:t xml:space="preserve"> coaching practices and </w:t>
      </w:r>
      <w:r w:rsidR="00EA2344" w:rsidRPr="00DF147C">
        <w:rPr>
          <w:sz w:val="24"/>
          <w:szCs w:val="24"/>
        </w:rPr>
        <w:t>evidence-based</w:t>
      </w:r>
      <w:r w:rsidR="0087350F" w:rsidRPr="00DF147C">
        <w:rPr>
          <w:sz w:val="24"/>
          <w:szCs w:val="24"/>
        </w:rPr>
        <w:t xml:space="preserve"> literacy instruction</w:t>
      </w:r>
      <w:r w:rsidR="001647B2" w:rsidRPr="00DF147C">
        <w:rPr>
          <w:sz w:val="24"/>
          <w:szCs w:val="24"/>
        </w:rPr>
        <w:t xml:space="preserve">. </w:t>
      </w:r>
      <w:r w:rsidR="00675D54" w:rsidRPr="00DF147C">
        <w:rPr>
          <w:sz w:val="24"/>
          <w:szCs w:val="24"/>
        </w:rPr>
        <w:t>The opportunities</w:t>
      </w:r>
      <w:r w:rsidR="001647B2" w:rsidRPr="00DF147C">
        <w:rPr>
          <w:sz w:val="24"/>
          <w:szCs w:val="24"/>
        </w:rPr>
        <w:t xml:space="preserve"> offer extensive training for </w:t>
      </w:r>
      <w:r w:rsidR="00275CF9" w:rsidRPr="00DF147C">
        <w:rPr>
          <w:sz w:val="24"/>
          <w:szCs w:val="24"/>
        </w:rPr>
        <w:t>literacy</w:t>
      </w:r>
      <w:r w:rsidR="001647B2" w:rsidRPr="00DF147C">
        <w:rPr>
          <w:sz w:val="24"/>
          <w:szCs w:val="24"/>
        </w:rPr>
        <w:t xml:space="preserve"> coaches in the necessary strategies</w:t>
      </w:r>
      <w:r w:rsidRPr="00DF147C">
        <w:rPr>
          <w:sz w:val="24"/>
          <w:szCs w:val="24"/>
        </w:rPr>
        <w:t>, techniques, and approaches for providing</w:t>
      </w:r>
      <w:r w:rsidR="001647B2" w:rsidRPr="00DF147C">
        <w:rPr>
          <w:sz w:val="24"/>
          <w:szCs w:val="24"/>
        </w:rPr>
        <w:t xml:space="preserve"> ongoing specific feedback and support to teachers</w:t>
      </w:r>
      <w:r w:rsidRPr="00DF147C">
        <w:rPr>
          <w:sz w:val="24"/>
          <w:szCs w:val="24"/>
        </w:rPr>
        <w:t xml:space="preserve"> on how to plan, deliver, and assess effective </w:t>
      </w:r>
      <w:r w:rsidR="004717F8" w:rsidRPr="00DF147C">
        <w:rPr>
          <w:sz w:val="24"/>
          <w:szCs w:val="24"/>
        </w:rPr>
        <w:t>evidence</w:t>
      </w:r>
      <w:r w:rsidRPr="00DF147C">
        <w:rPr>
          <w:sz w:val="24"/>
          <w:szCs w:val="24"/>
        </w:rPr>
        <w:t xml:space="preserve">-based reading instruction </w:t>
      </w:r>
      <w:r w:rsidR="00B8413D" w:rsidRPr="00DF147C">
        <w:rPr>
          <w:sz w:val="24"/>
          <w:szCs w:val="24"/>
        </w:rPr>
        <w:t>to</w:t>
      </w:r>
      <w:r w:rsidRPr="00DF147C">
        <w:rPr>
          <w:sz w:val="24"/>
          <w:szCs w:val="24"/>
        </w:rPr>
        <w:t xml:space="preserve"> increase student achievement.</w:t>
      </w:r>
    </w:p>
    <w:p w14:paraId="42FD4DC9" w14:textId="7C45DCF0" w:rsidR="001F6155" w:rsidRPr="00DF147C" w:rsidRDefault="009C4ED3" w:rsidP="007E5C10">
      <w:pPr>
        <w:rPr>
          <w:rFonts w:cstheme="minorHAnsi"/>
          <w:sz w:val="24"/>
          <w:szCs w:val="24"/>
        </w:rPr>
      </w:pPr>
      <w:r w:rsidRPr="00DF147C">
        <w:rPr>
          <w:rFonts w:cstheme="minorHAnsi"/>
          <w:sz w:val="24"/>
          <w:szCs w:val="24"/>
        </w:rPr>
        <w:t xml:space="preserve">Through participation in </w:t>
      </w:r>
      <w:r w:rsidR="00E675F1" w:rsidRPr="00DF147C">
        <w:rPr>
          <w:rFonts w:cstheme="minorHAnsi"/>
          <w:sz w:val="24"/>
          <w:szCs w:val="24"/>
        </w:rPr>
        <w:t>the various trainings</w:t>
      </w:r>
      <w:r w:rsidR="001F6155" w:rsidRPr="00DF147C">
        <w:rPr>
          <w:rFonts w:cstheme="minorHAnsi"/>
          <w:sz w:val="24"/>
          <w:szCs w:val="24"/>
        </w:rPr>
        <w:t xml:space="preserve">, the </w:t>
      </w:r>
      <w:r w:rsidR="00B6255B" w:rsidRPr="00DF147C">
        <w:rPr>
          <w:rFonts w:cstheme="minorHAnsi"/>
          <w:sz w:val="24"/>
          <w:szCs w:val="24"/>
        </w:rPr>
        <w:t>l</w:t>
      </w:r>
      <w:r w:rsidR="00E33AE9" w:rsidRPr="00DF147C">
        <w:rPr>
          <w:rFonts w:cstheme="minorHAnsi"/>
          <w:sz w:val="24"/>
          <w:szCs w:val="24"/>
        </w:rPr>
        <w:t>iteracy</w:t>
      </w:r>
      <w:r w:rsidR="001F6155" w:rsidRPr="00DF147C">
        <w:rPr>
          <w:rFonts w:cstheme="minorHAnsi"/>
          <w:sz w:val="24"/>
          <w:szCs w:val="24"/>
        </w:rPr>
        <w:t xml:space="preserve"> </w:t>
      </w:r>
      <w:r w:rsidR="00B6255B" w:rsidRPr="00DF147C">
        <w:rPr>
          <w:rFonts w:cstheme="minorHAnsi"/>
          <w:sz w:val="24"/>
          <w:szCs w:val="24"/>
        </w:rPr>
        <w:t>c</w:t>
      </w:r>
      <w:r w:rsidR="001F6155" w:rsidRPr="00DF147C">
        <w:rPr>
          <w:rFonts w:cstheme="minorHAnsi"/>
          <w:sz w:val="24"/>
          <w:szCs w:val="24"/>
        </w:rPr>
        <w:t xml:space="preserve">oaches </w:t>
      </w:r>
      <w:r w:rsidR="00251C45" w:rsidRPr="00DF147C">
        <w:rPr>
          <w:rFonts w:cstheme="minorHAnsi"/>
          <w:sz w:val="24"/>
          <w:szCs w:val="24"/>
        </w:rPr>
        <w:t xml:space="preserve">will </w:t>
      </w:r>
      <w:r w:rsidR="001F6155" w:rsidRPr="00DF147C">
        <w:rPr>
          <w:rFonts w:cstheme="minorHAnsi"/>
          <w:sz w:val="24"/>
          <w:szCs w:val="24"/>
        </w:rPr>
        <w:t>learn</w:t>
      </w:r>
      <w:r w:rsidRPr="00DF147C">
        <w:rPr>
          <w:rFonts w:cstheme="minorHAnsi"/>
          <w:sz w:val="24"/>
          <w:szCs w:val="24"/>
        </w:rPr>
        <w:t xml:space="preserve"> </w:t>
      </w:r>
      <w:r w:rsidR="00B6255B" w:rsidRPr="00DF147C">
        <w:rPr>
          <w:rFonts w:cstheme="minorHAnsi"/>
          <w:sz w:val="24"/>
          <w:szCs w:val="24"/>
        </w:rPr>
        <w:t>a</w:t>
      </w:r>
      <w:r w:rsidRPr="00DF147C">
        <w:rPr>
          <w:rFonts w:cstheme="minorHAnsi"/>
          <w:sz w:val="24"/>
          <w:szCs w:val="24"/>
        </w:rPr>
        <w:t xml:space="preserve">dult </w:t>
      </w:r>
      <w:r w:rsidR="00B6255B" w:rsidRPr="00DF147C">
        <w:rPr>
          <w:rFonts w:cstheme="minorHAnsi"/>
          <w:sz w:val="24"/>
          <w:szCs w:val="24"/>
        </w:rPr>
        <w:t>l</w:t>
      </w:r>
      <w:r w:rsidRPr="00DF147C">
        <w:rPr>
          <w:rFonts w:cstheme="minorHAnsi"/>
          <w:sz w:val="24"/>
          <w:szCs w:val="24"/>
        </w:rPr>
        <w:t xml:space="preserve">earning </w:t>
      </w:r>
      <w:r w:rsidR="00B6255B" w:rsidRPr="00DF147C">
        <w:rPr>
          <w:rFonts w:cstheme="minorHAnsi"/>
          <w:sz w:val="24"/>
          <w:szCs w:val="24"/>
        </w:rPr>
        <w:t>t</w:t>
      </w:r>
      <w:r w:rsidRPr="00DF147C">
        <w:rPr>
          <w:rFonts w:cstheme="minorHAnsi"/>
          <w:sz w:val="24"/>
          <w:szCs w:val="24"/>
        </w:rPr>
        <w:t xml:space="preserve">heory, a variety of coaching techniques and strategies, and approaches </w:t>
      </w:r>
      <w:r w:rsidR="00A32B3F" w:rsidRPr="00DF147C">
        <w:rPr>
          <w:rFonts w:cstheme="minorHAnsi"/>
          <w:sz w:val="24"/>
          <w:szCs w:val="24"/>
        </w:rPr>
        <w:t xml:space="preserve">that </w:t>
      </w:r>
      <w:r w:rsidRPr="00DF147C">
        <w:rPr>
          <w:rFonts w:cstheme="minorHAnsi"/>
          <w:sz w:val="24"/>
          <w:szCs w:val="24"/>
        </w:rPr>
        <w:t xml:space="preserve">can </w:t>
      </w:r>
      <w:r w:rsidR="00A32B3F" w:rsidRPr="00DF147C">
        <w:rPr>
          <w:rFonts w:cstheme="minorHAnsi"/>
          <w:sz w:val="24"/>
          <w:szCs w:val="24"/>
        </w:rPr>
        <w:t xml:space="preserve">be </w:t>
      </w:r>
      <w:r w:rsidRPr="00DF147C">
        <w:rPr>
          <w:rFonts w:cstheme="minorHAnsi"/>
          <w:sz w:val="24"/>
          <w:szCs w:val="24"/>
        </w:rPr>
        <w:t>utilize</w:t>
      </w:r>
      <w:r w:rsidR="00E55C9B" w:rsidRPr="00DF147C">
        <w:rPr>
          <w:rFonts w:cstheme="minorHAnsi"/>
          <w:sz w:val="24"/>
          <w:szCs w:val="24"/>
        </w:rPr>
        <w:t>d</w:t>
      </w:r>
      <w:r w:rsidRPr="00DF147C">
        <w:rPr>
          <w:rFonts w:cstheme="minorHAnsi"/>
          <w:sz w:val="24"/>
          <w:szCs w:val="24"/>
        </w:rPr>
        <w:t xml:space="preserve"> to provide teachers with specific feedback </w:t>
      </w:r>
      <w:r w:rsidR="00B8442F" w:rsidRPr="00DF147C">
        <w:rPr>
          <w:rFonts w:cstheme="minorHAnsi"/>
          <w:sz w:val="24"/>
          <w:szCs w:val="24"/>
        </w:rPr>
        <w:t xml:space="preserve">on </w:t>
      </w:r>
      <w:r w:rsidR="008617B5" w:rsidRPr="00DF147C">
        <w:rPr>
          <w:rFonts w:cstheme="minorHAnsi"/>
          <w:sz w:val="24"/>
          <w:szCs w:val="24"/>
        </w:rPr>
        <w:t>evidence</w:t>
      </w:r>
      <w:r w:rsidRPr="00DF147C">
        <w:rPr>
          <w:rFonts w:cstheme="minorHAnsi"/>
          <w:sz w:val="24"/>
          <w:szCs w:val="24"/>
        </w:rPr>
        <w:t>-based reading instruction i</w:t>
      </w:r>
      <w:r w:rsidR="00064850" w:rsidRPr="00DF147C">
        <w:rPr>
          <w:rFonts w:cstheme="minorHAnsi"/>
          <w:sz w:val="24"/>
          <w:szCs w:val="24"/>
        </w:rPr>
        <w:t>n the classroom. This</w:t>
      </w:r>
      <w:r w:rsidRPr="00DF147C">
        <w:rPr>
          <w:rFonts w:cstheme="minorHAnsi"/>
          <w:sz w:val="24"/>
          <w:szCs w:val="24"/>
        </w:rPr>
        <w:t xml:space="preserve"> training </w:t>
      </w:r>
      <w:r w:rsidR="001A3B27" w:rsidRPr="00DF147C">
        <w:rPr>
          <w:rFonts w:cstheme="minorHAnsi"/>
          <w:sz w:val="24"/>
          <w:szCs w:val="24"/>
        </w:rPr>
        <w:t xml:space="preserve">also </w:t>
      </w:r>
      <w:r w:rsidRPr="00DF147C">
        <w:rPr>
          <w:rFonts w:cstheme="minorHAnsi"/>
          <w:sz w:val="24"/>
          <w:szCs w:val="24"/>
        </w:rPr>
        <w:t xml:space="preserve">offers the </w:t>
      </w:r>
      <w:r w:rsidR="002922AF" w:rsidRPr="00DF147C">
        <w:rPr>
          <w:rFonts w:cstheme="minorHAnsi"/>
          <w:sz w:val="24"/>
          <w:szCs w:val="24"/>
        </w:rPr>
        <w:t>l</w:t>
      </w:r>
      <w:r w:rsidR="00E33AE9" w:rsidRPr="00DF147C">
        <w:rPr>
          <w:rFonts w:cstheme="minorHAnsi"/>
          <w:sz w:val="24"/>
          <w:szCs w:val="24"/>
        </w:rPr>
        <w:t>iteracy</w:t>
      </w:r>
      <w:r w:rsidRPr="00DF147C">
        <w:rPr>
          <w:rFonts w:cstheme="minorHAnsi"/>
          <w:sz w:val="24"/>
          <w:szCs w:val="24"/>
        </w:rPr>
        <w:t xml:space="preserve"> </w:t>
      </w:r>
      <w:r w:rsidR="002922AF" w:rsidRPr="00DF147C">
        <w:rPr>
          <w:rFonts w:cstheme="minorHAnsi"/>
          <w:sz w:val="24"/>
          <w:szCs w:val="24"/>
        </w:rPr>
        <w:t>c</w:t>
      </w:r>
      <w:r w:rsidRPr="00DF147C">
        <w:rPr>
          <w:rFonts w:cstheme="minorHAnsi"/>
          <w:sz w:val="24"/>
          <w:szCs w:val="24"/>
        </w:rPr>
        <w:t>oaches a structured process to address rigor</w:t>
      </w:r>
      <w:r w:rsidR="00881487" w:rsidRPr="00DF147C">
        <w:rPr>
          <w:rFonts w:cstheme="minorHAnsi"/>
          <w:sz w:val="24"/>
          <w:szCs w:val="24"/>
        </w:rPr>
        <w:t xml:space="preserve"> and instructional practices</w:t>
      </w:r>
      <w:r w:rsidRPr="00DF147C">
        <w:rPr>
          <w:rFonts w:cstheme="minorHAnsi"/>
          <w:sz w:val="24"/>
          <w:szCs w:val="24"/>
        </w:rPr>
        <w:t xml:space="preserve"> by facilitating grade level meetings</w:t>
      </w:r>
      <w:r w:rsidR="00464021" w:rsidRPr="00DF147C">
        <w:rPr>
          <w:rFonts w:cstheme="minorHAnsi"/>
          <w:sz w:val="24"/>
          <w:szCs w:val="24"/>
        </w:rPr>
        <w:t>, professional learning sessions and one-on-</w:t>
      </w:r>
      <w:r w:rsidR="002922AF" w:rsidRPr="00DF147C">
        <w:rPr>
          <w:rFonts w:cstheme="minorHAnsi"/>
          <w:sz w:val="24"/>
          <w:szCs w:val="24"/>
        </w:rPr>
        <w:t>one coaching conferences</w:t>
      </w:r>
      <w:r w:rsidRPr="00DF147C">
        <w:rPr>
          <w:rFonts w:cstheme="minorHAnsi"/>
          <w:sz w:val="24"/>
          <w:szCs w:val="24"/>
        </w:rPr>
        <w:t>.</w:t>
      </w:r>
    </w:p>
    <w:p w14:paraId="4852675B" w14:textId="385CCAF4" w:rsidR="00DC7D7C" w:rsidRPr="00DF147C" w:rsidRDefault="001F6155" w:rsidP="007E5C10">
      <w:pPr>
        <w:rPr>
          <w:sz w:val="24"/>
          <w:szCs w:val="24"/>
        </w:rPr>
      </w:pPr>
      <w:r w:rsidRPr="2ABABC6E">
        <w:rPr>
          <w:sz w:val="24"/>
          <w:szCs w:val="24"/>
        </w:rPr>
        <w:t xml:space="preserve">In addition to the monthly </w:t>
      </w:r>
      <w:r w:rsidR="002922AF" w:rsidRPr="59B97C2B">
        <w:rPr>
          <w:sz w:val="24"/>
          <w:szCs w:val="24"/>
        </w:rPr>
        <w:t>t</w:t>
      </w:r>
      <w:r w:rsidR="00EB2FFD" w:rsidRPr="59B97C2B">
        <w:rPr>
          <w:sz w:val="24"/>
          <w:szCs w:val="24"/>
        </w:rPr>
        <w:t>raining</w:t>
      </w:r>
      <w:r w:rsidR="008D5061" w:rsidRPr="2ABABC6E">
        <w:rPr>
          <w:sz w:val="24"/>
          <w:szCs w:val="24"/>
        </w:rPr>
        <w:t xml:space="preserve">, </w:t>
      </w:r>
      <w:r w:rsidRPr="2ABABC6E">
        <w:rPr>
          <w:sz w:val="24"/>
          <w:szCs w:val="24"/>
        </w:rPr>
        <w:t xml:space="preserve">all </w:t>
      </w:r>
      <w:r w:rsidR="005163D2">
        <w:rPr>
          <w:rFonts w:eastAsia="Libre Franklin"/>
          <w:sz w:val="24"/>
          <w:szCs w:val="24"/>
        </w:rPr>
        <w:t>foundational</w:t>
      </w:r>
      <w:r w:rsidR="005163D2" w:rsidRPr="00DF147C">
        <w:rPr>
          <w:rFonts w:eastAsia="Libre Franklin"/>
          <w:sz w:val="24"/>
          <w:szCs w:val="24"/>
        </w:rPr>
        <w:t xml:space="preserve"> </w:t>
      </w:r>
      <w:r w:rsidR="002319FE" w:rsidRPr="2ABABC6E">
        <w:rPr>
          <w:sz w:val="24"/>
          <w:szCs w:val="24"/>
        </w:rPr>
        <w:t>l</w:t>
      </w:r>
      <w:r w:rsidR="00E33AE9" w:rsidRPr="2ABABC6E">
        <w:rPr>
          <w:sz w:val="24"/>
          <w:szCs w:val="24"/>
        </w:rPr>
        <w:t>iteracy coaches</w:t>
      </w:r>
      <w:r w:rsidRPr="2ABABC6E">
        <w:rPr>
          <w:sz w:val="24"/>
          <w:szCs w:val="24"/>
        </w:rPr>
        <w:t xml:space="preserve"> </w:t>
      </w:r>
      <w:r w:rsidR="00881487" w:rsidRPr="2ABABC6E">
        <w:rPr>
          <w:sz w:val="24"/>
          <w:szCs w:val="24"/>
        </w:rPr>
        <w:t xml:space="preserve">will </w:t>
      </w:r>
      <w:r w:rsidRPr="2ABABC6E">
        <w:rPr>
          <w:sz w:val="24"/>
          <w:szCs w:val="24"/>
        </w:rPr>
        <w:t>participate in other district</w:t>
      </w:r>
      <w:r w:rsidR="00F34134">
        <w:rPr>
          <w:sz w:val="24"/>
          <w:szCs w:val="24"/>
        </w:rPr>
        <w:t>/</w:t>
      </w:r>
      <w:r w:rsidR="009C15F1">
        <w:rPr>
          <w:sz w:val="24"/>
          <w:szCs w:val="24"/>
        </w:rPr>
        <w:t>charter</w:t>
      </w:r>
      <w:r w:rsidRPr="2ABABC6E">
        <w:rPr>
          <w:sz w:val="24"/>
          <w:szCs w:val="24"/>
        </w:rPr>
        <w:t xml:space="preserve"> and state </w:t>
      </w:r>
      <w:r w:rsidRPr="59B97C2B">
        <w:rPr>
          <w:sz w:val="24"/>
          <w:szCs w:val="24"/>
        </w:rPr>
        <w:t>training</w:t>
      </w:r>
      <w:r w:rsidRPr="2ABABC6E">
        <w:rPr>
          <w:sz w:val="24"/>
          <w:szCs w:val="24"/>
        </w:rPr>
        <w:t xml:space="preserve"> </w:t>
      </w:r>
      <w:r w:rsidR="00C17120">
        <w:rPr>
          <w:sz w:val="24"/>
          <w:szCs w:val="24"/>
        </w:rPr>
        <w:t xml:space="preserve">and </w:t>
      </w:r>
      <w:r w:rsidR="007007F7">
        <w:rPr>
          <w:sz w:val="24"/>
          <w:szCs w:val="24"/>
        </w:rPr>
        <w:t>virtual or in-person meetings and/or site visits</w:t>
      </w:r>
      <w:r w:rsidR="00C17120">
        <w:rPr>
          <w:sz w:val="24"/>
          <w:szCs w:val="24"/>
        </w:rPr>
        <w:t>.</w:t>
      </w:r>
    </w:p>
    <w:p w14:paraId="6404C5D6" w14:textId="0F289E88" w:rsidR="006106DF" w:rsidRPr="00FC6EB0" w:rsidRDefault="006106DF" w:rsidP="00FD36FE">
      <w:pPr>
        <w:pStyle w:val="Heading3"/>
        <w:spacing w:after="240"/>
        <w:rPr>
          <w:rFonts w:ascii="Arial" w:hAnsi="Arial" w:cs="Arial"/>
        </w:rPr>
      </w:pPr>
      <w:r w:rsidRPr="00FC6EB0">
        <w:rPr>
          <w:rFonts w:ascii="Arial" w:hAnsi="Arial" w:cs="Arial"/>
        </w:rPr>
        <w:lastRenderedPageBreak/>
        <w:t xml:space="preserve">Literacy Coach </w:t>
      </w:r>
      <w:r w:rsidR="007007F7">
        <w:rPr>
          <w:rFonts w:ascii="Arial" w:hAnsi="Arial" w:cs="Arial"/>
        </w:rPr>
        <w:t>Office Hours</w:t>
      </w:r>
    </w:p>
    <w:p w14:paraId="1D7F02E5" w14:textId="587EC107" w:rsidR="00945A77" w:rsidRPr="00FC6EB0" w:rsidRDefault="0091335E" w:rsidP="007E5C10">
      <w:pPr>
        <w:rPr>
          <w:rFonts w:ascii="Arial" w:hAnsi="Arial" w:cs="Arial"/>
          <w:sz w:val="24"/>
          <w:szCs w:val="24"/>
        </w:rPr>
      </w:pPr>
      <w:r>
        <w:rPr>
          <w:rFonts w:ascii="Arial" w:hAnsi="Arial" w:cs="Arial"/>
          <w:sz w:val="24"/>
          <w:szCs w:val="24"/>
        </w:rPr>
        <w:t>Regular</w:t>
      </w:r>
      <w:r w:rsidR="00A45098" w:rsidRPr="00FC6EB0">
        <w:rPr>
          <w:rFonts w:ascii="Arial" w:hAnsi="Arial" w:cs="Arial"/>
          <w:sz w:val="24"/>
          <w:szCs w:val="24"/>
        </w:rPr>
        <w:t xml:space="preserve"> </w:t>
      </w:r>
      <w:r w:rsidR="00E33AE9" w:rsidRPr="00FC6EB0">
        <w:rPr>
          <w:rFonts w:ascii="Arial" w:hAnsi="Arial" w:cs="Arial"/>
          <w:sz w:val="24"/>
          <w:szCs w:val="24"/>
        </w:rPr>
        <w:t>Literacy coach</w:t>
      </w:r>
      <w:r w:rsidR="00A45098" w:rsidRPr="00FC6EB0">
        <w:rPr>
          <w:rFonts w:ascii="Arial" w:hAnsi="Arial" w:cs="Arial"/>
          <w:sz w:val="24"/>
          <w:szCs w:val="24"/>
        </w:rPr>
        <w:t xml:space="preserve"> </w:t>
      </w:r>
      <w:r w:rsidR="007007F7">
        <w:rPr>
          <w:rFonts w:ascii="Arial" w:hAnsi="Arial" w:cs="Arial"/>
          <w:sz w:val="24"/>
          <w:szCs w:val="24"/>
        </w:rPr>
        <w:t>virtual office hours</w:t>
      </w:r>
      <w:r w:rsidR="00C929CF">
        <w:rPr>
          <w:rFonts w:ascii="Arial" w:hAnsi="Arial" w:cs="Arial"/>
          <w:sz w:val="24"/>
          <w:szCs w:val="24"/>
        </w:rPr>
        <w:t xml:space="preserve"> </w:t>
      </w:r>
      <w:r w:rsidR="00EA1814" w:rsidRPr="00FC6EB0">
        <w:rPr>
          <w:rFonts w:ascii="Arial" w:hAnsi="Arial" w:cs="Arial"/>
          <w:sz w:val="24"/>
          <w:szCs w:val="24"/>
        </w:rPr>
        <w:t xml:space="preserve">are </w:t>
      </w:r>
      <w:r w:rsidR="005A24B1" w:rsidRPr="00FC6EB0">
        <w:rPr>
          <w:rFonts w:ascii="Arial" w:hAnsi="Arial" w:cs="Arial"/>
          <w:sz w:val="24"/>
          <w:szCs w:val="24"/>
        </w:rPr>
        <w:t xml:space="preserve">facilitated </w:t>
      </w:r>
      <w:r w:rsidR="00EA1814" w:rsidRPr="00FC6EB0">
        <w:rPr>
          <w:rFonts w:ascii="Arial" w:hAnsi="Arial" w:cs="Arial"/>
          <w:sz w:val="24"/>
          <w:szCs w:val="24"/>
        </w:rPr>
        <w:t xml:space="preserve">by the </w:t>
      </w:r>
      <w:r w:rsidR="00D22082" w:rsidRPr="00FC6EB0">
        <w:rPr>
          <w:rFonts w:ascii="Arial" w:hAnsi="Arial" w:cs="Arial"/>
          <w:sz w:val="24"/>
          <w:szCs w:val="24"/>
        </w:rPr>
        <w:t>State</w:t>
      </w:r>
      <w:r w:rsidR="00EA1814" w:rsidRPr="00FC6EB0">
        <w:rPr>
          <w:rFonts w:ascii="Arial" w:hAnsi="Arial" w:cs="Arial"/>
          <w:sz w:val="24"/>
          <w:szCs w:val="24"/>
        </w:rPr>
        <w:t xml:space="preserve"> Literacy </w:t>
      </w:r>
      <w:r w:rsidR="002A2626" w:rsidRPr="00FC6EB0">
        <w:rPr>
          <w:rFonts w:ascii="Arial" w:hAnsi="Arial" w:cs="Arial"/>
          <w:sz w:val="24"/>
          <w:szCs w:val="24"/>
        </w:rPr>
        <w:t xml:space="preserve">Coach </w:t>
      </w:r>
      <w:r w:rsidR="00EA1814" w:rsidRPr="00FC6EB0">
        <w:rPr>
          <w:rFonts w:ascii="Arial" w:hAnsi="Arial" w:cs="Arial"/>
          <w:sz w:val="24"/>
          <w:szCs w:val="24"/>
        </w:rPr>
        <w:t>Coordinator</w:t>
      </w:r>
      <w:r w:rsidR="00064850" w:rsidRPr="00FC6EB0">
        <w:rPr>
          <w:rFonts w:ascii="Arial" w:hAnsi="Arial" w:cs="Arial"/>
          <w:sz w:val="24"/>
          <w:szCs w:val="24"/>
        </w:rPr>
        <w:t xml:space="preserve">. </w:t>
      </w:r>
      <w:r w:rsidR="002A2626" w:rsidRPr="00FC6EB0">
        <w:rPr>
          <w:rFonts w:ascii="Arial" w:hAnsi="Arial" w:cs="Arial"/>
          <w:sz w:val="24"/>
          <w:szCs w:val="24"/>
        </w:rPr>
        <w:t>M</w:t>
      </w:r>
      <w:r w:rsidR="00064850" w:rsidRPr="00FC6EB0">
        <w:rPr>
          <w:rFonts w:ascii="Arial" w:hAnsi="Arial" w:cs="Arial"/>
          <w:sz w:val="24"/>
          <w:szCs w:val="24"/>
        </w:rPr>
        <w:t>eeting</w:t>
      </w:r>
      <w:r w:rsidR="00A45098" w:rsidRPr="00FC6EB0">
        <w:rPr>
          <w:rFonts w:ascii="Arial" w:hAnsi="Arial" w:cs="Arial"/>
          <w:sz w:val="24"/>
          <w:szCs w:val="24"/>
        </w:rPr>
        <w:t xml:space="preserve"> topics</w:t>
      </w:r>
      <w:r w:rsidR="00C929CF">
        <w:rPr>
          <w:rFonts w:ascii="Arial" w:hAnsi="Arial" w:cs="Arial"/>
          <w:sz w:val="24"/>
          <w:szCs w:val="24"/>
        </w:rPr>
        <w:t xml:space="preserve"> may</w:t>
      </w:r>
      <w:r w:rsidR="00A45098" w:rsidRPr="00FC6EB0">
        <w:rPr>
          <w:rFonts w:ascii="Arial" w:hAnsi="Arial" w:cs="Arial"/>
          <w:sz w:val="24"/>
          <w:szCs w:val="24"/>
        </w:rPr>
        <w:t xml:space="preserve"> include </w:t>
      </w:r>
      <w:r w:rsidR="00EA1814" w:rsidRPr="00FC6EB0">
        <w:rPr>
          <w:rFonts w:ascii="Arial" w:hAnsi="Arial" w:cs="Arial"/>
          <w:sz w:val="24"/>
          <w:szCs w:val="24"/>
        </w:rPr>
        <w:t xml:space="preserve">best practices in reading instruction, differentiated coaching for teachers, and analyzing and monitoring </w:t>
      </w:r>
      <w:r w:rsidR="00A45098" w:rsidRPr="00FC6EB0">
        <w:rPr>
          <w:rFonts w:ascii="Arial" w:hAnsi="Arial" w:cs="Arial"/>
          <w:sz w:val="24"/>
          <w:szCs w:val="24"/>
        </w:rPr>
        <w:t xml:space="preserve">assessment </w:t>
      </w:r>
      <w:r w:rsidR="00EA1814" w:rsidRPr="00FC6EB0">
        <w:rPr>
          <w:rFonts w:ascii="Arial" w:hAnsi="Arial" w:cs="Arial"/>
          <w:sz w:val="24"/>
          <w:szCs w:val="24"/>
        </w:rPr>
        <w:t>data to enhance daily student instruction.</w:t>
      </w:r>
      <w:r w:rsidR="00E7315E" w:rsidRPr="00FC6EB0">
        <w:rPr>
          <w:rFonts w:ascii="Arial" w:hAnsi="Arial" w:cs="Arial"/>
          <w:sz w:val="24"/>
          <w:szCs w:val="24"/>
        </w:rPr>
        <w:t xml:space="preserve"> These meetings may include</w:t>
      </w:r>
      <w:r w:rsidR="00CA4A85" w:rsidRPr="00FC6EB0">
        <w:rPr>
          <w:rFonts w:ascii="Arial" w:hAnsi="Arial" w:cs="Arial"/>
          <w:sz w:val="24"/>
          <w:szCs w:val="24"/>
        </w:rPr>
        <w:t xml:space="preserve"> coaching practices and/or literacy </w:t>
      </w:r>
      <w:r w:rsidR="004107EE" w:rsidRPr="00FC6EB0">
        <w:rPr>
          <w:rFonts w:ascii="Arial" w:hAnsi="Arial" w:cs="Arial"/>
          <w:sz w:val="24"/>
          <w:szCs w:val="24"/>
        </w:rPr>
        <w:t>specific foci.</w:t>
      </w:r>
      <w:r w:rsidR="007E6FE3" w:rsidRPr="00FC6EB0">
        <w:rPr>
          <w:rFonts w:ascii="Arial" w:hAnsi="Arial" w:cs="Arial"/>
          <w:sz w:val="24"/>
          <w:szCs w:val="24"/>
        </w:rPr>
        <w:t xml:space="preserve"> </w:t>
      </w:r>
      <w:r w:rsidR="007007F7">
        <w:rPr>
          <w:rFonts w:ascii="Arial" w:hAnsi="Arial" w:cs="Arial"/>
          <w:sz w:val="24"/>
          <w:szCs w:val="24"/>
        </w:rPr>
        <w:t>While these meetings are optional, c</w:t>
      </w:r>
      <w:r w:rsidR="007E6FE3" w:rsidRPr="00FC6EB0">
        <w:rPr>
          <w:rFonts w:ascii="Arial" w:hAnsi="Arial" w:cs="Arial"/>
          <w:sz w:val="24"/>
          <w:szCs w:val="24"/>
        </w:rPr>
        <w:t xml:space="preserve">oaches are </w:t>
      </w:r>
      <w:r w:rsidR="007007F7">
        <w:rPr>
          <w:rFonts w:ascii="Arial" w:hAnsi="Arial" w:cs="Arial"/>
          <w:sz w:val="24"/>
          <w:szCs w:val="24"/>
        </w:rPr>
        <w:t>encouraged</w:t>
      </w:r>
      <w:r w:rsidR="007007F7" w:rsidRPr="00FC6EB0">
        <w:rPr>
          <w:rFonts w:ascii="Arial" w:hAnsi="Arial" w:cs="Arial"/>
          <w:sz w:val="24"/>
          <w:szCs w:val="24"/>
        </w:rPr>
        <w:t xml:space="preserve"> </w:t>
      </w:r>
      <w:r w:rsidR="007E6FE3" w:rsidRPr="00FC6EB0">
        <w:rPr>
          <w:rFonts w:ascii="Arial" w:hAnsi="Arial" w:cs="Arial"/>
          <w:sz w:val="24"/>
          <w:szCs w:val="24"/>
        </w:rPr>
        <w:t>to attend these meetings for further skill and content development</w:t>
      </w:r>
      <w:r w:rsidR="00C929CF">
        <w:rPr>
          <w:rFonts w:ascii="Arial" w:hAnsi="Arial" w:cs="Arial"/>
          <w:sz w:val="24"/>
          <w:szCs w:val="24"/>
        </w:rPr>
        <w:t>.</w:t>
      </w:r>
    </w:p>
    <w:p w14:paraId="7140C3F7" w14:textId="5F07D883" w:rsidR="006106DF" w:rsidRPr="00FC6EB0" w:rsidRDefault="006106DF" w:rsidP="00FD36FE">
      <w:pPr>
        <w:pStyle w:val="Heading3"/>
        <w:spacing w:after="240"/>
        <w:rPr>
          <w:rFonts w:ascii="Arial" w:hAnsi="Arial" w:cs="Arial"/>
        </w:rPr>
      </w:pPr>
      <w:r w:rsidRPr="00FC6EB0">
        <w:rPr>
          <w:rFonts w:ascii="Arial" w:hAnsi="Arial" w:cs="Arial"/>
        </w:rPr>
        <w:t>Admin</w:t>
      </w:r>
      <w:r w:rsidR="00205310">
        <w:rPr>
          <w:rFonts w:ascii="Arial" w:hAnsi="Arial" w:cs="Arial"/>
        </w:rPr>
        <w:t>istrator Training</w:t>
      </w:r>
      <w:r w:rsidR="00FE041F" w:rsidRPr="00FC6EB0">
        <w:rPr>
          <w:rFonts w:ascii="Arial" w:hAnsi="Arial" w:cs="Arial"/>
        </w:rPr>
        <w:t xml:space="preserve"> </w:t>
      </w:r>
    </w:p>
    <w:p w14:paraId="0E7BB16B" w14:textId="4B0A0EDA" w:rsidR="00205310" w:rsidRDefault="000808ED" w:rsidP="007E5C10">
      <w:pPr>
        <w:rPr>
          <w:rFonts w:ascii="Arial" w:hAnsi="Arial" w:cs="Arial"/>
          <w:sz w:val="24"/>
          <w:szCs w:val="24"/>
        </w:rPr>
      </w:pPr>
      <w:r>
        <w:rPr>
          <w:rFonts w:ascii="Arial" w:hAnsi="Arial" w:cs="Arial"/>
          <w:sz w:val="24"/>
          <w:szCs w:val="24"/>
        </w:rPr>
        <w:t>All building administrators that will host</w:t>
      </w:r>
      <w:r w:rsidRPr="000808ED">
        <w:rPr>
          <w:rFonts w:ascii="Arial" w:hAnsi="Arial" w:cs="Arial"/>
          <w:sz w:val="24"/>
          <w:szCs w:val="24"/>
        </w:rPr>
        <w:t xml:space="preserve"> </w:t>
      </w:r>
      <w:r>
        <w:rPr>
          <w:rFonts w:ascii="Arial" w:hAnsi="Arial" w:cs="Arial"/>
          <w:sz w:val="24"/>
          <w:szCs w:val="24"/>
        </w:rPr>
        <w:t>a Foundational Literacy Coach</w:t>
      </w:r>
      <w:r w:rsidR="00FC13C2">
        <w:rPr>
          <w:rFonts w:ascii="Arial" w:hAnsi="Arial" w:cs="Arial"/>
          <w:sz w:val="24"/>
          <w:szCs w:val="24"/>
        </w:rPr>
        <w:t>:</w:t>
      </w:r>
    </w:p>
    <w:p w14:paraId="30EDD1E5" w14:textId="1579987F" w:rsidR="002A197E" w:rsidRPr="00B3517F" w:rsidRDefault="00FC13C2" w:rsidP="59B97C2B">
      <w:pPr>
        <w:pStyle w:val="ListParagraph"/>
        <w:numPr>
          <w:ilvl w:val="0"/>
          <w:numId w:val="28"/>
        </w:numPr>
        <w:spacing w:after="120" w:line="240" w:lineRule="auto"/>
        <w:rPr>
          <w:rFonts w:ascii="Arial" w:hAnsi="Arial" w:cs="Arial"/>
          <w:sz w:val="24"/>
          <w:szCs w:val="24"/>
        </w:rPr>
      </w:pPr>
      <w:r>
        <w:rPr>
          <w:rFonts w:ascii="Arial" w:hAnsi="Arial" w:cs="Arial"/>
          <w:sz w:val="24"/>
          <w:szCs w:val="24"/>
        </w:rPr>
        <w:t>must</w:t>
      </w:r>
      <w:r w:rsidRPr="00B3517F">
        <w:rPr>
          <w:rFonts w:ascii="Arial" w:hAnsi="Arial" w:cs="Arial"/>
          <w:sz w:val="24"/>
          <w:szCs w:val="24"/>
        </w:rPr>
        <w:t xml:space="preserve"> </w:t>
      </w:r>
      <w:r w:rsidR="0067184E" w:rsidRPr="00B3517F">
        <w:rPr>
          <w:rFonts w:ascii="Arial" w:hAnsi="Arial" w:cs="Arial"/>
          <w:sz w:val="24"/>
          <w:szCs w:val="24"/>
        </w:rPr>
        <w:t>attend</w:t>
      </w:r>
      <w:r w:rsidR="000808ED" w:rsidRPr="00B3517F">
        <w:rPr>
          <w:rFonts w:ascii="Arial" w:hAnsi="Arial" w:cs="Arial"/>
          <w:sz w:val="24"/>
          <w:szCs w:val="24"/>
        </w:rPr>
        <w:t xml:space="preserve"> an</w:t>
      </w:r>
      <w:r w:rsidR="002A197E" w:rsidRPr="00B3517F">
        <w:rPr>
          <w:rFonts w:ascii="Arial" w:hAnsi="Arial" w:cs="Arial"/>
          <w:sz w:val="24"/>
          <w:szCs w:val="24"/>
        </w:rPr>
        <w:t xml:space="preserve"> annual kick-off meeting</w:t>
      </w:r>
      <w:r w:rsidR="085CF916" w:rsidRPr="59B97C2B">
        <w:rPr>
          <w:rFonts w:ascii="Arial" w:hAnsi="Arial" w:cs="Arial"/>
          <w:sz w:val="24"/>
          <w:szCs w:val="24"/>
        </w:rPr>
        <w:t>.</w:t>
      </w:r>
    </w:p>
    <w:p w14:paraId="338D6E51" w14:textId="7D83AE1B" w:rsidR="00392B21" w:rsidRPr="00B3517F" w:rsidRDefault="00023CAE" w:rsidP="59B97C2B">
      <w:pPr>
        <w:pStyle w:val="ListParagraph"/>
        <w:numPr>
          <w:ilvl w:val="0"/>
          <w:numId w:val="28"/>
        </w:numPr>
        <w:spacing w:after="120" w:line="240" w:lineRule="auto"/>
        <w:rPr>
          <w:rFonts w:ascii="Arial" w:hAnsi="Arial" w:cs="Arial"/>
          <w:sz w:val="24"/>
          <w:szCs w:val="24"/>
        </w:rPr>
      </w:pPr>
      <w:r w:rsidRPr="00B3517F">
        <w:rPr>
          <w:rFonts w:ascii="Arial" w:hAnsi="Arial" w:cs="Arial"/>
          <w:sz w:val="24"/>
          <w:szCs w:val="24"/>
        </w:rPr>
        <w:t>attend o</w:t>
      </w:r>
      <w:r w:rsidR="00DE7378" w:rsidRPr="00B3517F">
        <w:rPr>
          <w:rFonts w:ascii="Arial" w:hAnsi="Arial" w:cs="Arial"/>
          <w:sz w:val="24"/>
          <w:szCs w:val="24"/>
        </w:rPr>
        <w:t>ne</w:t>
      </w:r>
      <w:r w:rsidR="00A710F2" w:rsidRPr="00B3517F">
        <w:rPr>
          <w:rFonts w:ascii="Arial" w:hAnsi="Arial" w:cs="Arial"/>
          <w:sz w:val="24"/>
          <w:szCs w:val="24"/>
        </w:rPr>
        <w:t xml:space="preserve"> initial intensive training</w:t>
      </w:r>
      <w:r w:rsidR="002A197E" w:rsidRPr="00B3517F">
        <w:rPr>
          <w:rFonts w:ascii="Arial" w:hAnsi="Arial" w:cs="Arial"/>
          <w:sz w:val="24"/>
          <w:szCs w:val="24"/>
        </w:rPr>
        <w:t xml:space="preserve"> alongside the coaches</w:t>
      </w:r>
      <w:r w:rsidR="00A710F2" w:rsidRPr="00B3517F">
        <w:rPr>
          <w:rFonts w:ascii="Arial" w:hAnsi="Arial" w:cs="Arial"/>
          <w:sz w:val="24"/>
          <w:szCs w:val="24"/>
        </w:rPr>
        <w:t xml:space="preserve"> </w:t>
      </w:r>
      <w:r w:rsidR="000E7D8E" w:rsidRPr="00B3517F">
        <w:rPr>
          <w:rFonts w:ascii="Arial" w:hAnsi="Arial" w:cs="Arial"/>
          <w:sz w:val="24"/>
          <w:szCs w:val="24"/>
        </w:rPr>
        <w:t xml:space="preserve">to </w:t>
      </w:r>
      <w:r w:rsidR="00DE7378" w:rsidRPr="00B3517F">
        <w:rPr>
          <w:rFonts w:ascii="Arial" w:hAnsi="Arial" w:cs="Arial"/>
          <w:sz w:val="24"/>
          <w:szCs w:val="24"/>
        </w:rPr>
        <w:t>align processes and protocols and develop a systemic approach to coaching on their campus</w:t>
      </w:r>
      <w:r w:rsidR="208327DB" w:rsidRPr="59B97C2B">
        <w:rPr>
          <w:rFonts w:ascii="Arial" w:hAnsi="Arial" w:cs="Arial"/>
          <w:sz w:val="24"/>
          <w:szCs w:val="24"/>
        </w:rPr>
        <w:t>.</w:t>
      </w:r>
    </w:p>
    <w:p w14:paraId="292939CF" w14:textId="39C5DE4E" w:rsidR="00392B21" w:rsidRPr="00B3517F" w:rsidRDefault="00392B21" w:rsidP="59B97C2B">
      <w:pPr>
        <w:pStyle w:val="ListParagraph"/>
        <w:numPr>
          <w:ilvl w:val="0"/>
          <w:numId w:val="28"/>
        </w:numPr>
        <w:spacing w:after="120" w:line="240" w:lineRule="auto"/>
        <w:rPr>
          <w:rFonts w:ascii="Arial" w:hAnsi="Arial" w:cs="Arial"/>
          <w:sz w:val="24"/>
          <w:szCs w:val="24"/>
        </w:rPr>
      </w:pPr>
      <w:r w:rsidRPr="00B3517F">
        <w:rPr>
          <w:rFonts w:ascii="Arial" w:hAnsi="Arial" w:cs="Arial"/>
          <w:sz w:val="24"/>
          <w:szCs w:val="24"/>
        </w:rPr>
        <w:t>attend</w:t>
      </w:r>
      <w:r w:rsidR="00AB771E" w:rsidRPr="00B3517F">
        <w:rPr>
          <w:rFonts w:ascii="Arial" w:hAnsi="Arial" w:cs="Arial"/>
          <w:sz w:val="24"/>
          <w:szCs w:val="24"/>
        </w:rPr>
        <w:t xml:space="preserve"> </w:t>
      </w:r>
      <w:r w:rsidR="00A36993" w:rsidRPr="00B3517F">
        <w:rPr>
          <w:rFonts w:ascii="Arial" w:hAnsi="Arial" w:cs="Arial"/>
          <w:sz w:val="24"/>
          <w:szCs w:val="24"/>
        </w:rPr>
        <w:t xml:space="preserve">additional </w:t>
      </w:r>
      <w:r w:rsidR="00AB771E" w:rsidRPr="00B3517F">
        <w:rPr>
          <w:rFonts w:ascii="Arial" w:hAnsi="Arial" w:cs="Arial"/>
          <w:sz w:val="24"/>
          <w:szCs w:val="24"/>
        </w:rPr>
        <w:t>virtual meetings</w:t>
      </w:r>
      <w:r w:rsidR="00023CAE" w:rsidRPr="00B3517F">
        <w:rPr>
          <w:rFonts w:ascii="Arial" w:hAnsi="Arial" w:cs="Arial"/>
          <w:sz w:val="24"/>
          <w:szCs w:val="24"/>
        </w:rPr>
        <w:t xml:space="preserve"> </w:t>
      </w:r>
      <w:r w:rsidR="00CA7D26" w:rsidRPr="00B3517F">
        <w:rPr>
          <w:rFonts w:ascii="Arial" w:hAnsi="Arial" w:cs="Arial"/>
          <w:sz w:val="24"/>
          <w:szCs w:val="24"/>
        </w:rPr>
        <w:t>to continue to evaluate the systems and support</w:t>
      </w:r>
      <w:r w:rsidR="2533EF83" w:rsidRPr="59B97C2B">
        <w:rPr>
          <w:rFonts w:ascii="Arial" w:hAnsi="Arial" w:cs="Arial"/>
          <w:sz w:val="24"/>
          <w:szCs w:val="24"/>
        </w:rPr>
        <w:t>.</w:t>
      </w:r>
    </w:p>
    <w:p w14:paraId="79A88FFB" w14:textId="4EC57FBC" w:rsidR="00680F79" w:rsidRDefault="00392B21" w:rsidP="59B97C2B">
      <w:pPr>
        <w:pStyle w:val="ListParagraph"/>
        <w:numPr>
          <w:ilvl w:val="0"/>
          <w:numId w:val="28"/>
        </w:numPr>
        <w:spacing w:after="120" w:line="240" w:lineRule="auto"/>
        <w:rPr>
          <w:rFonts w:ascii="Arial" w:hAnsi="Arial" w:cs="Arial"/>
          <w:sz w:val="24"/>
          <w:szCs w:val="24"/>
        </w:rPr>
      </w:pPr>
      <w:r w:rsidRPr="00B3517F">
        <w:rPr>
          <w:rFonts w:ascii="Arial" w:hAnsi="Arial" w:cs="Arial"/>
          <w:sz w:val="24"/>
          <w:szCs w:val="24"/>
        </w:rPr>
        <w:t xml:space="preserve">Attend </w:t>
      </w:r>
      <w:r w:rsidR="00E259F6" w:rsidRPr="00B3517F">
        <w:rPr>
          <w:rFonts w:ascii="Arial" w:hAnsi="Arial" w:cs="Arial"/>
          <w:sz w:val="24"/>
          <w:szCs w:val="24"/>
        </w:rPr>
        <w:t>3 or more hours of training in the science of reading</w:t>
      </w:r>
      <w:r w:rsidR="00FC13C2">
        <w:rPr>
          <w:rFonts w:ascii="Arial" w:hAnsi="Arial" w:cs="Arial"/>
          <w:sz w:val="24"/>
          <w:szCs w:val="24"/>
        </w:rPr>
        <w:t xml:space="preserve"> </w:t>
      </w:r>
      <w:r w:rsidR="5C56E55A" w:rsidRPr="59B97C2B">
        <w:rPr>
          <w:rFonts w:ascii="Arial" w:hAnsi="Arial" w:cs="Arial"/>
          <w:sz w:val="24"/>
          <w:szCs w:val="24"/>
        </w:rPr>
        <w:t>provided</w:t>
      </w:r>
      <w:r w:rsidR="00FC13C2">
        <w:rPr>
          <w:rFonts w:ascii="Arial" w:hAnsi="Arial" w:cs="Arial"/>
          <w:sz w:val="24"/>
          <w:szCs w:val="24"/>
        </w:rPr>
        <w:t xml:space="preserve"> by AD</w:t>
      </w:r>
      <w:r w:rsidR="00B26FEE">
        <w:rPr>
          <w:rFonts w:ascii="Arial" w:hAnsi="Arial" w:cs="Arial"/>
          <w:sz w:val="24"/>
          <w:szCs w:val="24"/>
        </w:rPr>
        <w:t>E</w:t>
      </w:r>
      <w:r w:rsidR="427410CF" w:rsidRPr="59B97C2B">
        <w:rPr>
          <w:rFonts w:ascii="Arial" w:hAnsi="Arial" w:cs="Arial"/>
          <w:sz w:val="24"/>
          <w:szCs w:val="24"/>
        </w:rPr>
        <w:t>.</w:t>
      </w:r>
      <w:r w:rsidR="00B26FEE">
        <w:rPr>
          <w:rFonts w:ascii="Arial" w:hAnsi="Arial" w:cs="Arial"/>
          <w:sz w:val="24"/>
          <w:szCs w:val="24"/>
        </w:rPr>
        <w:t xml:space="preserve"> </w:t>
      </w:r>
    </w:p>
    <w:p w14:paraId="417BBFEF" w14:textId="40D9AC02" w:rsidR="00FE041F" w:rsidRPr="00FC6EB0" w:rsidRDefault="00AB771E" w:rsidP="00680F79">
      <w:pPr>
        <w:pStyle w:val="ListParagraph"/>
        <w:numPr>
          <w:ilvl w:val="0"/>
          <w:numId w:val="28"/>
        </w:numPr>
        <w:spacing w:after="240" w:line="240" w:lineRule="auto"/>
        <w:contextualSpacing w:val="0"/>
        <w:rPr>
          <w:rFonts w:ascii="Arial" w:hAnsi="Arial" w:cs="Arial"/>
          <w:sz w:val="24"/>
          <w:szCs w:val="24"/>
        </w:rPr>
      </w:pPr>
      <w:r>
        <w:rPr>
          <w:rFonts w:ascii="Arial" w:hAnsi="Arial" w:cs="Arial"/>
          <w:sz w:val="24"/>
          <w:szCs w:val="24"/>
        </w:rPr>
        <w:t>S</w:t>
      </w:r>
      <w:r w:rsidR="00407BA7" w:rsidRPr="00FC6EB0">
        <w:rPr>
          <w:rFonts w:ascii="Arial" w:hAnsi="Arial" w:cs="Arial"/>
          <w:sz w:val="24"/>
          <w:szCs w:val="24"/>
        </w:rPr>
        <w:t>chool and district</w:t>
      </w:r>
      <w:r w:rsidR="00832113">
        <w:rPr>
          <w:rFonts w:ascii="Arial" w:hAnsi="Arial" w:cs="Arial"/>
          <w:sz w:val="24"/>
          <w:szCs w:val="24"/>
        </w:rPr>
        <w:t>/charter</w:t>
      </w:r>
      <w:r w:rsidR="00407BA7" w:rsidRPr="00FC6EB0">
        <w:rPr>
          <w:rFonts w:ascii="Arial" w:hAnsi="Arial" w:cs="Arial"/>
          <w:sz w:val="24"/>
          <w:szCs w:val="24"/>
        </w:rPr>
        <w:t xml:space="preserve"> leadership are encouraged to participate in any coaching or literacy specific training being provided.</w:t>
      </w:r>
      <w:r w:rsidR="00EA3090">
        <w:rPr>
          <w:rFonts w:ascii="Arial" w:hAnsi="Arial" w:cs="Arial"/>
          <w:sz w:val="24"/>
          <w:szCs w:val="24"/>
        </w:rPr>
        <w:t xml:space="preserve"> </w:t>
      </w:r>
    </w:p>
    <w:p w14:paraId="53001BF4" w14:textId="36D0B4F6" w:rsidR="00285224" w:rsidRPr="00FC6EB0" w:rsidRDefault="00285224" w:rsidP="00FD36FE">
      <w:pPr>
        <w:pStyle w:val="Heading3"/>
        <w:spacing w:after="240"/>
        <w:rPr>
          <w:rFonts w:ascii="Arial" w:hAnsi="Arial" w:cs="Arial"/>
        </w:rPr>
      </w:pPr>
      <w:r w:rsidRPr="00FC6EB0">
        <w:rPr>
          <w:rFonts w:ascii="Arial" w:hAnsi="Arial" w:cs="Arial"/>
        </w:rPr>
        <w:t>Other Training</w:t>
      </w:r>
    </w:p>
    <w:p w14:paraId="7367EADC" w14:textId="551F7DB0" w:rsidR="008C053C" w:rsidRDefault="00285224" w:rsidP="00AA0BA1">
      <w:pPr>
        <w:rPr>
          <w:rFonts w:ascii="Arial" w:hAnsi="Arial" w:cs="Arial"/>
          <w:sz w:val="24"/>
          <w:szCs w:val="24"/>
        </w:rPr>
      </w:pPr>
      <w:r w:rsidRPr="00FC6EB0">
        <w:rPr>
          <w:rFonts w:ascii="Arial" w:hAnsi="Arial" w:cs="Arial"/>
          <w:sz w:val="24"/>
          <w:szCs w:val="24"/>
        </w:rPr>
        <w:t xml:space="preserve">As funds allow, </w:t>
      </w:r>
      <w:r w:rsidR="00CA7D26">
        <w:rPr>
          <w:rFonts w:ascii="Arial" w:hAnsi="Arial" w:cs="Arial"/>
          <w:sz w:val="24"/>
          <w:szCs w:val="24"/>
        </w:rPr>
        <w:t xml:space="preserve">Foundational Literacy Coaches </w:t>
      </w:r>
      <w:r w:rsidRPr="00FC6EB0">
        <w:rPr>
          <w:rFonts w:ascii="Arial" w:hAnsi="Arial" w:cs="Arial"/>
          <w:sz w:val="24"/>
          <w:szCs w:val="24"/>
        </w:rPr>
        <w:t xml:space="preserve">may be invited to attend other coaching and </w:t>
      </w:r>
      <w:r w:rsidR="00A37E7E">
        <w:rPr>
          <w:rFonts w:ascii="Arial" w:hAnsi="Arial" w:cs="Arial"/>
          <w:sz w:val="24"/>
          <w:szCs w:val="24"/>
        </w:rPr>
        <w:t>l</w:t>
      </w:r>
      <w:r w:rsidRPr="00FC6EB0">
        <w:rPr>
          <w:rFonts w:ascii="Arial" w:hAnsi="Arial" w:cs="Arial"/>
          <w:sz w:val="24"/>
          <w:szCs w:val="24"/>
        </w:rPr>
        <w:t>iteracy specific training</w:t>
      </w:r>
      <w:r w:rsidR="001033CA" w:rsidRPr="00FC6EB0">
        <w:rPr>
          <w:rFonts w:ascii="Arial" w:hAnsi="Arial" w:cs="Arial"/>
          <w:sz w:val="24"/>
          <w:szCs w:val="24"/>
        </w:rPr>
        <w:t xml:space="preserve">. Additionally, similar opportunities may be available for </w:t>
      </w:r>
      <w:r w:rsidR="00F70F7E" w:rsidRPr="00FC6EB0">
        <w:rPr>
          <w:rFonts w:ascii="Arial" w:hAnsi="Arial" w:cs="Arial"/>
          <w:sz w:val="24"/>
          <w:szCs w:val="24"/>
        </w:rPr>
        <w:t>administrative</w:t>
      </w:r>
      <w:r w:rsidR="001033CA" w:rsidRPr="00FC6EB0">
        <w:rPr>
          <w:rFonts w:ascii="Arial" w:hAnsi="Arial" w:cs="Arial"/>
          <w:sz w:val="24"/>
          <w:szCs w:val="24"/>
        </w:rPr>
        <w:t xml:space="preserve"> teams and teachers on campuses where </w:t>
      </w:r>
      <w:r w:rsidR="00F70F7E" w:rsidRPr="00FC6EB0">
        <w:rPr>
          <w:rFonts w:ascii="Arial" w:hAnsi="Arial" w:cs="Arial"/>
          <w:sz w:val="24"/>
          <w:szCs w:val="24"/>
        </w:rPr>
        <w:t xml:space="preserve">coaches are deployed. </w:t>
      </w:r>
    </w:p>
    <w:p w14:paraId="251024E1" w14:textId="77777777" w:rsidR="003205F9" w:rsidRPr="003205F9" w:rsidRDefault="003205F9" w:rsidP="003205F9">
      <w:pPr>
        <w:spacing w:after="0"/>
        <w:rPr>
          <w:rFonts w:ascii="Arial" w:hAnsi="Arial" w:cs="Arial"/>
          <w:sz w:val="24"/>
          <w:szCs w:val="24"/>
        </w:rPr>
      </w:pPr>
    </w:p>
    <w:p w14:paraId="0B8090C0" w14:textId="4A77FE30" w:rsidR="00AA0BA1" w:rsidRPr="00DC08B7" w:rsidRDefault="001529F9" w:rsidP="003205F9">
      <w:pPr>
        <w:pStyle w:val="Heading2"/>
        <w:spacing w:before="0" w:after="200"/>
        <w:rPr>
          <w:rFonts w:asciiTheme="minorHAnsi" w:hAnsiTheme="minorHAnsi" w:cstheme="minorHAnsi"/>
          <w:b/>
          <w:bCs/>
          <w:sz w:val="24"/>
          <w:szCs w:val="24"/>
        </w:rPr>
      </w:pPr>
      <w:r>
        <w:rPr>
          <w:rFonts w:asciiTheme="minorHAnsi" w:hAnsiTheme="minorHAnsi" w:cstheme="minorHAnsi"/>
          <w:b/>
          <w:bCs/>
          <w:sz w:val="24"/>
          <w:szCs w:val="24"/>
        </w:rPr>
        <w:t xml:space="preserve">Foundational </w:t>
      </w:r>
      <w:r w:rsidR="00AA0BA1" w:rsidRPr="00DC08B7">
        <w:rPr>
          <w:rFonts w:asciiTheme="minorHAnsi" w:hAnsiTheme="minorHAnsi" w:cstheme="minorHAnsi"/>
          <w:b/>
          <w:bCs/>
          <w:sz w:val="24"/>
          <w:szCs w:val="24"/>
        </w:rPr>
        <w:t>Literacy Coach Documentation/Accountability</w:t>
      </w:r>
    </w:p>
    <w:p w14:paraId="5E3DC9D3" w14:textId="785F4117" w:rsidR="00AA0BA1" w:rsidRPr="00AA0BA1" w:rsidRDefault="00AA0BA1" w:rsidP="00AA0BA1">
      <w:pPr>
        <w:rPr>
          <w:rFonts w:ascii="Arial" w:hAnsi="Arial" w:cs="Arial"/>
          <w:sz w:val="24"/>
          <w:szCs w:val="24"/>
        </w:rPr>
      </w:pPr>
      <w:r w:rsidRPr="00AA0BA1">
        <w:rPr>
          <w:rFonts w:ascii="Arial" w:hAnsi="Arial" w:cs="Arial"/>
          <w:sz w:val="24"/>
          <w:szCs w:val="24"/>
        </w:rPr>
        <w:t xml:space="preserve">In supporting a consistent and worthwhile coaching practice, the </w:t>
      </w:r>
      <w:r w:rsidR="00AB771E">
        <w:rPr>
          <w:rFonts w:eastAsia="Libre Franklin"/>
          <w:sz w:val="24"/>
          <w:szCs w:val="24"/>
        </w:rPr>
        <w:t>foundational</w:t>
      </w:r>
      <w:r w:rsidR="00AB771E" w:rsidRPr="00DF147C">
        <w:rPr>
          <w:rFonts w:eastAsia="Libre Franklin"/>
          <w:sz w:val="24"/>
          <w:szCs w:val="24"/>
        </w:rPr>
        <w:t xml:space="preserve"> </w:t>
      </w:r>
      <w:r w:rsidRPr="00AA0BA1">
        <w:rPr>
          <w:rFonts w:ascii="Arial" w:hAnsi="Arial" w:cs="Arial"/>
          <w:sz w:val="24"/>
          <w:szCs w:val="24"/>
        </w:rPr>
        <w:t xml:space="preserve">literacy coaches will plan and document daily responsibilities using an 80/20 formula. Specifically, 80% of the literacy coach time is concentrated on responsibilities that provide </w:t>
      </w:r>
      <w:r w:rsidR="00AB771E">
        <w:rPr>
          <w:rFonts w:ascii="Arial" w:hAnsi="Arial" w:cs="Arial"/>
          <w:sz w:val="24"/>
          <w:szCs w:val="24"/>
        </w:rPr>
        <w:t>Pk-3</w:t>
      </w:r>
      <w:r w:rsidRPr="00AA0BA1">
        <w:rPr>
          <w:rFonts w:ascii="Arial" w:hAnsi="Arial" w:cs="Arial"/>
          <w:sz w:val="24"/>
          <w:szCs w:val="24"/>
        </w:rPr>
        <w:t xml:space="preserve"> teachers with specific feedback and instructional supports using various coaching strategies such as job embedded professional development, observations, conferencing, modeling, co-planning, and co-teaching. </w:t>
      </w:r>
      <w:r w:rsidR="00AB771E">
        <w:rPr>
          <w:rFonts w:ascii="Arial" w:hAnsi="Arial" w:cs="Arial"/>
          <w:sz w:val="24"/>
          <w:szCs w:val="24"/>
        </w:rPr>
        <w:t xml:space="preserve">A </w:t>
      </w:r>
      <w:r w:rsidRPr="00AA0BA1">
        <w:rPr>
          <w:rFonts w:ascii="Arial" w:hAnsi="Arial" w:cs="Arial"/>
          <w:sz w:val="24"/>
          <w:szCs w:val="24"/>
        </w:rPr>
        <w:t xml:space="preserve">walkthrough protocol </w:t>
      </w:r>
      <w:r w:rsidR="00AB771E">
        <w:rPr>
          <w:rFonts w:ascii="Arial" w:hAnsi="Arial" w:cs="Arial"/>
          <w:sz w:val="24"/>
          <w:szCs w:val="24"/>
        </w:rPr>
        <w:t>aligned to the science of reading will be provided and should</w:t>
      </w:r>
      <w:r w:rsidRPr="00AA0BA1">
        <w:rPr>
          <w:rFonts w:ascii="Arial" w:hAnsi="Arial" w:cs="Arial"/>
          <w:sz w:val="24"/>
          <w:szCs w:val="24"/>
        </w:rPr>
        <w:t xml:space="preserve"> be utilized for recording documentation and to provide supportive feedback to the classroom teacher. </w:t>
      </w:r>
      <w:r w:rsidR="00365937">
        <w:rPr>
          <w:rFonts w:ascii="Arial" w:hAnsi="Arial" w:cs="Arial"/>
          <w:sz w:val="24"/>
          <w:szCs w:val="24"/>
        </w:rPr>
        <w:t xml:space="preserve">This documentation will be shared with the </w:t>
      </w:r>
      <w:r w:rsidR="0091375B">
        <w:rPr>
          <w:rFonts w:eastAsia="Libre Franklin"/>
          <w:sz w:val="24"/>
          <w:szCs w:val="24"/>
        </w:rPr>
        <w:t>State</w:t>
      </w:r>
      <w:r w:rsidR="00AB771E" w:rsidRPr="00DF147C">
        <w:rPr>
          <w:rFonts w:eastAsia="Libre Franklin"/>
          <w:sz w:val="24"/>
          <w:szCs w:val="24"/>
        </w:rPr>
        <w:t xml:space="preserve"> </w:t>
      </w:r>
      <w:r w:rsidR="00AB771E">
        <w:rPr>
          <w:rFonts w:eastAsia="Libre Franklin"/>
          <w:sz w:val="24"/>
          <w:szCs w:val="24"/>
        </w:rPr>
        <w:t xml:space="preserve">Literacy </w:t>
      </w:r>
      <w:r w:rsidR="00365937">
        <w:rPr>
          <w:rFonts w:ascii="Arial" w:hAnsi="Arial" w:cs="Arial"/>
          <w:sz w:val="24"/>
          <w:szCs w:val="24"/>
        </w:rPr>
        <w:t>Coach Coordinator monthly</w:t>
      </w:r>
      <w:r w:rsidR="00404BBA">
        <w:rPr>
          <w:rFonts w:ascii="Arial" w:hAnsi="Arial" w:cs="Arial"/>
          <w:sz w:val="24"/>
          <w:szCs w:val="24"/>
        </w:rPr>
        <w:t xml:space="preserve"> or as requested.</w:t>
      </w:r>
      <w:r w:rsidR="003C353C">
        <w:rPr>
          <w:rFonts w:ascii="Arial" w:hAnsi="Arial" w:cs="Arial"/>
          <w:sz w:val="24"/>
          <w:szCs w:val="24"/>
        </w:rPr>
        <w:t xml:space="preserve"> </w:t>
      </w:r>
      <w:r w:rsidR="008F12FD">
        <w:rPr>
          <w:rFonts w:ascii="Arial" w:hAnsi="Arial" w:cs="Arial"/>
          <w:sz w:val="24"/>
          <w:szCs w:val="24"/>
        </w:rPr>
        <w:t>Coaching calendar and goals will be shared as requested.</w:t>
      </w:r>
    </w:p>
    <w:p w14:paraId="037486B6" w14:textId="40A67AA2" w:rsidR="00AA0BA1" w:rsidRPr="00AA0BA1" w:rsidRDefault="00AA0BA1" w:rsidP="00AA0BA1">
      <w:pPr>
        <w:rPr>
          <w:rFonts w:ascii="Arial" w:hAnsi="Arial" w:cs="Arial"/>
          <w:sz w:val="24"/>
          <w:szCs w:val="24"/>
        </w:rPr>
      </w:pPr>
      <w:r w:rsidRPr="00AA0BA1">
        <w:rPr>
          <w:rFonts w:ascii="Arial" w:hAnsi="Arial" w:cs="Arial"/>
          <w:sz w:val="24"/>
          <w:szCs w:val="24"/>
        </w:rPr>
        <w:t>The remaining 20% of the literacy coach time is focused on responsibilities such as planning and delivering district/charter and school level professional development</w:t>
      </w:r>
      <w:r w:rsidR="00E5178A">
        <w:rPr>
          <w:rFonts w:ascii="Arial" w:hAnsi="Arial" w:cs="Arial"/>
          <w:sz w:val="24"/>
          <w:szCs w:val="24"/>
        </w:rPr>
        <w:t xml:space="preserve"> and </w:t>
      </w:r>
      <w:r w:rsidRPr="00AA0BA1">
        <w:rPr>
          <w:rFonts w:ascii="Arial" w:hAnsi="Arial" w:cs="Arial"/>
          <w:sz w:val="24"/>
          <w:szCs w:val="24"/>
        </w:rPr>
        <w:t>conducting grade level and school literacy focused meetings</w:t>
      </w:r>
      <w:r w:rsidR="00E5178A">
        <w:rPr>
          <w:rFonts w:ascii="Arial" w:hAnsi="Arial" w:cs="Arial"/>
          <w:sz w:val="24"/>
          <w:szCs w:val="24"/>
        </w:rPr>
        <w:t>.</w:t>
      </w:r>
    </w:p>
    <w:p w14:paraId="2860AC8A" w14:textId="1261A0CE" w:rsidR="00AA0BA1" w:rsidRPr="00AA0BA1" w:rsidRDefault="00AA0BA1" w:rsidP="00AA0BA1">
      <w:pPr>
        <w:rPr>
          <w:rFonts w:ascii="Arial" w:hAnsi="Arial" w:cs="Arial"/>
          <w:sz w:val="24"/>
          <w:szCs w:val="24"/>
        </w:rPr>
      </w:pPr>
      <w:r w:rsidRPr="00AA0BA1">
        <w:rPr>
          <w:rFonts w:ascii="Arial" w:hAnsi="Arial" w:cs="Arial"/>
          <w:sz w:val="24"/>
          <w:szCs w:val="24"/>
        </w:rPr>
        <w:t xml:space="preserve">Literacy coaches support teachers in effective implementation of the teaching-learning cycle. This cycle or framework demands teacher knowledge in four crucial areas: planning, </w:t>
      </w:r>
      <w:r w:rsidRPr="00AA0BA1">
        <w:rPr>
          <w:rFonts w:ascii="Arial" w:hAnsi="Arial" w:cs="Arial"/>
          <w:sz w:val="24"/>
          <w:szCs w:val="24"/>
        </w:rPr>
        <w:lastRenderedPageBreak/>
        <w:t>assessing, evaluating, and teaching. By appropriately allocating their time, coaches will be available to support each of those areas effectively.</w:t>
      </w:r>
    </w:p>
    <w:p w14:paraId="1FC7FB5B" w14:textId="2E10509A" w:rsidR="00AA0BA1" w:rsidRPr="00AA0BA1" w:rsidRDefault="00AA0BA1" w:rsidP="00AA0BA1">
      <w:pPr>
        <w:rPr>
          <w:rFonts w:ascii="Arial" w:hAnsi="Arial" w:cs="Arial"/>
          <w:i/>
          <w:sz w:val="24"/>
          <w:szCs w:val="24"/>
        </w:rPr>
      </w:pPr>
      <w:r w:rsidRPr="00AA0BA1">
        <w:rPr>
          <w:rFonts w:ascii="Arial" w:hAnsi="Arial" w:cs="Arial"/>
          <w:i/>
          <w:sz w:val="24"/>
          <w:szCs w:val="24"/>
        </w:rPr>
        <w:t>Approximate Average Monthly Percentage of</w:t>
      </w:r>
      <w:r w:rsidR="00AB771E">
        <w:rPr>
          <w:rFonts w:ascii="Arial" w:hAnsi="Arial" w:cs="Arial"/>
          <w:i/>
          <w:sz w:val="24"/>
          <w:szCs w:val="24"/>
        </w:rPr>
        <w:t xml:space="preserve"> </w:t>
      </w:r>
      <w:r w:rsidR="00AB771E" w:rsidRPr="00AB771E">
        <w:rPr>
          <w:rFonts w:eastAsia="Libre Franklin"/>
          <w:i/>
          <w:iCs/>
          <w:sz w:val="24"/>
          <w:szCs w:val="24"/>
        </w:rPr>
        <w:t>Foundational</w:t>
      </w:r>
      <w:r w:rsidRPr="00AA0BA1">
        <w:rPr>
          <w:rFonts w:ascii="Arial" w:hAnsi="Arial" w:cs="Arial"/>
          <w:i/>
          <w:sz w:val="24"/>
          <w:szCs w:val="24"/>
        </w:rPr>
        <w:t xml:space="preserve"> Literacy Coaching</w:t>
      </w:r>
    </w:p>
    <w:tbl>
      <w:tblPr>
        <w:tblStyle w:val="TableGrid"/>
        <w:tblW w:w="0" w:type="auto"/>
        <w:tblInd w:w="558" w:type="dxa"/>
        <w:tblLook w:val="04A0" w:firstRow="1" w:lastRow="0" w:firstColumn="1" w:lastColumn="0" w:noHBand="0" w:noVBand="1"/>
      </w:tblPr>
      <w:tblGrid>
        <w:gridCol w:w="7110"/>
        <w:gridCol w:w="1080"/>
      </w:tblGrid>
      <w:tr w:rsidR="00313ED7" w:rsidRPr="00AA0BA1" w14:paraId="234FE56E" w14:textId="77777777" w:rsidTr="00993ED9">
        <w:trPr>
          <w:trHeight w:val="422"/>
        </w:trPr>
        <w:tc>
          <w:tcPr>
            <w:tcW w:w="7110" w:type="dxa"/>
          </w:tcPr>
          <w:p w14:paraId="0AF81A49" w14:textId="77777777" w:rsidR="00313ED7" w:rsidRPr="00AA0BA1" w:rsidRDefault="00313ED7" w:rsidP="00993ED9">
            <w:pPr>
              <w:spacing w:after="200" w:line="276" w:lineRule="auto"/>
              <w:rPr>
                <w:rFonts w:ascii="Arial" w:hAnsi="Arial" w:cs="Arial"/>
                <w:sz w:val="24"/>
                <w:szCs w:val="24"/>
              </w:rPr>
            </w:pPr>
            <w:r w:rsidRPr="00AA0BA1">
              <w:rPr>
                <w:rFonts w:ascii="Arial" w:hAnsi="Arial" w:cs="Arial"/>
                <w:sz w:val="24"/>
                <w:szCs w:val="24"/>
              </w:rPr>
              <w:t>Observing</w:t>
            </w:r>
          </w:p>
        </w:tc>
        <w:tc>
          <w:tcPr>
            <w:tcW w:w="1080" w:type="dxa"/>
          </w:tcPr>
          <w:p w14:paraId="6B15183E" w14:textId="77777777" w:rsidR="00313ED7" w:rsidRPr="00AA0BA1" w:rsidRDefault="00313ED7" w:rsidP="00993ED9">
            <w:pPr>
              <w:spacing w:after="200" w:line="276" w:lineRule="auto"/>
              <w:rPr>
                <w:rFonts w:ascii="Arial" w:hAnsi="Arial" w:cs="Arial"/>
                <w:sz w:val="24"/>
                <w:szCs w:val="24"/>
              </w:rPr>
            </w:pPr>
            <w:r>
              <w:rPr>
                <w:rFonts w:ascii="Arial" w:hAnsi="Arial" w:cs="Arial"/>
                <w:sz w:val="24"/>
                <w:szCs w:val="24"/>
              </w:rPr>
              <w:t>25</w:t>
            </w:r>
            <w:r w:rsidRPr="00AA0BA1">
              <w:rPr>
                <w:rFonts w:ascii="Arial" w:hAnsi="Arial" w:cs="Arial"/>
                <w:sz w:val="24"/>
                <w:szCs w:val="24"/>
              </w:rPr>
              <w:t>%</w:t>
            </w:r>
          </w:p>
        </w:tc>
      </w:tr>
      <w:tr w:rsidR="00313ED7" w14:paraId="769E19F3" w14:textId="77777777" w:rsidTr="00993ED9">
        <w:trPr>
          <w:trHeight w:val="422"/>
        </w:trPr>
        <w:tc>
          <w:tcPr>
            <w:tcW w:w="7110" w:type="dxa"/>
          </w:tcPr>
          <w:p w14:paraId="4B217DCF" w14:textId="77777777" w:rsidR="00313ED7" w:rsidRPr="00AA0BA1" w:rsidRDefault="00313ED7" w:rsidP="00993ED9">
            <w:pPr>
              <w:spacing w:after="200" w:line="276" w:lineRule="auto"/>
              <w:rPr>
                <w:rFonts w:ascii="Arial" w:hAnsi="Arial" w:cs="Arial"/>
                <w:sz w:val="24"/>
                <w:szCs w:val="24"/>
              </w:rPr>
            </w:pPr>
            <w:r w:rsidRPr="00AA0BA1">
              <w:rPr>
                <w:rFonts w:ascii="Arial" w:hAnsi="Arial" w:cs="Arial"/>
                <w:sz w:val="24"/>
                <w:szCs w:val="24"/>
              </w:rPr>
              <w:t>Co-planning/Co-teaching/Modeling</w:t>
            </w:r>
          </w:p>
        </w:tc>
        <w:tc>
          <w:tcPr>
            <w:tcW w:w="1080" w:type="dxa"/>
          </w:tcPr>
          <w:p w14:paraId="5EE447A9" w14:textId="77777777" w:rsidR="00313ED7" w:rsidRDefault="00313ED7" w:rsidP="00993ED9">
            <w:pPr>
              <w:spacing w:after="200" w:line="276" w:lineRule="auto"/>
              <w:rPr>
                <w:rFonts w:ascii="Arial" w:hAnsi="Arial" w:cs="Arial"/>
                <w:sz w:val="24"/>
                <w:szCs w:val="24"/>
              </w:rPr>
            </w:pPr>
            <w:r>
              <w:rPr>
                <w:rFonts w:ascii="Arial" w:hAnsi="Arial" w:cs="Arial"/>
                <w:sz w:val="24"/>
                <w:szCs w:val="24"/>
              </w:rPr>
              <w:t>20</w:t>
            </w:r>
            <w:r w:rsidRPr="00AA0BA1">
              <w:rPr>
                <w:rFonts w:ascii="Arial" w:hAnsi="Arial" w:cs="Arial"/>
                <w:sz w:val="24"/>
                <w:szCs w:val="24"/>
              </w:rPr>
              <w:t>%</w:t>
            </w:r>
          </w:p>
        </w:tc>
      </w:tr>
      <w:tr w:rsidR="00313ED7" w:rsidRPr="00AA0BA1" w14:paraId="46CAF004" w14:textId="77777777" w:rsidTr="00993ED9">
        <w:trPr>
          <w:trHeight w:val="422"/>
        </w:trPr>
        <w:tc>
          <w:tcPr>
            <w:tcW w:w="7110" w:type="dxa"/>
          </w:tcPr>
          <w:p w14:paraId="2A566D46" w14:textId="77777777" w:rsidR="00313ED7" w:rsidRPr="00AA0BA1" w:rsidRDefault="00313ED7" w:rsidP="00993ED9">
            <w:pPr>
              <w:spacing w:after="200" w:line="276" w:lineRule="auto"/>
              <w:rPr>
                <w:rFonts w:ascii="Arial" w:hAnsi="Arial" w:cs="Arial"/>
                <w:sz w:val="24"/>
                <w:szCs w:val="24"/>
              </w:rPr>
            </w:pPr>
            <w:r w:rsidRPr="00AA0BA1">
              <w:rPr>
                <w:rFonts w:ascii="Arial" w:hAnsi="Arial" w:cs="Arial"/>
                <w:sz w:val="24"/>
                <w:szCs w:val="24"/>
              </w:rPr>
              <w:t>Conferencing</w:t>
            </w:r>
          </w:p>
        </w:tc>
        <w:tc>
          <w:tcPr>
            <w:tcW w:w="1080" w:type="dxa"/>
          </w:tcPr>
          <w:p w14:paraId="50AAE2C8" w14:textId="77777777" w:rsidR="00313ED7" w:rsidRPr="00AA0BA1" w:rsidRDefault="00313ED7" w:rsidP="00993ED9">
            <w:pPr>
              <w:spacing w:after="200" w:line="276" w:lineRule="auto"/>
              <w:rPr>
                <w:rFonts w:ascii="Arial" w:hAnsi="Arial" w:cs="Arial"/>
                <w:sz w:val="24"/>
                <w:szCs w:val="24"/>
              </w:rPr>
            </w:pPr>
            <w:r>
              <w:rPr>
                <w:rFonts w:ascii="Arial" w:hAnsi="Arial" w:cs="Arial"/>
                <w:sz w:val="24"/>
                <w:szCs w:val="24"/>
              </w:rPr>
              <w:t>15</w:t>
            </w:r>
            <w:r w:rsidRPr="6459DB44">
              <w:rPr>
                <w:rFonts w:ascii="Arial" w:hAnsi="Arial" w:cs="Arial"/>
                <w:sz w:val="24"/>
                <w:szCs w:val="24"/>
              </w:rPr>
              <w:t>%</w:t>
            </w:r>
          </w:p>
        </w:tc>
      </w:tr>
      <w:tr w:rsidR="00313ED7" w:rsidRPr="00AA0BA1" w14:paraId="3C96CB9C" w14:textId="77777777" w:rsidTr="00993ED9">
        <w:trPr>
          <w:trHeight w:val="467"/>
        </w:trPr>
        <w:tc>
          <w:tcPr>
            <w:tcW w:w="7110" w:type="dxa"/>
          </w:tcPr>
          <w:p w14:paraId="7266AFBA" w14:textId="77777777" w:rsidR="00313ED7" w:rsidRPr="00AA0BA1" w:rsidRDefault="00313ED7" w:rsidP="00993ED9">
            <w:pPr>
              <w:spacing w:after="200" w:line="276" w:lineRule="auto"/>
              <w:rPr>
                <w:rFonts w:ascii="Arial" w:hAnsi="Arial" w:cs="Arial"/>
                <w:sz w:val="24"/>
                <w:szCs w:val="24"/>
              </w:rPr>
            </w:pPr>
            <w:r w:rsidRPr="00AA0BA1">
              <w:rPr>
                <w:rFonts w:ascii="Arial" w:hAnsi="Arial" w:cs="Arial"/>
                <w:sz w:val="24"/>
                <w:szCs w:val="24"/>
              </w:rPr>
              <w:t>Facilitating Grade Level/ Reading Leadership Team Meetings</w:t>
            </w:r>
          </w:p>
        </w:tc>
        <w:tc>
          <w:tcPr>
            <w:tcW w:w="1080" w:type="dxa"/>
          </w:tcPr>
          <w:p w14:paraId="68707073" w14:textId="77777777" w:rsidR="00313ED7" w:rsidRPr="00AA0BA1" w:rsidRDefault="00313ED7" w:rsidP="00993ED9">
            <w:pPr>
              <w:spacing w:after="200" w:line="276" w:lineRule="auto"/>
              <w:rPr>
                <w:rFonts w:ascii="Arial" w:hAnsi="Arial" w:cs="Arial"/>
                <w:sz w:val="24"/>
                <w:szCs w:val="24"/>
              </w:rPr>
            </w:pPr>
            <w:r>
              <w:rPr>
                <w:rFonts w:ascii="Arial" w:hAnsi="Arial" w:cs="Arial"/>
                <w:sz w:val="24"/>
                <w:szCs w:val="24"/>
              </w:rPr>
              <w:t>10</w:t>
            </w:r>
            <w:r w:rsidRPr="00AA0BA1">
              <w:rPr>
                <w:rFonts w:ascii="Arial" w:hAnsi="Arial" w:cs="Arial"/>
                <w:sz w:val="24"/>
                <w:szCs w:val="24"/>
              </w:rPr>
              <w:t>%</w:t>
            </w:r>
          </w:p>
        </w:tc>
      </w:tr>
      <w:tr w:rsidR="00313ED7" w14:paraId="209597E9" w14:textId="77777777" w:rsidTr="00993ED9">
        <w:trPr>
          <w:trHeight w:val="395"/>
        </w:trPr>
        <w:tc>
          <w:tcPr>
            <w:tcW w:w="7110" w:type="dxa"/>
            <w:shd w:val="clear" w:color="auto" w:fill="auto"/>
          </w:tcPr>
          <w:p w14:paraId="000E05BA" w14:textId="77777777" w:rsidR="00313ED7" w:rsidRDefault="00313ED7" w:rsidP="00993ED9">
            <w:pPr>
              <w:rPr>
                <w:rFonts w:ascii="Arial" w:hAnsi="Arial" w:cs="Arial"/>
                <w:sz w:val="24"/>
                <w:szCs w:val="24"/>
              </w:rPr>
            </w:pPr>
            <w:r>
              <w:rPr>
                <w:rFonts w:ascii="Arial" w:hAnsi="Arial" w:cs="Arial"/>
                <w:sz w:val="24"/>
                <w:szCs w:val="24"/>
              </w:rPr>
              <w:t>Site Leadership Team meetings/meeting with principal</w:t>
            </w:r>
          </w:p>
        </w:tc>
        <w:tc>
          <w:tcPr>
            <w:tcW w:w="1080" w:type="dxa"/>
            <w:shd w:val="clear" w:color="auto" w:fill="auto"/>
          </w:tcPr>
          <w:p w14:paraId="34FE732F" w14:textId="77777777" w:rsidR="00313ED7" w:rsidRDefault="00313ED7" w:rsidP="00993ED9">
            <w:pPr>
              <w:rPr>
                <w:rFonts w:ascii="Arial" w:hAnsi="Arial" w:cs="Arial"/>
                <w:sz w:val="24"/>
                <w:szCs w:val="24"/>
              </w:rPr>
            </w:pPr>
            <w:r>
              <w:rPr>
                <w:rFonts w:ascii="Arial" w:hAnsi="Arial" w:cs="Arial"/>
                <w:sz w:val="24"/>
                <w:szCs w:val="24"/>
              </w:rPr>
              <w:t>10%</w:t>
            </w:r>
          </w:p>
        </w:tc>
      </w:tr>
      <w:tr w:rsidR="00313ED7" w14:paraId="06BE0923" w14:textId="77777777" w:rsidTr="00993ED9">
        <w:trPr>
          <w:trHeight w:val="395"/>
        </w:trPr>
        <w:tc>
          <w:tcPr>
            <w:tcW w:w="7110" w:type="dxa"/>
            <w:shd w:val="clear" w:color="auto" w:fill="auto"/>
          </w:tcPr>
          <w:p w14:paraId="25F191D9" w14:textId="77777777" w:rsidR="00313ED7" w:rsidRDefault="00313ED7" w:rsidP="00993ED9">
            <w:pPr>
              <w:rPr>
                <w:rFonts w:ascii="Arial" w:hAnsi="Arial" w:cs="Arial"/>
                <w:sz w:val="24"/>
                <w:szCs w:val="24"/>
              </w:rPr>
            </w:pPr>
            <w:r w:rsidRPr="00AA0BA1">
              <w:rPr>
                <w:rFonts w:ascii="Arial" w:hAnsi="Arial" w:cs="Arial"/>
                <w:sz w:val="24"/>
                <w:szCs w:val="24"/>
              </w:rPr>
              <w:t>Planning and Conducting Professional Development</w:t>
            </w:r>
          </w:p>
        </w:tc>
        <w:tc>
          <w:tcPr>
            <w:tcW w:w="1080" w:type="dxa"/>
            <w:shd w:val="clear" w:color="auto" w:fill="auto"/>
          </w:tcPr>
          <w:p w14:paraId="3F750142" w14:textId="77777777" w:rsidR="00313ED7" w:rsidRDefault="00313ED7" w:rsidP="00993ED9">
            <w:pPr>
              <w:rPr>
                <w:rFonts w:ascii="Arial" w:hAnsi="Arial" w:cs="Arial"/>
                <w:sz w:val="24"/>
                <w:szCs w:val="24"/>
              </w:rPr>
            </w:pPr>
            <w:r>
              <w:rPr>
                <w:rFonts w:ascii="Arial" w:hAnsi="Arial" w:cs="Arial"/>
                <w:sz w:val="24"/>
                <w:szCs w:val="24"/>
              </w:rPr>
              <w:t>8</w:t>
            </w:r>
            <w:r w:rsidRPr="00AA0BA1">
              <w:rPr>
                <w:rFonts w:ascii="Arial" w:hAnsi="Arial" w:cs="Arial"/>
                <w:sz w:val="24"/>
                <w:szCs w:val="24"/>
              </w:rPr>
              <w:t>%</w:t>
            </w:r>
          </w:p>
        </w:tc>
      </w:tr>
      <w:tr w:rsidR="00313ED7" w:rsidRPr="00AA0BA1" w14:paraId="58C019D4" w14:textId="77777777" w:rsidTr="00993ED9">
        <w:trPr>
          <w:trHeight w:val="395"/>
        </w:trPr>
        <w:tc>
          <w:tcPr>
            <w:tcW w:w="7110" w:type="dxa"/>
            <w:shd w:val="clear" w:color="auto" w:fill="auto"/>
          </w:tcPr>
          <w:p w14:paraId="4371341E" w14:textId="77777777" w:rsidR="00313ED7" w:rsidRDefault="00313ED7" w:rsidP="00993ED9">
            <w:pPr>
              <w:rPr>
                <w:rFonts w:ascii="Arial" w:hAnsi="Arial" w:cs="Arial"/>
                <w:sz w:val="24"/>
                <w:szCs w:val="24"/>
              </w:rPr>
            </w:pPr>
            <w:r>
              <w:rPr>
                <w:rFonts w:ascii="Arial" w:hAnsi="Arial" w:cs="Arial"/>
                <w:sz w:val="24"/>
                <w:szCs w:val="24"/>
              </w:rPr>
              <w:t>Coaching Academy &amp; other scheduled professional learning</w:t>
            </w:r>
          </w:p>
        </w:tc>
        <w:tc>
          <w:tcPr>
            <w:tcW w:w="1080" w:type="dxa"/>
            <w:shd w:val="clear" w:color="auto" w:fill="auto"/>
          </w:tcPr>
          <w:p w14:paraId="68E949C6" w14:textId="77777777" w:rsidR="00313ED7" w:rsidRPr="00AA0BA1" w:rsidRDefault="00313ED7" w:rsidP="00993ED9">
            <w:pPr>
              <w:rPr>
                <w:rFonts w:ascii="Arial" w:hAnsi="Arial" w:cs="Arial"/>
                <w:sz w:val="24"/>
                <w:szCs w:val="24"/>
              </w:rPr>
            </w:pPr>
            <w:r>
              <w:rPr>
                <w:rFonts w:ascii="Arial" w:hAnsi="Arial" w:cs="Arial"/>
                <w:sz w:val="24"/>
                <w:szCs w:val="24"/>
              </w:rPr>
              <w:t>6%</w:t>
            </w:r>
          </w:p>
        </w:tc>
      </w:tr>
      <w:tr w:rsidR="00313ED7" w:rsidRPr="00AA0BA1" w14:paraId="4DA15234" w14:textId="77777777" w:rsidTr="00993ED9">
        <w:trPr>
          <w:trHeight w:val="395"/>
        </w:trPr>
        <w:tc>
          <w:tcPr>
            <w:tcW w:w="7110" w:type="dxa"/>
          </w:tcPr>
          <w:p w14:paraId="5CABBF3E" w14:textId="77777777" w:rsidR="00313ED7" w:rsidRPr="00AA0BA1" w:rsidRDefault="00313ED7" w:rsidP="00993ED9">
            <w:pPr>
              <w:spacing w:after="200" w:line="276" w:lineRule="auto"/>
              <w:rPr>
                <w:rFonts w:ascii="Arial" w:hAnsi="Arial" w:cs="Arial"/>
                <w:sz w:val="24"/>
                <w:szCs w:val="24"/>
              </w:rPr>
            </w:pPr>
            <w:r>
              <w:rPr>
                <w:rFonts w:ascii="Arial" w:hAnsi="Arial" w:cs="Arial"/>
                <w:sz w:val="24"/>
                <w:szCs w:val="24"/>
              </w:rPr>
              <w:t>Administrative tasks such as documentation and filing related to coaching</w:t>
            </w:r>
          </w:p>
        </w:tc>
        <w:tc>
          <w:tcPr>
            <w:tcW w:w="1080" w:type="dxa"/>
          </w:tcPr>
          <w:p w14:paraId="43D49693" w14:textId="77777777" w:rsidR="00313ED7" w:rsidRPr="00AA0BA1" w:rsidRDefault="00313ED7" w:rsidP="00993ED9">
            <w:pPr>
              <w:spacing w:after="200" w:line="276" w:lineRule="auto"/>
              <w:rPr>
                <w:rFonts w:ascii="Arial" w:hAnsi="Arial" w:cs="Arial"/>
                <w:sz w:val="24"/>
                <w:szCs w:val="24"/>
              </w:rPr>
            </w:pPr>
            <w:r>
              <w:rPr>
                <w:rFonts w:ascii="Arial" w:hAnsi="Arial" w:cs="Arial"/>
                <w:sz w:val="24"/>
                <w:szCs w:val="24"/>
              </w:rPr>
              <w:t>6</w:t>
            </w:r>
            <w:r w:rsidRPr="00AA0BA1">
              <w:rPr>
                <w:rFonts w:ascii="Arial" w:hAnsi="Arial" w:cs="Arial"/>
                <w:sz w:val="24"/>
                <w:szCs w:val="24"/>
              </w:rPr>
              <w:t>%</w:t>
            </w:r>
          </w:p>
        </w:tc>
      </w:tr>
    </w:tbl>
    <w:p w14:paraId="01C9ED87" w14:textId="77777777" w:rsidR="00094155" w:rsidRDefault="00094155">
      <w:pPr>
        <w:rPr>
          <w:rFonts w:ascii="Arial" w:hAnsi="Arial" w:cs="Arial"/>
          <w:sz w:val="24"/>
          <w:szCs w:val="24"/>
        </w:rPr>
      </w:pPr>
      <w:r>
        <w:rPr>
          <w:rFonts w:ascii="Arial" w:hAnsi="Arial" w:cs="Arial"/>
          <w:sz w:val="24"/>
          <w:szCs w:val="24"/>
        </w:rPr>
        <w:br w:type="page"/>
      </w:r>
    </w:p>
    <w:p w14:paraId="1B85EE28" w14:textId="17AE9C09" w:rsidR="009C5882" w:rsidRDefault="009C5882" w:rsidP="00997DD8">
      <w:pPr>
        <w:pStyle w:val="Heading1"/>
        <w:jc w:val="center"/>
        <w:rPr>
          <w:rFonts w:ascii="Arial" w:hAnsi="Arial" w:cs="Arial"/>
          <w:sz w:val="24"/>
          <w:szCs w:val="24"/>
        </w:rPr>
      </w:pPr>
      <w:r w:rsidRPr="00FC6EB0">
        <w:rPr>
          <w:rFonts w:ascii="Arial" w:hAnsi="Arial" w:cs="Arial"/>
          <w:sz w:val="24"/>
          <w:szCs w:val="24"/>
        </w:rPr>
        <w:lastRenderedPageBreak/>
        <w:t>Appendix A</w:t>
      </w:r>
    </w:p>
    <w:p w14:paraId="2CF52408" w14:textId="77777777" w:rsidR="00094155" w:rsidRPr="00094155" w:rsidRDefault="00094155" w:rsidP="00094155"/>
    <w:p w14:paraId="766FBA1B" w14:textId="46CED5AC" w:rsidR="001C2DED" w:rsidRPr="00FC6EB0" w:rsidRDefault="00AB771E" w:rsidP="00997DD8">
      <w:pPr>
        <w:pStyle w:val="Heading2"/>
        <w:jc w:val="center"/>
        <w:rPr>
          <w:rFonts w:ascii="Arial" w:hAnsi="Arial" w:cs="Arial"/>
          <w:sz w:val="24"/>
          <w:szCs w:val="24"/>
        </w:rPr>
      </w:pPr>
      <w:r>
        <w:rPr>
          <w:rFonts w:ascii="Arial" w:hAnsi="Arial" w:cs="Arial"/>
          <w:sz w:val="24"/>
          <w:szCs w:val="24"/>
        </w:rPr>
        <w:t>Foundational</w:t>
      </w:r>
      <w:r w:rsidR="001C2DED" w:rsidRPr="00FC6EB0">
        <w:rPr>
          <w:rFonts w:ascii="Arial" w:hAnsi="Arial" w:cs="Arial"/>
          <w:sz w:val="24"/>
          <w:szCs w:val="24"/>
        </w:rPr>
        <w:t xml:space="preserve"> Literacy Coach Job Description</w:t>
      </w:r>
    </w:p>
    <w:p w14:paraId="6BE91CD7" w14:textId="77777777" w:rsidR="00094155" w:rsidRDefault="00094155" w:rsidP="00546794">
      <w:pPr>
        <w:pStyle w:val="Heading2"/>
        <w:rPr>
          <w:rFonts w:ascii="Arial" w:hAnsi="Arial" w:cs="Arial"/>
          <w:sz w:val="24"/>
          <w:szCs w:val="24"/>
        </w:rPr>
      </w:pPr>
    </w:p>
    <w:p w14:paraId="0CDB37FD" w14:textId="6B16FCB2" w:rsidR="00174FBB" w:rsidRPr="00FC6EB0" w:rsidRDefault="00174FBB" w:rsidP="00546794">
      <w:pPr>
        <w:pStyle w:val="Heading2"/>
        <w:rPr>
          <w:rFonts w:ascii="Arial" w:hAnsi="Arial" w:cs="Arial"/>
          <w:sz w:val="24"/>
          <w:szCs w:val="24"/>
        </w:rPr>
      </w:pPr>
      <w:r w:rsidRPr="00FC6EB0">
        <w:rPr>
          <w:rFonts w:ascii="Arial" w:hAnsi="Arial" w:cs="Arial"/>
          <w:sz w:val="24"/>
          <w:szCs w:val="24"/>
        </w:rPr>
        <w:t>Job Summary:</w:t>
      </w:r>
    </w:p>
    <w:p w14:paraId="7C03E5CA" w14:textId="50009A27" w:rsidR="00174FBB" w:rsidRPr="00FC6EB0" w:rsidRDefault="00174FBB" w:rsidP="00174FBB">
      <w:pPr>
        <w:rPr>
          <w:rFonts w:ascii="Arial" w:hAnsi="Arial" w:cs="Arial"/>
          <w:sz w:val="24"/>
          <w:szCs w:val="24"/>
        </w:rPr>
      </w:pPr>
      <w:r w:rsidRPr="00FC6EB0">
        <w:rPr>
          <w:rFonts w:ascii="Arial" w:hAnsi="Arial" w:cs="Arial"/>
          <w:sz w:val="24"/>
          <w:szCs w:val="24"/>
        </w:rPr>
        <w:t xml:space="preserve">The Arizona Department of Education supports the hiring of </w:t>
      </w:r>
      <w:r w:rsidR="00AB771E">
        <w:rPr>
          <w:rFonts w:ascii="Arial" w:hAnsi="Arial" w:cs="Arial"/>
          <w:sz w:val="24"/>
          <w:szCs w:val="24"/>
        </w:rPr>
        <w:t>Foundational</w:t>
      </w:r>
      <w:r w:rsidR="00474E8A">
        <w:rPr>
          <w:rFonts w:ascii="Arial" w:hAnsi="Arial" w:cs="Arial"/>
          <w:sz w:val="24"/>
          <w:szCs w:val="24"/>
        </w:rPr>
        <w:t xml:space="preserve"> Literacy</w:t>
      </w:r>
      <w:r w:rsidRPr="00FC6EB0">
        <w:rPr>
          <w:rFonts w:ascii="Arial" w:hAnsi="Arial" w:cs="Arial"/>
          <w:sz w:val="24"/>
          <w:szCs w:val="24"/>
        </w:rPr>
        <w:t xml:space="preserve"> Coaches for the purpose</w:t>
      </w:r>
      <w:r w:rsidR="002C1F45">
        <w:rPr>
          <w:rFonts w:ascii="Arial" w:hAnsi="Arial" w:cs="Arial"/>
          <w:sz w:val="24"/>
          <w:szCs w:val="24"/>
        </w:rPr>
        <w:t xml:space="preserve"> of</w:t>
      </w:r>
      <w:r w:rsidRPr="00FC6EB0">
        <w:rPr>
          <w:rFonts w:ascii="Arial" w:hAnsi="Arial" w:cs="Arial"/>
          <w:sz w:val="24"/>
          <w:szCs w:val="24"/>
        </w:rPr>
        <w:t xml:space="preserve"> facilitating and assisting </w:t>
      </w:r>
      <w:r w:rsidR="00AB771E">
        <w:rPr>
          <w:rFonts w:ascii="Arial" w:hAnsi="Arial" w:cs="Arial"/>
          <w:sz w:val="24"/>
          <w:szCs w:val="24"/>
        </w:rPr>
        <w:t>Pk-3</w:t>
      </w:r>
      <w:r w:rsidR="00474E8A">
        <w:rPr>
          <w:rFonts w:ascii="Arial" w:hAnsi="Arial" w:cs="Arial"/>
          <w:sz w:val="24"/>
          <w:szCs w:val="24"/>
        </w:rPr>
        <w:t xml:space="preserve"> </w:t>
      </w:r>
      <w:r w:rsidRPr="00FC6EB0">
        <w:rPr>
          <w:rFonts w:ascii="Arial" w:hAnsi="Arial" w:cs="Arial"/>
          <w:sz w:val="24"/>
          <w:szCs w:val="24"/>
        </w:rPr>
        <w:t>teachers to increase performance of their student’s early literacy skills, measured on the state reading assessment</w:t>
      </w:r>
      <w:r w:rsidR="00A51F4E">
        <w:rPr>
          <w:rFonts w:ascii="Arial" w:hAnsi="Arial" w:cs="Arial"/>
          <w:sz w:val="24"/>
          <w:szCs w:val="24"/>
        </w:rPr>
        <w:t xml:space="preserve"> and </w:t>
      </w:r>
      <w:r w:rsidR="00B01428">
        <w:rPr>
          <w:rFonts w:ascii="Arial" w:hAnsi="Arial" w:cs="Arial"/>
          <w:sz w:val="24"/>
          <w:szCs w:val="24"/>
        </w:rPr>
        <w:t xml:space="preserve">approved </w:t>
      </w:r>
      <w:r w:rsidR="00CE7812">
        <w:rPr>
          <w:rFonts w:ascii="Arial" w:hAnsi="Arial" w:cs="Arial"/>
          <w:sz w:val="24"/>
          <w:szCs w:val="24"/>
        </w:rPr>
        <w:t>literacy screener</w:t>
      </w:r>
      <w:r w:rsidRPr="00FC6EB0">
        <w:rPr>
          <w:rFonts w:ascii="Arial" w:hAnsi="Arial" w:cs="Arial"/>
          <w:sz w:val="24"/>
          <w:szCs w:val="24"/>
        </w:rPr>
        <w:t xml:space="preserve">. The coaches will facilitate learning aligned to science of reading research and provide technical assistance to teachers that will improve implementation of aligned practices into daily literacy instruction and intervention. This work includes the integration of the Arizona's English Language Arts (ELA) Standards and </w:t>
      </w:r>
      <w:r w:rsidR="001D4F44">
        <w:rPr>
          <w:rFonts w:ascii="Arial" w:hAnsi="Arial" w:cs="Arial"/>
          <w:sz w:val="24"/>
          <w:szCs w:val="24"/>
        </w:rPr>
        <w:t>Arizona</w:t>
      </w:r>
      <w:r w:rsidR="00960C60">
        <w:rPr>
          <w:rFonts w:ascii="Arial" w:hAnsi="Arial" w:cs="Arial"/>
          <w:sz w:val="24"/>
          <w:szCs w:val="24"/>
        </w:rPr>
        <w:t xml:space="preserve">’s Early Learning </w:t>
      </w:r>
      <w:r w:rsidRPr="00FC6EB0">
        <w:rPr>
          <w:rFonts w:ascii="Arial" w:hAnsi="Arial" w:cs="Arial"/>
          <w:sz w:val="24"/>
          <w:szCs w:val="24"/>
        </w:rPr>
        <w:t xml:space="preserve">Language and Literacy Standards, locally determined </w:t>
      </w:r>
      <w:r w:rsidR="00AB771E">
        <w:rPr>
          <w:rFonts w:ascii="Arial" w:hAnsi="Arial" w:cs="Arial"/>
          <w:sz w:val="24"/>
          <w:szCs w:val="24"/>
        </w:rPr>
        <w:t>literacy</w:t>
      </w:r>
      <w:r w:rsidR="00474E8A">
        <w:rPr>
          <w:rFonts w:ascii="Arial" w:hAnsi="Arial" w:cs="Arial"/>
          <w:sz w:val="24"/>
          <w:szCs w:val="24"/>
        </w:rPr>
        <w:t xml:space="preserve"> </w:t>
      </w:r>
      <w:r w:rsidR="00A13C23" w:rsidRPr="00FC6EB0">
        <w:rPr>
          <w:rFonts w:ascii="Arial" w:hAnsi="Arial" w:cs="Arial"/>
          <w:sz w:val="24"/>
          <w:szCs w:val="24"/>
        </w:rPr>
        <w:t>curricula</w:t>
      </w:r>
      <w:r w:rsidRPr="00FC6EB0">
        <w:rPr>
          <w:rFonts w:ascii="Arial" w:hAnsi="Arial" w:cs="Arial"/>
          <w:sz w:val="24"/>
          <w:szCs w:val="24"/>
        </w:rPr>
        <w:t xml:space="preserve"> and intervention programs, and use of data collected from the administration of formal and informal assessment tools.</w:t>
      </w:r>
    </w:p>
    <w:p w14:paraId="0C03F1C9" w14:textId="3944A542" w:rsidR="0082538C" w:rsidRPr="00FC6EB0" w:rsidRDefault="0082538C" w:rsidP="0082538C">
      <w:pPr>
        <w:rPr>
          <w:rFonts w:ascii="Arial" w:hAnsi="Arial" w:cs="Arial"/>
          <w:sz w:val="24"/>
          <w:szCs w:val="24"/>
        </w:rPr>
      </w:pPr>
      <w:r w:rsidRPr="00FC6EB0">
        <w:rPr>
          <w:rFonts w:ascii="Arial" w:hAnsi="Arial" w:cs="Arial"/>
          <w:sz w:val="24"/>
          <w:szCs w:val="24"/>
        </w:rPr>
        <w:t xml:space="preserve">The </w:t>
      </w:r>
      <w:r>
        <w:rPr>
          <w:rFonts w:ascii="Arial" w:hAnsi="Arial" w:cs="Arial"/>
          <w:sz w:val="24"/>
          <w:szCs w:val="24"/>
        </w:rPr>
        <w:t xml:space="preserve">Foundational </w:t>
      </w:r>
      <w:r w:rsidRPr="00FC6EB0">
        <w:rPr>
          <w:rFonts w:ascii="Arial" w:hAnsi="Arial" w:cs="Arial"/>
          <w:sz w:val="24"/>
          <w:szCs w:val="24"/>
        </w:rPr>
        <w:t>Literacy Coach is responsible for assisting teachers in the implementation and effective delivery of scientifically based reading instruction</w:t>
      </w:r>
      <w:r>
        <w:rPr>
          <w:rFonts w:ascii="Arial" w:hAnsi="Arial" w:cs="Arial"/>
          <w:sz w:val="24"/>
          <w:szCs w:val="24"/>
        </w:rPr>
        <w:t xml:space="preserve"> with a focus on Tier 1/Core</w:t>
      </w:r>
      <w:r w:rsidRPr="00FC6EB0">
        <w:rPr>
          <w:rFonts w:ascii="Arial" w:hAnsi="Arial" w:cs="Arial"/>
          <w:sz w:val="24"/>
          <w:szCs w:val="24"/>
        </w:rPr>
        <w:t xml:space="preserve">. Coaches will provide appropriate services to </w:t>
      </w:r>
      <w:r>
        <w:rPr>
          <w:rFonts w:ascii="Arial" w:hAnsi="Arial" w:cs="Arial"/>
          <w:sz w:val="24"/>
          <w:szCs w:val="24"/>
        </w:rPr>
        <w:t xml:space="preserve">their assigned </w:t>
      </w:r>
      <w:r w:rsidRPr="00FC6EB0">
        <w:rPr>
          <w:rFonts w:ascii="Arial" w:hAnsi="Arial" w:cs="Arial"/>
          <w:sz w:val="24"/>
          <w:szCs w:val="24"/>
        </w:rPr>
        <w:t>school for a cohesive, sustained, intensive, and classroom focused approach that is rigorous, engaging, and relevant for students. Literacy coaches will provide a non-threatening, open, professional, and collaborative work relationship with district</w:t>
      </w:r>
      <w:r>
        <w:rPr>
          <w:rFonts w:ascii="Arial" w:hAnsi="Arial" w:cs="Arial"/>
          <w:sz w:val="24"/>
          <w:szCs w:val="24"/>
        </w:rPr>
        <w:t>/charter</w:t>
      </w:r>
      <w:r w:rsidRPr="00FC6EB0">
        <w:rPr>
          <w:rFonts w:ascii="Arial" w:hAnsi="Arial" w:cs="Arial"/>
          <w:sz w:val="24"/>
          <w:szCs w:val="24"/>
        </w:rPr>
        <w:t xml:space="preserve">-level school personnel, </w:t>
      </w:r>
      <w:r w:rsidR="006F62AC">
        <w:rPr>
          <w:rFonts w:ascii="Arial" w:hAnsi="Arial" w:cs="Arial"/>
          <w:sz w:val="24"/>
          <w:szCs w:val="24"/>
        </w:rPr>
        <w:t xml:space="preserve">other </w:t>
      </w:r>
      <w:r w:rsidRPr="00FC6EB0">
        <w:rPr>
          <w:rFonts w:ascii="Arial" w:hAnsi="Arial" w:cs="Arial"/>
          <w:sz w:val="24"/>
          <w:szCs w:val="24"/>
        </w:rPr>
        <w:t xml:space="preserve">school-based coaches, principals, and teachers. They will be required to use data to effectively identify the needs of </w:t>
      </w:r>
      <w:r>
        <w:rPr>
          <w:rFonts w:ascii="Arial" w:hAnsi="Arial" w:cs="Arial"/>
          <w:sz w:val="24"/>
          <w:szCs w:val="24"/>
        </w:rPr>
        <w:t xml:space="preserve">the </w:t>
      </w:r>
      <w:r w:rsidRPr="00FC6EB0">
        <w:rPr>
          <w:rFonts w:ascii="Arial" w:hAnsi="Arial" w:cs="Arial"/>
          <w:sz w:val="24"/>
          <w:szCs w:val="24"/>
        </w:rPr>
        <w:t>assigned school to prioritize, schedule, organize, and provide technical assistance that builds educator capacity to provide effective literacy instruction so that students meet age and grade level literacy expectations by the end of 3rd grade and beyond.</w:t>
      </w:r>
    </w:p>
    <w:p w14:paraId="3C9378C2" w14:textId="77777777" w:rsidR="00174FBB" w:rsidRPr="00FC6EB0" w:rsidRDefault="00174FBB" w:rsidP="00174FBB">
      <w:pPr>
        <w:pStyle w:val="Heading2"/>
        <w:rPr>
          <w:rFonts w:ascii="Arial" w:hAnsi="Arial" w:cs="Arial"/>
          <w:color w:val="auto"/>
          <w:sz w:val="24"/>
          <w:szCs w:val="24"/>
        </w:rPr>
      </w:pPr>
    </w:p>
    <w:p w14:paraId="008C866B" w14:textId="77777777" w:rsidR="00174FBB" w:rsidRPr="00FC6EB0" w:rsidRDefault="00174FBB" w:rsidP="001F16AB">
      <w:pPr>
        <w:pStyle w:val="Heading2"/>
        <w:rPr>
          <w:rFonts w:ascii="Arial" w:hAnsi="Arial" w:cs="Arial"/>
          <w:sz w:val="24"/>
          <w:szCs w:val="24"/>
        </w:rPr>
      </w:pPr>
      <w:r w:rsidRPr="00FC6EB0">
        <w:rPr>
          <w:rFonts w:ascii="Arial" w:hAnsi="Arial" w:cs="Arial"/>
          <w:sz w:val="24"/>
          <w:szCs w:val="24"/>
        </w:rPr>
        <w:t>Major Responsibilities:</w:t>
      </w:r>
    </w:p>
    <w:p w14:paraId="4F072519" w14:textId="77777777" w:rsidR="001D2C2F" w:rsidRPr="00DF147C" w:rsidRDefault="001D2C2F" w:rsidP="001D2C2F">
      <w:pPr>
        <w:rPr>
          <w:rFonts w:cstheme="minorHAnsi"/>
          <w:bCs/>
          <w:sz w:val="24"/>
          <w:szCs w:val="24"/>
        </w:rPr>
      </w:pPr>
      <w:r w:rsidRPr="00DF147C">
        <w:rPr>
          <w:rFonts w:cstheme="minorHAnsi"/>
          <w:bCs/>
          <w:sz w:val="24"/>
          <w:szCs w:val="24"/>
        </w:rPr>
        <w:t xml:space="preserve">Responsibilities of the </w:t>
      </w:r>
      <w:r>
        <w:rPr>
          <w:rFonts w:eastAsia="Libre Franklin"/>
          <w:sz w:val="24"/>
          <w:szCs w:val="24"/>
        </w:rPr>
        <w:t>foundational</w:t>
      </w:r>
      <w:r w:rsidRPr="00DF147C">
        <w:rPr>
          <w:rFonts w:eastAsia="Libre Franklin"/>
          <w:sz w:val="24"/>
          <w:szCs w:val="24"/>
        </w:rPr>
        <w:t xml:space="preserve"> </w:t>
      </w:r>
      <w:r w:rsidRPr="00DF147C">
        <w:rPr>
          <w:rFonts w:cstheme="minorHAnsi"/>
          <w:bCs/>
          <w:sz w:val="24"/>
          <w:szCs w:val="24"/>
        </w:rPr>
        <w:t xml:space="preserve">literacy coach include </w:t>
      </w:r>
      <w:r>
        <w:rPr>
          <w:rFonts w:cstheme="minorHAnsi"/>
          <w:bCs/>
          <w:sz w:val="24"/>
          <w:szCs w:val="24"/>
        </w:rPr>
        <w:t>b</w:t>
      </w:r>
      <w:r w:rsidRPr="002219C2">
        <w:rPr>
          <w:rFonts w:cstheme="minorHAnsi"/>
          <w:bCs/>
          <w:sz w:val="24"/>
          <w:szCs w:val="24"/>
        </w:rPr>
        <w:t>uilding the capacity of</w:t>
      </w:r>
      <w:r w:rsidRPr="00DF147C">
        <w:rPr>
          <w:rFonts w:cstheme="minorHAnsi"/>
          <w:bCs/>
          <w:sz w:val="24"/>
          <w:szCs w:val="24"/>
        </w:rPr>
        <w:t xml:space="preserve"> </w:t>
      </w:r>
      <w:r>
        <w:rPr>
          <w:rFonts w:cstheme="minorHAnsi"/>
          <w:bCs/>
          <w:sz w:val="24"/>
          <w:szCs w:val="24"/>
        </w:rPr>
        <w:t>Pk-3</w:t>
      </w:r>
      <w:r w:rsidRPr="005163D2">
        <w:rPr>
          <w:rFonts w:cstheme="minorHAnsi"/>
          <w:bCs/>
          <w:sz w:val="24"/>
          <w:szCs w:val="24"/>
          <w:vertAlign w:val="superscript"/>
        </w:rPr>
        <w:t>rd</w:t>
      </w:r>
      <w:r>
        <w:rPr>
          <w:rFonts w:cstheme="minorHAnsi"/>
          <w:bCs/>
          <w:sz w:val="24"/>
          <w:szCs w:val="24"/>
        </w:rPr>
        <w:t xml:space="preserve"> grade</w:t>
      </w:r>
      <w:r w:rsidRPr="00DF147C">
        <w:rPr>
          <w:rFonts w:cstheme="minorHAnsi"/>
          <w:bCs/>
          <w:sz w:val="24"/>
          <w:szCs w:val="24"/>
        </w:rPr>
        <w:t xml:space="preserve"> classroom teachers, ESS teachers, and reading interventionists in reflective practice focused on improving reading instruction/student achievement in following ways:</w:t>
      </w:r>
    </w:p>
    <w:p w14:paraId="6027147C" w14:textId="0E77BADE" w:rsidR="001D2C2F" w:rsidRPr="00DF147C" w:rsidRDefault="001D2C2F" w:rsidP="001D2C2F">
      <w:pPr>
        <w:pStyle w:val="ListParagraph"/>
        <w:numPr>
          <w:ilvl w:val="0"/>
          <w:numId w:val="4"/>
        </w:numPr>
        <w:ind w:left="630"/>
        <w:rPr>
          <w:sz w:val="24"/>
          <w:szCs w:val="24"/>
        </w:rPr>
      </w:pPr>
      <w:r w:rsidRPr="6459DB44">
        <w:rPr>
          <w:sz w:val="24"/>
          <w:szCs w:val="24"/>
        </w:rPr>
        <w:t>Provid</w:t>
      </w:r>
      <w:r w:rsidR="0038629F">
        <w:rPr>
          <w:sz w:val="24"/>
          <w:szCs w:val="24"/>
        </w:rPr>
        <w:t>e</w:t>
      </w:r>
      <w:r w:rsidRPr="6459DB44">
        <w:rPr>
          <w:sz w:val="24"/>
          <w:szCs w:val="24"/>
        </w:rPr>
        <w:t xml:space="preserve"> information and training to teachers in a variety of settings (e.g., whole group staff development, grade level meetings, one-on-one)</w:t>
      </w:r>
    </w:p>
    <w:p w14:paraId="5649C22C" w14:textId="3C2F1730" w:rsidR="001D2C2F" w:rsidRPr="00DF147C" w:rsidRDefault="001D2C2F" w:rsidP="001D2C2F">
      <w:pPr>
        <w:pStyle w:val="ListParagraph"/>
        <w:numPr>
          <w:ilvl w:val="0"/>
          <w:numId w:val="4"/>
        </w:numPr>
        <w:ind w:left="630"/>
        <w:rPr>
          <w:rFonts w:cstheme="minorHAnsi"/>
          <w:bCs/>
          <w:sz w:val="24"/>
          <w:szCs w:val="24"/>
        </w:rPr>
      </w:pPr>
      <w:r w:rsidRPr="00DF147C">
        <w:rPr>
          <w:rFonts w:cstheme="minorHAnsi"/>
          <w:bCs/>
          <w:sz w:val="24"/>
          <w:szCs w:val="24"/>
        </w:rPr>
        <w:t>Model and co-teach instructional strategies and techniques</w:t>
      </w:r>
    </w:p>
    <w:p w14:paraId="66AAE5C1" w14:textId="177171C7" w:rsidR="001D2C2F" w:rsidRPr="0038399A" w:rsidRDefault="001D2C2F" w:rsidP="001D2C2F">
      <w:pPr>
        <w:pStyle w:val="ListParagraph"/>
        <w:numPr>
          <w:ilvl w:val="0"/>
          <w:numId w:val="4"/>
        </w:numPr>
        <w:ind w:left="630"/>
        <w:rPr>
          <w:rFonts w:cstheme="minorHAnsi"/>
          <w:bCs/>
          <w:sz w:val="24"/>
          <w:szCs w:val="24"/>
        </w:rPr>
      </w:pPr>
      <w:r w:rsidRPr="00DF147C">
        <w:rPr>
          <w:rFonts w:cstheme="minorHAnsi"/>
          <w:bCs/>
          <w:sz w:val="24"/>
          <w:szCs w:val="24"/>
        </w:rPr>
        <w:t>Support teachers in implementation of new skills through instructional or facilitative coaching</w:t>
      </w:r>
    </w:p>
    <w:p w14:paraId="453CF9CD" w14:textId="686FE0FE" w:rsidR="001D2C2F" w:rsidRPr="00DF147C" w:rsidRDefault="001D2C2F" w:rsidP="001D2C2F">
      <w:pPr>
        <w:pStyle w:val="ListParagraph"/>
        <w:numPr>
          <w:ilvl w:val="0"/>
          <w:numId w:val="4"/>
        </w:numPr>
        <w:ind w:left="630"/>
        <w:rPr>
          <w:sz w:val="24"/>
          <w:szCs w:val="24"/>
        </w:rPr>
      </w:pPr>
      <w:r w:rsidRPr="6459DB44">
        <w:rPr>
          <w:sz w:val="24"/>
          <w:szCs w:val="24"/>
        </w:rPr>
        <w:t>Observ</w:t>
      </w:r>
      <w:r w:rsidR="0038629F">
        <w:rPr>
          <w:sz w:val="24"/>
          <w:szCs w:val="24"/>
        </w:rPr>
        <w:t>e</w:t>
      </w:r>
      <w:r w:rsidRPr="6459DB44">
        <w:rPr>
          <w:sz w:val="24"/>
          <w:szCs w:val="24"/>
        </w:rPr>
        <w:t xml:space="preserve"> new and experienced teachers in the classroom during the reading instructional tiers to provide specific one-on-one feedback regarding evidence-based practices to individual teachers during the coaching conferencing process</w:t>
      </w:r>
    </w:p>
    <w:p w14:paraId="4F47FB66" w14:textId="775308EB" w:rsidR="001D2C2F" w:rsidRPr="00DF147C" w:rsidRDefault="001D2C2F" w:rsidP="001D2C2F">
      <w:pPr>
        <w:pStyle w:val="ListParagraph"/>
        <w:numPr>
          <w:ilvl w:val="0"/>
          <w:numId w:val="4"/>
        </w:numPr>
        <w:ind w:left="630"/>
        <w:rPr>
          <w:sz w:val="24"/>
          <w:szCs w:val="24"/>
        </w:rPr>
      </w:pPr>
      <w:r w:rsidRPr="6459DB44">
        <w:rPr>
          <w:sz w:val="24"/>
          <w:szCs w:val="24"/>
        </w:rPr>
        <w:lastRenderedPageBreak/>
        <w:t>Assist in planning and implementation of a 120-minute literacy block (90-minute core</w:t>
      </w:r>
      <w:r>
        <w:rPr>
          <w:sz w:val="24"/>
          <w:szCs w:val="24"/>
        </w:rPr>
        <w:t xml:space="preserve"> that includes small group differentiation</w:t>
      </w:r>
      <w:r w:rsidRPr="6459DB44">
        <w:rPr>
          <w:sz w:val="24"/>
          <w:szCs w:val="24"/>
        </w:rPr>
        <w:t xml:space="preserve"> </w:t>
      </w:r>
      <w:r>
        <w:rPr>
          <w:sz w:val="24"/>
          <w:szCs w:val="24"/>
        </w:rPr>
        <w:t>and</w:t>
      </w:r>
      <w:r w:rsidRPr="6459DB44">
        <w:rPr>
          <w:sz w:val="24"/>
          <w:szCs w:val="24"/>
        </w:rPr>
        <w:t xml:space="preserve"> a 30-minute intervention period) with an emphasis on phonemic awareness, phonics, comprehension, vocabulary, fluency, in addition to oral and written language</w:t>
      </w:r>
    </w:p>
    <w:p w14:paraId="17844E4D" w14:textId="52979A9B" w:rsidR="001D2C2F" w:rsidRPr="00DF147C" w:rsidRDefault="001D2C2F" w:rsidP="001D2C2F">
      <w:pPr>
        <w:pStyle w:val="ListParagraph"/>
        <w:numPr>
          <w:ilvl w:val="0"/>
          <w:numId w:val="4"/>
        </w:numPr>
        <w:ind w:left="630"/>
        <w:rPr>
          <w:sz w:val="24"/>
          <w:szCs w:val="24"/>
        </w:rPr>
      </w:pPr>
      <w:r w:rsidRPr="6459DB44">
        <w:rPr>
          <w:sz w:val="24"/>
          <w:szCs w:val="24"/>
        </w:rPr>
        <w:t>Provid</w:t>
      </w:r>
      <w:r w:rsidR="0038629F">
        <w:rPr>
          <w:sz w:val="24"/>
          <w:szCs w:val="24"/>
        </w:rPr>
        <w:t>e</w:t>
      </w:r>
      <w:r w:rsidRPr="6459DB44">
        <w:rPr>
          <w:sz w:val="24"/>
          <w:szCs w:val="24"/>
        </w:rPr>
        <w:t xml:space="preserve"> professional learning opportunities related to core and intervention programs to support instruction</w:t>
      </w:r>
    </w:p>
    <w:p w14:paraId="49BC9612" w14:textId="15F26A5B" w:rsidR="001D2C2F" w:rsidRPr="00DF147C" w:rsidRDefault="001D2C2F" w:rsidP="001D2C2F">
      <w:pPr>
        <w:pStyle w:val="ListParagraph"/>
        <w:numPr>
          <w:ilvl w:val="0"/>
          <w:numId w:val="4"/>
        </w:numPr>
        <w:ind w:left="630"/>
        <w:rPr>
          <w:sz w:val="24"/>
          <w:szCs w:val="24"/>
        </w:rPr>
      </w:pPr>
      <w:r w:rsidRPr="6459DB44">
        <w:rPr>
          <w:sz w:val="24"/>
          <w:szCs w:val="24"/>
        </w:rPr>
        <w:t>Provid</w:t>
      </w:r>
      <w:r w:rsidR="0038629F">
        <w:rPr>
          <w:sz w:val="24"/>
          <w:szCs w:val="24"/>
        </w:rPr>
        <w:t>e</w:t>
      </w:r>
      <w:r w:rsidRPr="6459DB44">
        <w:rPr>
          <w:sz w:val="24"/>
          <w:szCs w:val="24"/>
        </w:rPr>
        <w:t xml:space="preserve"> resources, tools, and research for enhancing instructional practices</w:t>
      </w:r>
    </w:p>
    <w:p w14:paraId="62D60FEC" w14:textId="7AA06A06" w:rsidR="001D2C2F" w:rsidRPr="00DF147C" w:rsidRDefault="001D2C2F" w:rsidP="001D2C2F">
      <w:pPr>
        <w:pStyle w:val="ListParagraph"/>
        <w:numPr>
          <w:ilvl w:val="0"/>
          <w:numId w:val="4"/>
        </w:numPr>
        <w:ind w:left="630"/>
        <w:rPr>
          <w:sz w:val="24"/>
          <w:szCs w:val="24"/>
        </w:rPr>
      </w:pPr>
      <w:r w:rsidRPr="6459DB44">
        <w:rPr>
          <w:sz w:val="24"/>
          <w:szCs w:val="24"/>
        </w:rPr>
        <w:t xml:space="preserve">Support teachers to deepen their understanding of content knowledge, </w:t>
      </w:r>
      <w:r w:rsidR="000A18B0">
        <w:rPr>
          <w:sz w:val="24"/>
          <w:szCs w:val="24"/>
        </w:rPr>
        <w:t>evidence</w:t>
      </w:r>
      <w:r w:rsidRPr="6459DB44">
        <w:rPr>
          <w:sz w:val="24"/>
          <w:szCs w:val="24"/>
        </w:rPr>
        <w:t>-based reading strategies, and how to use a variety of assessments to monitor student achievement</w:t>
      </w:r>
    </w:p>
    <w:p w14:paraId="492DB357" w14:textId="119FC30E" w:rsidR="001D2C2F" w:rsidRPr="00B3517F" w:rsidRDefault="001D2C2F" w:rsidP="001D2C2F">
      <w:pPr>
        <w:pStyle w:val="ListParagraph"/>
        <w:numPr>
          <w:ilvl w:val="0"/>
          <w:numId w:val="4"/>
        </w:numPr>
        <w:ind w:left="630"/>
        <w:rPr>
          <w:b/>
          <w:sz w:val="24"/>
          <w:szCs w:val="24"/>
        </w:rPr>
      </w:pPr>
      <w:r w:rsidRPr="6459DB44">
        <w:rPr>
          <w:sz w:val="24"/>
          <w:szCs w:val="24"/>
        </w:rPr>
        <w:t>Support grade level teams in analyzing data and designing next steps for instruction</w:t>
      </w:r>
    </w:p>
    <w:p w14:paraId="033419E6" w14:textId="62E484A3" w:rsidR="001D2C2F" w:rsidRPr="00DF147C" w:rsidRDefault="0038629F" w:rsidP="001D2C2F">
      <w:pPr>
        <w:pStyle w:val="ListParagraph"/>
        <w:numPr>
          <w:ilvl w:val="0"/>
          <w:numId w:val="4"/>
        </w:numPr>
        <w:ind w:left="630"/>
        <w:rPr>
          <w:b/>
          <w:sz w:val="24"/>
          <w:szCs w:val="24"/>
        </w:rPr>
      </w:pPr>
      <w:r>
        <w:rPr>
          <w:rFonts w:ascii="Arial" w:hAnsi="Arial" w:cs="Arial"/>
          <w:sz w:val="24"/>
          <w:szCs w:val="24"/>
        </w:rPr>
        <w:t>M</w:t>
      </w:r>
      <w:r w:rsidR="001D2C2F" w:rsidRPr="00FC6EB0">
        <w:rPr>
          <w:rFonts w:ascii="Arial" w:hAnsi="Arial" w:cs="Arial"/>
          <w:sz w:val="24"/>
          <w:szCs w:val="24"/>
        </w:rPr>
        <w:t xml:space="preserve">aintain records </w:t>
      </w:r>
      <w:r w:rsidR="001D2C2F">
        <w:rPr>
          <w:rFonts w:ascii="Arial" w:hAnsi="Arial" w:cs="Arial"/>
          <w:sz w:val="24"/>
          <w:szCs w:val="24"/>
        </w:rPr>
        <w:t xml:space="preserve">related to coaching cycles, </w:t>
      </w:r>
      <w:r w:rsidR="001D2C2F" w:rsidRPr="00FC6EB0">
        <w:rPr>
          <w:rFonts w:ascii="Arial" w:hAnsi="Arial" w:cs="Arial"/>
          <w:sz w:val="24"/>
          <w:szCs w:val="24"/>
        </w:rPr>
        <w:t xml:space="preserve">professional development, and data related to </w:t>
      </w:r>
      <w:r w:rsidR="001D2C2F">
        <w:rPr>
          <w:rFonts w:ascii="Arial" w:hAnsi="Arial" w:cs="Arial"/>
          <w:sz w:val="24"/>
          <w:szCs w:val="24"/>
        </w:rPr>
        <w:t>early literacy screening</w:t>
      </w:r>
    </w:p>
    <w:p w14:paraId="7945EBF1" w14:textId="4543C105" w:rsidR="001D2C2F" w:rsidRPr="006F4F42" w:rsidRDefault="001D2C2F" w:rsidP="001D2C2F">
      <w:pPr>
        <w:pStyle w:val="ListParagraph"/>
        <w:numPr>
          <w:ilvl w:val="0"/>
          <w:numId w:val="4"/>
        </w:numPr>
        <w:ind w:left="630"/>
        <w:rPr>
          <w:rFonts w:cstheme="minorHAnsi"/>
          <w:b/>
          <w:sz w:val="24"/>
          <w:szCs w:val="24"/>
        </w:rPr>
      </w:pPr>
      <w:r w:rsidRPr="00DF147C">
        <w:rPr>
          <w:rFonts w:cstheme="minorHAnsi"/>
          <w:sz w:val="24"/>
          <w:szCs w:val="24"/>
        </w:rPr>
        <w:t>Meet with the school administration and leadership team on a regular basis to examine school data and assist in school-wide planning</w:t>
      </w:r>
      <w:r>
        <w:rPr>
          <w:rFonts w:cstheme="minorHAnsi"/>
          <w:sz w:val="24"/>
          <w:szCs w:val="24"/>
        </w:rPr>
        <w:t xml:space="preserve"> </w:t>
      </w:r>
      <w:r w:rsidRPr="6459DB44">
        <w:rPr>
          <w:sz w:val="24"/>
          <w:szCs w:val="24"/>
        </w:rPr>
        <w:t>and implementation of meaningful literacy professional learning opportunities</w:t>
      </w:r>
    </w:p>
    <w:p w14:paraId="0A796681" w14:textId="05338ED1" w:rsidR="001D2C2F" w:rsidRPr="00DF147C" w:rsidRDefault="001D2C2F" w:rsidP="001D2C2F">
      <w:pPr>
        <w:pStyle w:val="ListParagraph"/>
        <w:numPr>
          <w:ilvl w:val="0"/>
          <w:numId w:val="4"/>
        </w:numPr>
        <w:ind w:left="630"/>
        <w:rPr>
          <w:rFonts w:cstheme="minorHAnsi"/>
          <w:b/>
          <w:sz w:val="24"/>
          <w:szCs w:val="24"/>
        </w:rPr>
      </w:pPr>
      <w:r>
        <w:rPr>
          <w:sz w:val="24"/>
          <w:szCs w:val="24"/>
        </w:rPr>
        <w:t>Support the development of the MOWR literacy plan as a member of the school literacy committee</w:t>
      </w:r>
    </w:p>
    <w:p w14:paraId="6E5E1058" w14:textId="7A6326E6" w:rsidR="001D2C2F" w:rsidRPr="00DF147C" w:rsidRDefault="001D2C2F" w:rsidP="001D2C2F">
      <w:pPr>
        <w:pStyle w:val="ListParagraph"/>
        <w:numPr>
          <w:ilvl w:val="0"/>
          <w:numId w:val="4"/>
        </w:numPr>
        <w:ind w:left="630"/>
        <w:rPr>
          <w:sz w:val="24"/>
          <w:szCs w:val="24"/>
        </w:rPr>
      </w:pPr>
      <w:r w:rsidRPr="6459DB44">
        <w:rPr>
          <w:sz w:val="24"/>
          <w:szCs w:val="24"/>
        </w:rPr>
        <w:t>Engag</w:t>
      </w:r>
      <w:r w:rsidR="00A60B08">
        <w:rPr>
          <w:sz w:val="24"/>
          <w:szCs w:val="24"/>
        </w:rPr>
        <w:t>e</w:t>
      </w:r>
      <w:r w:rsidRPr="6459DB44">
        <w:rPr>
          <w:sz w:val="24"/>
          <w:szCs w:val="24"/>
        </w:rPr>
        <w:t xml:space="preserve"> in reading data conversations with teachers and assist</w:t>
      </w:r>
      <w:r>
        <w:rPr>
          <w:sz w:val="24"/>
          <w:szCs w:val="24"/>
        </w:rPr>
        <w:t>ing</w:t>
      </w:r>
      <w:r w:rsidRPr="6459DB44">
        <w:rPr>
          <w:sz w:val="24"/>
          <w:szCs w:val="24"/>
        </w:rPr>
        <w:t xml:space="preserve"> in goal setting, data/evidence collection and analysis, instruction, and assessment</w:t>
      </w:r>
    </w:p>
    <w:p w14:paraId="29A5E3A0" w14:textId="45835076" w:rsidR="001D2C2F" w:rsidRPr="00DF147C" w:rsidRDefault="008905A6" w:rsidP="001D2C2F">
      <w:pPr>
        <w:pStyle w:val="ListParagraph"/>
        <w:numPr>
          <w:ilvl w:val="0"/>
          <w:numId w:val="4"/>
        </w:numPr>
        <w:ind w:left="630"/>
        <w:rPr>
          <w:sz w:val="24"/>
          <w:szCs w:val="24"/>
        </w:rPr>
      </w:pPr>
      <w:r>
        <w:rPr>
          <w:sz w:val="24"/>
          <w:szCs w:val="24"/>
        </w:rPr>
        <w:t>Support teachers’</w:t>
      </w:r>
      <w:r w:rsidR="001D2C2F" w:rsidRPr="6459DB44">
        <w:rPr>
          <w:sz w:val="24"/>
          <w:szCs w:val="24"/>
        </w:rPr>
        <w:t xml:space="preserve"> collaborative</w:t>
      </w:r>
      <w:r>
        <w:rPr>
          <w:sz w:val="24"/>
          <w:szCs w:val="24"/>
        </w:rPr>
        <w:t xml:space="preserve"> work</w:t>
      </w:r>
      <w:r w:rsidR="001D2C2F" w:rsidRPr="6459DB44">
        <w:rPr>
          <w:sz w:val="24"/>
          <w:szCs w:val="24"/>
        </w:rPr>
        <w:t xml:space="preserve"> to plan reading lessons</w:t>
      </w:r>
      <w:r w:rsidR="001D2C2F">
        <w:rPr>
          <w:sz w:val="24"/>
          <w:szCs w:val="24"/>
        </w:rPr>
        <w:t>, small group differentiation,</w:t>
      </w:r>
      <w:r w:rsidR="001D2C2F" w:rsidRPr="6459DB44">
        <w:rPr>
          <w:sz w:val="24"/>
          <w:szCs w:val="24"/>
        </w:rPr>
        <w:t xml:space="preserve"> and interventions </w:t>
      </w:r>
    </w:p>
    <w:p w14:paraId="5C1A3B14" w14:textId="77777777" w:rsidR="001D2C2F" w:rsidRPr="00DF147C" w:rsidRDefault="001D2C2F" w:rsidP="001D2C2F">
      <w:pPr>
        <w:pStyle w:val="ListParagraph"/>
        <w:numPr>
          <w:ilvl w:val="0"/>
          <w:numId w:val="4"/>
        </w:numPr>
        <w:ind w:left="630"/>
        <w:rPr>
          <w:sz w:val="24"/>
          <w:szCs w:val="24"/>
        </w:rPr>
      </w:pPr>
      <w:r w:rsidRPr="6459DB44">
        <w:rPr>
          <w:sz w:val="24"/>
          <w:szCs w:val="24"/>
        </w:rPr>
        <w:t>Align efforts to the school’s mission, vision, and literacy plan as they coincide with current reading research</w:t>
      </w:r>
    </w:p>
    <w:p w14:paraId="755952D1" w14:textId="2CC9A6B3" w:rsidR="001D2C2F" w:rsidRPr="00DF147C" w:rsidRDefault="001D2C2F" w:rsidP="001D2C2F">
      <w:pPr>
        <w:pStyle w:val="ListParagraph"/>
        <w:numPr>
          <w:ilvl w:val="0"/>
          <w:numId w:val="4"/>
        </w:numPr>
        <w:ind w:left="630"/>
        <w:rPr>
          <w:sz w:val="24"/>
          <w:szCs w:val="24"/>
        </w:rPr>
      </w:pPr>
      <w:r w:rsidRPr="6459DB44">
        <w:rPr>
          <w:sz w:val="24"/>
          <w:szCs w:val="24"/>
        </w:rPr>
        <w:t>Stay informed of latest reading research</w:t>
      </w:r>
    </w:p>
    <w:p w14:paraId="7ECB12FC" w14:textId="6FD11BE5" w:rsidR="001D2C2F" w:rsidRPr="00DF147C" w:rsidRDefault="001D2C2F" w:rsidP="001D2C2F">
      <w:pPr>
        <w:pStyle w:val="ListParagraph"/>
        <w:numPr>
          <w:ilvl w:val="0"/>
          <w:numId w:val="4"/>
        </w:numPr>
        <w:ind w:left="630"/>
        <w:rPr>
          <w:sz w:val="24"/>
          <w:szCs w:val="24"/>
        </w:rPr>
      </w:pPr>
      <w:r w:rsidRPr="6459DB44">
        <w:rPr>
          <w:sz w:val="24"/>
          <w:szCs w:val="24"/>
        </w:rPr>
        <w:t>Maintain confidentiality to build trustful and respectful relationships</w:t>
      </w:r>
    </w:p>
    <w:p w14:paraId="4FA43F83" w14:textId="3D5D1223" w:rsidR="001D2C2F" w:rsidRPr="00DF147C" w:rsidRDefault="001D2C2F" w:rsidP="001D2C2F">
      <w:pPr>
        <w:pStyle w:val="ListParagraph"/>
        <w:numPr>
          <w:ilvl w:val="0"/>
          <w:numId w:val="4"/>
        </w:numPr>
        <w:ind w:left="630"/>
        <w:rPr>
          <w:sz w:val="24"/>
          <w:szCs w:val="24"/>
        </w:rPr>
      </w:pPr>
      <w:r w:rsidRPr="6459DB44">
        <w:rPr>
          <w:sz w:val="24"/>
          <w:szCs w:val="24"/>
        </w:rPr>
        <w:t>Maintain a high level of ethical behavior and confidentiality</w:t>
      </w:r>
    </w:p>
    <w:p w14:paraId="6B256911" w14:textId="60E7629E" w:rsidR="001D2C2F" w:rsidRDefault="001D2C2F" w:rsidP="001D2C2F">
      <w:pPr>
        <w:pStyle w:val="ListParagraph"/>
        <w:numPr>
          <w:ilvl w:val="0"/>
          <w:numId w:val="4"/>
        </w:numPr>
        <w:ind w:left="630"/>
        <w:rPr>
          <w:sz w:val="24"/>
          <w:szCs w:val="24"/>
        </w:rPr>
      </w:pPr>
      <w:r w:rsidRPr="6459DB44">
        <w:rPr>
          <w:sz w:val="24"/>
          <w:szCs w:val="24"/>
        </w:rPr>
        <w:t>Recogniz</w:t>
      </w:r>
      <w:r w:rsidR="00A60B08">
        <w:rPr>
          <w:sz w:val="24"/>
          <w:szCs w:val="24"/>
        </w:rPr>
        <w:t>e</w:t>
      </w:r>
      <w:r w:rsidRPr="6459DB44">
        <w:rPr>
          <w:sz w:val="24"/>
          <w:szCs w:val="24"/>
        </w:rPr>
        <w:t xml:space="preserve"> and celebrat</w:t>
      </w:r>
      <w:r w:rsidR="00A60B08">
        <w:rPr>
          <w:sz w:val="24"/>
          <w:szCs w:val="24"/>
        </w:rPr>
        <w:t>e</w:t>
      </w:r>
      <w:r w:rsidRPr="6459DB44">
        <w:rPr>
          <w:sz w:val="24"/>
          <w:szCs w:val="24"/>
        </w:rPr>
        <w:t xml:space="preserve"> accomplishments of all teachers</w:t>
      </w:r>
    </w:p>
    <w:p w14:paraId="153CA145" w14:textId="3165C21B" w:rsidR="001D2C2F" w:rsidRPr="00DF147C" w:rsidRDefault="001D2C2F" w:rsidP="001D2C2F">
      <w:pPr>
        <w:pStyle w:val="ListParagraph"/>
        <w:numPr>
          <w:ilvl w:val="0"/>
          <w:numId w:val="4"/>
        </w:numPr>
        <w:ind w:left="630"/>
        <w:rPr>
          <w:sz w:val="24"/>
          <w:szCs w:val="24"/>
        </w:rPr>
      </w:pPr>
      <w:r w:rsidRPr="6459DB44">
        <w:rPr>
          <w:sz w:val="24"/>
          <w:szCs w:val="24"/>
        </w:rPr>
        <w:t>Continu</w:t>
      </w:r>
      <w:r w:rsidR="00A60B08">
        <w:rPr>
          <w:sz w:val="24"/>
          <w:szCs w:val="24"/>
        </w:rPr>
        <w:t>e</w:t>
      </w:r>
      <w:r w:rsidRPr="6459DB44">
        <w:rPr>
          <w:sz w:val="24"/>
          <w:szCs w:val="24"/>
        </w:rPr>
        <w:t xml:space="preserve"> to build knowledge and understanding of evidence-based practices in early literacy and coaching</w:t>
      </w:r>
    </w:p>
    <w:p w14:paraId="79190053" w14:textId="23B3EDDC" w:rsidR="00174FBB" w:rsidRPr="001455B1" w:rsidRDefault="001D2C2F" w:rsidP="003A00E9">
      <w:pPr>
        <w:pStyle w:val="ListParagraph"/>
        <w:numPr>
          <w:ilvl w:val="0"/>
          <w:numId w:val="4"/>
        </w:numPr>
        <w:ind w:left="630"/>
        <w:rPr>
          <w:rFonts w:ascii="Arial" w:hAnsi="Arial" w:cs="Arial"/>
          <w:sz w:val="24"/>
          <w:szCs w:val="24"/>
        </w:rPr>
      </w:pPr>
      <w:r w:rsidRPr="001455B1">
        <w:rPr>
          <w:rFonts w:cstheme="minorHAnsi"/>
          <w:bCs/>
          <w:sz w:val="24"/>
          <w:szCs w:val="24"/>
        </w:rPr>
        <w:t>Network with other literacy coaches</w:t>
      </w:r>
    </w:p>
    <w:p w14:paraId="4F2E5CA6" w14:textId="4AA40C9B" w:rsidR="00174FBB" w:rsidRPr="00FC6EB0" w:rsidRDefault="00174FBB" w:rsidP="006E6556">
      <w:pPr>
        <w:pStyle w:val="Heading3"/>
        <w:spacing w:after="240"/>
        <w:rPr>
          <w:rFonts w:ascii="Arial" w:hAnsi="Arial" w:cs="Arial"/>
        </w:rPr>
      </w:pPr>
      <w:r w:rsidRPr="00FC6EB0">
        <w:rPr>
          <w:rFonts w:ascii="Arial" w:hAnsi="Arial" w:cs="Arial"/>
        </w:rPr>
        <w:t xml:space="preserve">Knowledge, </w:t>
      </w:r>
      <w:r w:rsidR="00AB771E" w:rsidRPr="00FC6EB0">
        <w:rPr>
          <w:rFonts w:ascii="Arial" w:hAnsi="Arial" w:cs="Arial"/>
        </w:rPr>
        <w:t>Skill,</w:t>
      </w:r>
      <w:r w:rsidRPr="00FC6EB0">
        <w:rPr>
          <w:rFonts w:ascii="Arial" w:hAnsi="Arial" w:cs="Arial"/>
        </w:rPr>
        <w:t xml:space="preserve"> and Ability</w:t>
      </w:r>
    </w:p>
    <w:p w14:paraId="40A526BE" w14:textId="77777777" w:rsidR="00174FBB" w:rsidRPr="00FC6EB0" w:rsidRDefault="00174FBB" w:rsidP="00174FBB">
      <w:pPr>
        <w:ind w:firstLine="450"/>
        <w:rPr>
          <w:rFonts w:ascii="Arial" w:hAnsi="Arial" w:cs="Arial"/>
          <w:sz w:val="24"/>
          <w:szCs w:val="24"/>
          <w:u w:val="single"/>
        </w:rPr>
      </w:pPr>
      <w:r w:rsidRPr="00FC6EB0">
        <w:rPr>
          <w:rFonts w:ascii="Arial" w:hAnsi="Arial" w:cs="Arial"/>
          <w:sz w:val="24"/>
          <w:szCs w:val="24"/>
          <w:u w:val="single"/>
        </w:rPr>
        <w:t>Knowledge:</w:t>
      </w:r>
    </w:p>
    <w:p w14:paraId="1ACC2A15" w14:textId="626E1840"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 xml:space="preserve">Knowledge of evidence-based research in the areas of reading, writing, </w:t>
      </w:r>
      <w:r w:rsidR="00672C55" w:rsidRPr="00FC6EB0">
        <w:rPr>
          <w:rFonts w:ascii="Arial" w:hAnsi="Arial" w:cs="Arial"/>
          <w:sz w:val="24"/>
          <w:szCs w:val="24"/>
        </w:rPr>
        <w:t>listening,</w:t>
      </w:r>
      <w:r w:rsidRPr="00FC6EB0">
        <w:rPr>
          <w:rFonts w:ascii="Arial" w:hAnsi="Arial" w:cs="Arial"/>
          <w:sz w:val="24"/>
          <w:szCs w:val="24"/>
        </w:rPr>
        <w:t xml:space="preserve"> and speaking, and language</w:t>
      </w:r>
    </w:p>
    <w:p w14:paraId="2577200D"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the essential components of reading instruction</w:t>
      </w:r>
    </w:p>
    <w:p w14:paraId="661563F1"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the science of reading and structured literacy</w:t>
      </w:r>
    </w:p>
    <w:p w14:paraId="5DA810DB" w14:textId="6331FC9B"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 xml:space="preserve">Knowledge of the Move </w:t>
      </w:r>
      <w:r w:rsidR="6F4734C0" w:rsidRPr="59B97C2B">
        <w:rPr>
          <w:rFonts w:ascii="Arial" w:hAnsi="Arial" w:cs="Arial"/>
          <w:sz w:val="24"/>
          <w:szCs w:val="24"/>
        </w:rPr>
        <w:t>on</w:t>
      </w:r>
      <w:r w:rsidRPr="00FC6EB0">
        <w:rPr>
          <w:rFonts w:ascii="Arial" w:hAnsi="Arial" w:cs="Arial"/>
          <w:sz w:val="24"/>
          <w:szCs w:val="24"/>
        </w:rPr>
        <w:t xml:space="preserve"> When Reading </w:t>
      </w:r>
      <w:r w:rsidR="06F1A045" w:rsidRPr="59B97C2B">
        <w:rPr>
          <w:rFonts w:ascii="Arial" w:hAnsi="Arial" w:cs="Arial"/>
          <w:sz w:val="24"/>
          <w:szCs w:val="24"/>
        </w:rPr>
        <w:t>(MOWR)</w:t>
      </w:r>
      <w:r w:rsidRPr="59B97C2B">
        <w:rPr>
          <w:rFonts w:ascii="Arial" w:hAnsi="Arial" w:cs="Arial"/>
          <w:sz w:val="24"/>
          <w:szCs w:val="24"/>
        </w:rPr>
        <w:t xml:space="preserve"> </w:t>
      </w:r>
      <w:r w:rsidRPr="00FC6EB0">
        <w:rPr>
          <w:rFonts w:ascii="Arial" w:hAnsi="Arial" w:cs="Arial"/>
          <w:sz w:val="24"/>
          <w:szCs w:val="24"/>
        </w:rPr>
        <w:t>legislation</w:t>
      </w:r>
    </w:p>
    <w:p w14:paraId="139B8883" w14:textId="579568C2"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lastRenderedPageBreak/>
        <w:t xml:space="preserve">Knowledge of Arizona's English Language Arts (ELA) Standards and </w:t>
      </w:r>
      <w:r w:rsidR="001455B1">
        <w:rPr>
          <w:rFonts w:ascii="Arial" w:hAnsi="Arial" w:cs="Arial"/>
          <w:sz w:val="24"/>
          <w:szCs w:val="24"/>
        </w:rPr>
        <w:t>Arizona Early Learning Standards (AZELS)</w:t>
      </w:r>
    </w:p>
    <w:p w14:paraId="50D0D318"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literacy assessment systems, practices, and types</w:t>
      </w:r>
    </w:p>
    <w:p w14:paraId="763F20D3"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effective strategies in working with adult learners</w:t>
      </w:r>
    </w:p>
    <w:p w14:paraId="6EDB2813"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 xml:space="preserve">Knowledge of evidence-based practices in literacy </w:t>
      </w:r>
    </w:p>
    <w:p w14:paraId="689D509E"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and experience in literacy instruction, literacy intervention, and development of and/or implementation of instructional literacy resources</w:t>
      </w:r>
    </w:p>
    <w:p w14:paraId="762AB701"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reading processes, acquisition, assessment, and instruction</w:t>
      </w:r>
    </w:p>
    <w:p w14:paraId="64DB6D81"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scientific reading research and its application to effective classroom instruction, structure, and practices, as well as intervention</w:t>
      </w:r>
    </w:p>
    <w:p w14:paraId="5104DABC" w14:textId="77777777"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Knowledge of multi-tiered system of supports model, and data analysis and application</w:t>
      </w:r>
    </w:p>
    <w:p w14:paraId="42483537" w14:textId="77777777" w:rsidR="00174FBB" w:rsidRPr="00FC6EB0" w:rsidRDefault="00174FBB" w:rsidP="00174FBB">
      <w:pPr>
        <w:ind w:firstLine="450"/>
        <w:rPr>
          <w:rFonts w:ascii="Arial" w:hAnsi="Arial" w:cs="Arial"/>
          <w:sz w:val="24"/>
          <w:szCs w:val="24"/>
          <w:u w:val="single"/>
        </w:rPr>
      </w:pPr>
      <w:r w:rsidRPr="00FC6EB0">
        <w:rPr>
          <w:rFonts w:ascii="Arial" w:hAnsi="Arial" w:cs="Arial"/>
          <w:sz w:val="24"/>
          <w:szCs w:val="24"/>
          <w:u w:val="single"/>
        </w:rPr>
        <w:t>Skills:</w:t>
      </w:r>
    </w:p>
    <w:p w14:paraId="672E4D6E" w14:textId="77777777" w:rsidR="00174FBB" w:rsidRPr="00FC6EB0" w:rsidRDefault="00174FBB" w:rsidP="00174FBB">
      <w:pPr>
        <w:pStyle w:val="ListParagraph"/>
        <w:numPr>
          <w:ilvl w:val="0"/>
          <w:numId w:val="18"/>
        </w:numPr>
        <w:spacing w:after="0"/>
        <w:ind w:left="810"/>
        <w:rPr>
          <w:rFonts w:ascii="Arial" w:hAnsi="Arial" w:cs="Arial"/>
          <w:sz w:val="24"/>
          <w:szCs w:val="24"/>
        </w:rPr>
      </w:pPr>
      <w:r w:rsidRPr="00FC6EB0">
        <w:rPr>
          <w:rFonts w:ascii="Arial" w:hAnsi="Arial" w:cs="Arial"/>
          <w:sz w:val="24"/>
          <w:szCs w:val="24"/>
        </w:rPr>
        <w:t>Systematic, explicit, instructional delivery</w:t>
      </w:r>
    </w:p>
    <w:p w14:paraId="765D559E" w14:textId="7BA3B304" w:rsidR="00174FBB" w:rsidRPr="00FC6EB0" w:rsidRDefault="00174FBB" w:rsidP="00174FBB">
      <w:pPr>
        <w:pStyle w:val="ListParagraph"/>
        <w:numPr>
          <w:ilvl w:val="0"/>
          <w:numId w:val="18"/>
        </w:numPr>
        <w:spacing w:after="160"/>
        <w:ind w:left="810"/>
        <w:rPr>
          <w:rFonts w:ascii="Arial" w:hAnsi="Arial" w:cs="Arial"/>
          <w:sz w:val="24"/>
          <w:szCs w:val="24"/>
        </w:rPr>
      </w:pPr>
      <w:r w:rsidRPr="00FC6EB0">
        <w:rPr>
          <w:rFonts w:ascii="Arial" w:hAnsi="Arial" w:cs="Arial"/>
          <w:sz w:val="24"/>
          <w:szCs w:val="24"/>
        </w:rPr>
        <w:t xml:space="preserve">Experience providing professional development and technical assistance directly to school and </w:t>
      </w:r>
      <w:r w:rsidR="00706271" w:rsidRPr="00706271">
        <w:rPr>
          <w:rFonts w:ascii="Arial" w:hAnsi="Arial" w:cs="Arial"/>
          <w:sz w:val="24"/>
          <w:szCs w:val="24"/>
        </w:rPr>
        <w:t>district/charter</w:t>
      </w:r>
      <w:r w:rsidR="00706271">
        <w:rPr>
          <w:rFonts w:ascii="Arial" w:hAnsi="Arial" w:cs="Arial"/>
          <w:sz w:val="24"/>
          <w:szCs w:val="24"/>
        </w:rPr>
        <w:t xml:space="preserve"> </w:t>
      </w:r>
      <w:r w:rsidRPr="00FC6EB0">
        <w:rPr>
          <w:rFonts w:ascii="Arial" w:hAnsi="Arial" w:cs="Arial"/>
          <w:sz w:val="24"/>
          <w:szCs w:val="24"/>
        </w:rPr>
        <w:t>staff</w:t>
      </w:r>
    </w:p>
    <w:p w14:paraId="75AA745F" w14:textId="77777777" w:rsidR="00174FBB" w:rsidRPr="00FC6EB0" w:rsidRDefault="00174FBB" w:rsidP="00174FBB">
      <w:pPr>
        <w:pStyle w:val="ListParagraph"/>
        <w:numPr>
          <w:ilvl w:val="0"/>
          <w:numId w:val="18"/>
        </w:numPr>
        <w:spacing w:after="0"/>
        <w:ind w:left="810"/>
        <w:rPr>
          <w:rFonts w:ascii="Arial" w:hAnsi="Arial" w:cs="Arial"/>
          <w:sz w:val="24"/>
          <w:szCs w:val="24"/>
        </w:rPr>
      </w:pPr>
      <w:r w:rsidRPr="00FC6EB0">
        <w:rPr>
          <w:rFonts w:ascii="Arial" w:hAnsi="Arial" w:cs="Arial"/>
          <w:sz w:val="24"/>
          <w:szCs w:val="24"/>
        </w:rPr>
        <w:t>Ability to effectively prioritize, schedule, manage, and organize multiple daily tasks to achieve goals</w:t>
      </w:r>
    </w:p>
    <w:p w14:paraId="273F68F5" w14:textId="77777777" w:rsidR="00174FBB" w:rsidRPr="00FC6EB0" w:rsidRDefault="00174FBB" w:rsidP="00174FBB">
      <w:pPr>
        <w:pStyle w:val="ListParagraph"/>
        <w:numPr>
          <w:ilvl w:val="0"/>
          <w:numId w:val="20"/>
        </w:numPr>
        <w:spacing w:after="0"/>
        <w:ind w:left="810"/>
        <w:rPr>
          <w:rFonts w:ascii="Arial" w:hAnsi="Arial" w:cs="Arial"/>
          <w:sz w:val="24"/>
          <w:szCs w:val="24"/>
        </w:rPr>
      </w:pPr>
      <w:r w:rsidRPr="00FC6EB0">
        <w:rPr>
          <w:rFonts w:ascii="Arial" w:hAnsi="Arial" w:cs="Arial"/>
          <w:sz w:val="24"/>
          <w:szCs w:val="24"/>
        </w:rPr>
        <w:t>Ability to administer and interpret reading assessments and use data to determine professional development needs, and recommend changes to improve school-wide and/or classroom instructional practices</w:t>
      </w:r>
    </w:p>
    <w:p w14:paraId="46AA5000" w14:textId="77777777" w:rsidR="00174FBB" w:rsidRPr="00FC6EB0" w:rsidRDefault="00174FBB" w:rsidP="00174FBB">
      <w:pPr>
        <w:pStyle w:val="ListParagraph"/>
        <w:numPr>
          <w:ilvl w:val="0"/>
          <w:numId w:val="20"/>
        </w:numPr>
        <w:spacing w:after="0"/>
        <w:ind w:left="810"/>
        <w:rPr>
          <w:rFonts w:ascii="Arial" w:hAnsi="Arial" w:cs="Arial"/>
          <w:sz w:val="24"/>
          <w:szCs w:val="24"/>
        </w:rPr>
      </w:pPr>
      <w:r w:rsidRPr="00FC6EB0">
        <w:rPr>
          <w:rFonts w:ascii="Arial" w:hAnsi="Arial" w:cs="Arial"/>
          <w:sz w:val="24"/>
          <w:szCs w:val="24"/>
        </w:rPr>
        <w:t>Ability to rapidly acquire and apply new skills and information</w:t>
      </w:r>
    </w:p>
    <w:p w14:paraId="0ECBF768" w14:textId="77777777" w:rsidR="00174FBB" w:rsidRPr="00FC6EB0" w:rsidRDefault="00174FBB" w:rsidP="00174FBB">
      <w:pPr>
        <w:pStyle w:val="ListParagraph"/>
        <w:numPr>
          <w:ilvl w:val="0"/>
          <w:numId w:val="20"/>
        </w:numPr>
        <w:spacing w:after="0"/>
        <w:ind w:left="810"/>
        <w:rPr>
          <w:rFonts w:ascii="Arial" w:hAnsi="Arial" w:cs="Arial"/>
          <w:sz w:val="24"/>
          <w:szCs w:val="24"/>
        </w:rPr>
      </w:pPr>
      <w:r w:rsidRPr="00FC6EB0">
        <w:rPr>
          <w:rFonts w:ascii="Arial" w:hAnsi="Arial" w:cs="Arial"/>
          <w:sz w:val="24"/>
          <w:szCs w:val="24"/>
        </w:rPr>
        <w:t>Ability to provide effective instructional feedback</w:t>
      </w:r>
    </w:p>
    <w:p w14:paraId="41DEF75F" w14:textId="77777777" w:rsidR="00174FBB" w:rsidRPr="00FC6EB0" w:rsidRDefault="00174FBB" w:rsidP="00174FBB">
      <w:pPr>
        <w:pStyle w:val="ListParagraph"/>
        <w:numPr>
          <w:ilvl w:val="0"/>
          <w:numId w:val="20"/>
        </w:numPr>
        <w:spacing w:after="0"/>
        <w:ind w:left="810"/>
        <w:rPr>
          <w:rFonts w:ascii="Arial" w:hAnsi="Arial" w:cs="Arial"/>
          <w:sz w:val="24"/>
          <w:szCs w:val="24"/>
        </w:rPr>
      </w:pPr>
      <w:r w:rsidRPr="00FC6EB0">
        <w:rPr>
          <w:rFonts w:ascii="Arial" w:hAnsi="Arial" w:cs="Arial"/>
          <w:sz w:val="24"/>
          <w:szCs w:val="24"/>
        </w:rPr>
        <w:t>Ability to identify problems and develop appropriate solutions</w:t>
      </w:r>
    </w:p>
    <w:p w14:paraId="21C4BFE5" w14:textId="63D69271" w:rsidR="00174FBB" w:rsidRPr="00FC6EB0" w:rsidRDefault="00174FBB" w:rsidP="00174FBB">
      <w:pPr>
        <w:pStyle w:val="ListParagraph"/>
        <w:numPr>
          <w:ilvl w:val="0"/>
          <w:numId w:val="20"/>
        </w:numPr>
        <w:spacing w:after="0"/>
        <w:ind w:left="810"/>
        <w:rPr>
          <w:rFonts w:ascii="Arial" w:hAnsi="Arial" w:cs="Arial"/>
          <w:sz w:val="24"/>
          <w:szCs w:val="24"/>
        </w:rPr>
      </w:pPr>
      <w:r w:rsidRPr="00FC6EB0">
        <w:rPr>
          <w:rFonts w:ascii="Arial" w:hAnsi="Arial" w:cs="Arial"/>
          <w:sz w:val="24"/>
          <w:szCs w:val="24"/>
        </w:rPr>
        <w:t>Use effective written and oral communication skills, including the ability to engage in difficult and candid conversations with a variety of stakeholders</w:t>
      </w:r>
    </w:p>
    <w:p w14:paraId="14027981" w14:textId="77777777" w:rsidR="00174FBB" w:rsidRPr="00FC6EB0" w:rsidRDefault="00174FBB" w:rsidP="00174FBB">
      <w:pPr>
        <w:pStyle w:val="ListParagraph"/>
        <w:numPr>
          <w:ilvl w:val="0"/>
          <w:numId w:val="20"/>
        </w:numPr>
        <w:spacing w:after="160"/>
        <w:ind w:left="810"/>
        <w:rPr>
          <w:rFonts w:ascii="Arial" w:hAnsi="Arial" w:cs="Arial"/>
          <w:sz w:val="24"/>
          <w:szCs w:val="24"/>
        </w:rPr>
      </w:pPr>
      <w:r w:rsidRPr="00FC6EB0">
        <w:rPr>
          <w:rFonts w:ascii="Arial" w:hAnsi="Arial" w:cs="Arial"/>
          <w:sz w:val="24"/>
          <w:szCs w:val="24"/>
        </w:rPr>
        <w:t>Demonstrated leadership/managerial skills</w:t>
      </w:r>
    </w:p>
    <w:p w14:paraId="3DFBFE04" w14:textId="77777777" w:rsidR="00174FBB" w:rsidRPr="00FC6EB0" w:rsidRDefault="00174FBB" w:rsidP="00174FBB">
      <w:pPr>
        <w:pStyle w:val="ListParagraph"/>
        <w:numPr>
          <w:ilvl w:val="0"/>
          <w:numId w:val="20"/>
        </w:numPr>
        <w:spacing w:after="160"/>
        <w:ind w:left="810"/>
        <w:rPr>
          <w:rFonts w:ascii="Arial" w:hAnsi="Arial" w:cs="Arial"/>
          <w:sz w:val="24"/>
          <w:szCs w:val="24"/>
        </w:rPr>
      </w:pPr>
      <w:r w:rsidRPr="00FC6EB0">
        <w:rPr>
          <w:rFonts w:ascii="Arial" w:hAnsi="Arial" w:cs="Arial"/>
          <w:sz w:val="24"/>
          <w:szCs w:val="24"/>
        </w:rPr>
        <w:t>Demonstrated team building skills</w:t>
      </w:r>
    </w:p>
    <w:p w14:paraId="074CA31E" w14:textId="77777777" w:rsidR="00174FBB" w:rsidRPr="00FC6EB0" w:rsidRDefault="00174FBB" w:rsidP="00174FBB">
      <w:pPr>
        <w:pStyle w:val="ListParagraph"/>
        <w:numPr>
          <w:ilvl w:val="0"/>
          <w:numId w:val="20"/>
        </w:numPr>
        <w:spacing w:after="160"/>
        <w:ind w:left="810"/>
        <w:rPr>
          <w:rFonts w:ascii="Arial" w:hAnsi="Arial" w:cs="Arial"/>
          <w:sz w:val="24"/>
          <w:szCs w:val="24"/>
        </w:rPr>
      </w:pPr>
      <w:r w:rsidRPr="00FC6EB0">
        <w:rPr>
          <w:rFonts w:ascii="Arial" w:hAnsi="Arial" w:cs="Arial"/>
          <w:sz w:val="24"/>
          <w:szCs w:val="24"/>
        </w:rPr>
        <w:t>Demonstrated collaboration and facilitation skills</w:t>
      </w:r>
    </w:p>
    <w:p w14:paraId="221A6A33" w14:textId="4ED97CDE" w:rsidR="00174FBB" w:rsidRPr="00FC6EB0" w:rsidRDefault="00174FBB" w:rsidP="00174FBB">
      <w:pPr>
        <w:pStyle w:val="ListParagraph"/>
        <w:numPr>
          <w:ilvl w:val="0"/>
          <w:numId w:val="20"/>
        </w:numPr>
        <w:spacing w:after="160"/>
        <w:ind w:left="810"/>
        <w:rPr>
          <w:rFonts w:ascii="Arial" w:hAnsi="Arial" w:cs="Arial"/>
          <w:sz w:val="24"/>
          <w:szCs w:val="24"/>
        </w:rPr>
      </w:pPr>
      <w:r w:rsidRPr="00FC6EB0">
        <w:rPr>
          <w:rFonts w:ascii="Arial" w:hAnsi="Arial" w:cs="Arial"/>
          <w:sz w:val="24"/>
          <w:szCs w:val="24"/>
        </w:rPr>
        <w:t xml:space="preserve">Proficient in MS Word, MS Excel, Outlook, </w:t>
      </w:r>
      <w:r w:rsidR="00672C55" w:rsidRPr="00FC6EB0">
        <w:rPr>
          <w:rFonts w:ascii="Arial" w:hAnsi="Arial" w:cs="Arial"/>
          <w:sz w:val="24"/>
          <w:szCs w:val="24"/>
        </w:rPr>
        <w:t>PowerPoint,</w:t>
      </w:r>
      <w:r w:rsidRPr="00FC6EB0">
        <w:rPr>
          <w:rFonts w:ascii="Arial" w:hAnsi="Arial" w:cs="Arial"/>
          <w:sz w:val="24"/>
          <w:szCs w:val="24"/>
        </w:rPr>
        <w:t xml:space="preserve"> and other tools</w:t>
      </w:r>
    </w:p>
    <w:p w14:paraId="6A68F81F" w14:textId="441F6D26" w:rsidR="00174FBB" w:rsidRPr="00FC6EB0" w:rsidRDefault="00174FBB" w:rsidP="00174FBB">
      <w:pPr>
        <w:ind w:firstLine="450"/>
        <w:rPr>
          <w:rFonts w:ascii="Arial" w:hAnsi="Arial" w:cs="Arial"/>
          <w:sz w:val="24"/>
          <w:szCs w:val="24"/>
          <w:u w:val="single"/>
        </w:rPr>
      </w:pPr>
      <w:r w:rsidRPr="00FC6EB0">
        <w:rPr>
          <w:rFonts w:ascii="Arial" w:hAnsi="Arial" w:cs="Arial"/>
          <w:sz w:val="24"/>
          <w:szCs w:val="24"/>
          <w:u w:val="single"/>
        </w:rPr>
        <w:t>Abilit</w:t>
      </w:r>
      <w:r w:rsidR="002F68B7">
        <w:rPr>
          <w:rFonts w:ascii="Arial" w:hAnsi="Arial" w:cs="Arial"/>
          <w:sz w:val="24"/>
          <w:szCs w:val="24"/>
          <w:u w:val="single"/>
        </w:rPr>
        <w:t>ies</w:t>
      </w:r>
      <w:r w:rsidRPr="00FC6EB0">
        <w:rPr>
          <w:rFonts w:ascii="Arial" w:hAnsi="Arial" w:cs="Arial"/>
          <w:sz w:val="24"/>
          <w:szCs w:val="24"/>
          <w:u w:val="single"/>
        </w:rPr>
        <w:t>:</w:t>
      </w:r>
    </w:p>
    <w:p w14:paraId="5803B60C" w14:textId="77777777" w:rsidR="00174FBB" w:rsidRPr="00FC6EB0" w:rsidRDefault="00174FBB" w:rsidP="00174FBB">
      <w:pPr>
        <w:pStyle w:val="ListParagraph"/>
        <w:numPr>
          <w:ilvl w:val="0"/>
          <w:numId w:val="19"/>
        </w:numPr>
        <w:spacing w:after="160"/>
        <w:ind w:left="810"/>
        <w:rPr>
          <w:rFonts w:ascii="Arial" w:hAnsi="Arial" w:cs="Arial"/>
          <w:sz w:val="24"/>
          <w:szCs w:val="24"/>
        </w:rPr>
      </w:pPr>
      <w:r w:rsidRPr="00FC6EB0">
        <w:rPr>
          <w:rFonts w:ascii="Arial" w:hAnsi="Arial" w:cs="Arial"/>
          <w:sz w:val="24"/>
          <w:szCs w:val="24"/>
        </w:rPr>
        <w:t xml:space="preserve">Motivating others to achieve </w:t>
      </w:r>
    </w:p>
    <w:p w14:paraId="216BBCB5" w14:textId="77777777" w:rsidR="00174FBB" w:rsidRPr="00FC6EB0" w:rsidRDefault="00174FBB" w:rsidP="00174FBB">
      <w:pPr>
        <w:pStyle w:val="ListParagraph"/>
        <w:numPr>
          <w:ilvl w:val="0"/>
          <w:numId w:val="19"/>
        </w:numPr>
        <w:spacing w:after="160"/>
        <w:ind w:left="810"/>
        <w:rPr>
          <w:rFonts w:ascii="Arial" w:hAnsi="Arial" w:cs="Arial"/>
          <w:sz w:val="24"/>
          <w:szCs w:val="24"/>
        </w:rPr>
      </w:pPr>
      <w:r w:rsidRPr="00FC6EB0">
        <w:rPr>
          <w:rFonts w:ascii="Arial" w:hAnsi="Arial" w:cs="Arial"/>
          <w:sz w:val="24"/>
          <w:szCs w:val="24"/>
        </w:rPr>
        <w:t>High degree of professionalism to ensure and protect the confidentiality of educators and students</w:t>
      </w:r>
    </w:p>
    <w:p w14:paraId="3D333722"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t>Strong work ethic, self-directed and reliable, and the ability to work both independently and collaboratively</w:t>
      </w:r>
    </w:p>
    <w:p w14:paraId="70D6E2D9"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t>High quality interpersonal skills and the ability to relate to and interact with adults exhibiting a range of abilities and dispositions</w:t>
      </w:r>
    </w:p>
    <w:p w14:paraId="7EC99451"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t>Persistent despite obstacles</w:t>
      </w:r>
    </w:p>
    <w:p w14:paraId="164BE070"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lastRenderedPageBreak/>
        <w:t>Ability to orchestrate change</w:t>
      </w:r>
    </w:p>
    <w:p w14:paraId="77EDE9A6"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t>Valuing lifelong learning</w:t>
      </w:r>
    </w:p>
    <w:p w14:paraId="7D2971A6"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t>Belief that a coach can make a difference, despite the nature of the challenges</w:t>
      </w:r>
    </w:p>
    <w:p w14:paraId="39F9E052" w14:textId="77777777" w:rsidR="00174FBB" w:rsidRPr="00FC6EB0" w:rsidRDefault="00174FBB" w:rsidP="00174FBB">
      <w:pPr>
        <w:pStyle w:val="ListParagraph"/>
        <w:numPr>
          <w:ilvl w:val="0"/>
          <w:numId w:val="21"/>
        </w:numPr>
        <w:spacing w:after="160"/>
        <w:ind w:left="810"/>
        <w:rPr>
          <w:rFonts w:ascii="Arial" w:hAnsi="Arial" w:cs="Arial"/>
          <w:sz w:val="24"/>
          <w:szCs w:val="24"/>
        </w:rPr>
      </w:pPr>
      <w:r w:rsidRPr="00FC6EB0">
        <w:rPr>
          <w:rFonts w:ascii="Arial" w:hAnsi="Arial" w:cs="Arial"/>
          <w:sz w:val="24"/>
          <w:szCs w:val="24"/>
        </w:rPr>
        <w:t>Desire to grow professionally</w:t>
      </w:r>
    </w:p>
    <w:p w14:paraId="421F7CBC" w14:textId="77777777" w:rsidR="00174FBB" w:rsidRPr="00FC6EB0" w:rsidRDefault="00174FBB" w:rsidP="00174FBB">
      <w:pPr>
        <w:pStyle w:val="Heading2"/>
        <w:rPr>
          <w:rFonts w:ascii="Arial" w:hAnsi="Arial" w:cs="Arial"/>
          <w:color w:val="auto"/>
          <w:sz w:val="24"/>
          <w:szCs w:val="24"/>
        </w:rPr>
      </w:pPr>
      <w:r w:rsidRPr="00FC6EB0">
        <w:rPr>
          <w:rFonts w:ascii="Arial" w:hAnsi="Arial" w:cs="Arial"/>
          <w:color w:val="auto"/>
          <w:sz w:val="24"/>
          <w:szCs w:val="24"/>
        </w:rPr>
        <w:t>Licenses/ Certifications</w:t>
      </w:r>
    </w:p>
    <w:p w14:paraId="4D01150F" w14:textId="1DAE739E" w:rsidR="00174FBB" w:rsidRPr="00FC6EB0" w:rsidRDefault="00CF2F69"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Master’s degree in education</w:t>
      </w:r>
      <w:r w:rsidR="00174FBB" w:rsidRPr="00FC6EB0">
        <w:rPr>
          <w:rFonts w:ascii="Arial" w:hAnsi="Arial" w:cs="Arial"/>
          <w:sz w:val="24"/>
          <w:szCs w:val="24"/>
        </w:rPr>
        <w:t xml:space="preserve"> or related field with 3 years documented successful experience teaching reading -OR </w:t>
      </w:r>
      <w:r w:rsidR="3043C289" w:rsidRPr="59B97C2B">
        <w:rPr>
          <w:rFonts w:ascii="Arial" w:hAnsi="Arial" w:cs="Arial"/>
          <w:sz w:val="24"/>
          <w:szCs w:val="24"/>
        </w:rPr>
        <w:t>bachelor's</w:t>
      </w:r>
      <w:r w:rsidR="00174FBB" w:rsidRPr="00FC6EB0">
        <w:rPr>
          <w:rFonts w:ascii="Arial" w:hAnsi="Arial" w:cs="Arial"/>
          <w:sz w:val="24"/>
          <w:szCs w:val="24"/>
        </w:rPr>
        <w:t xml:space="preserve"> </w:t>
      </w:r>
      <w:r w:rsidR="00727BC9">
        <w:rPr>
          <w:rFonts w:ascii="Arial" w:hAnsi="Arial" w:cs="Arial"/>
          <w:sz w:val="24"/>
          <w:szCs w:val="24"/>
        </w:rPr>
        <w:t>d</w:t>
      </w:r>
      <w:r w:rsidR="00174FBB" w:rsidRPr="00FC6EB0">
        <w:rPr>
          <w:rFonts w:ascii="Arial" w:hAnsi="Arial" w:cs="Arial"/>
          <w:sz w:val="24"/>
          <w:szCs w:val="24"/>
        </w:rPr>
        <w:t xml:space="preserve">egree in </w:t>
      </w:r>
      <w:r w:rsidR="00727BC9">
        <w:rPr>
          <w:rFonts w:ascii="Arial" w:hAnsi="Arial" w:cs="Arial"/>
          <w:sz w:val="24"/>
          <w:szCs w:val="24"/>
        </w:rPr>
        <w:t>e</w:t>
      </w:r>
      <w:r w:rsidR="00174FBB" w:rsidRPr="00FC6EB0">
        <w:rPr>
          <w:rFonts w:ascii="Arial" w:hAnsi="Arial" w:cs="Arial"/>
          <w:sz w:val="24"/>
          <w:szCs w:val="24"/>
        </w:rPr>
        <w:t>ducation or related field with 5 years documented successful experience teaching reading with a minimum of 3 years of literacy experience at the State, District</w:t>
      </w:r>
      <w:r w:rsidR="00706271">
        <w:rPr>
          <w:rFonts w:ascii="Arial" w:hAnsi="Arial" w:cs="Arial"/>
          <w:sz w:val="24"/>
          <w:szCs w:val="24"/>
        </w:rPr>
        <w:t>/Charter</w:t>
      </w:r>
      <w:r w:rsidR="00174FBB" w:rsidRPr="00FC6EB0">
        <w:rPr>
          <w:rFonts w:ascii="Arial" w:hAnsi="Arial" w:cs="Arial"/>
          <w:sz w:val="24"/>
          <w:szCs w:val="24"/>
        </w:rPr>
        <w:t>, or School Level</w:t>
      </w:r>
    </w:p>
    <w:p w14:paraId="3D91B558" w14:textId="77777777"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Valid Arizona Teaching Certificate</w:t>
      </w:r>
    </w:p>
    <w:p w14:paraId="19E6C318" w14:textId="2274AA3B"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Reading Endorsement</w:t>
      </w:r>
      <w:r w:rsidR="00375A6B">
        <w:rPr>
          <w:rFonts w:ascii="Arial" w:hAnsi="Arial" w:cs="Arial"/>
          <w:sz w:val="24"/>
          <w:szCs w:val="24"/>
        </w:rPr>
        <w:t xml:space="preserve"> or K-5 Literacy Endorsement</w:t>
      </w:r>
    </w:p>
    <w:p w14:paraId="44D72631" w14:textId="77777777" w:rsidR="00174FBB" w:rsidRPr="00FC6EB0" w:rsidRDefault="00174FBB" w:rsidP="00174FBB">
      <w:pPr>
        <w:spacing w:after="0"/>
        <w:rPr>
          <w:rFonts w:ascii="Arial" w:hAnsi="Arial" w:cs="Arial"/>
          <w:sz w:val="24"/>
          <w:szCs w:val="24"/>
        </w:rPr>
      </w:pPr>
    </w:p>
    <w:p w14:paraId="0CE101AB" w14:textId="77777777" w:rsidR="00174FBB" w:rsidRPr="00FC6EB0" w:rsidRDefault="00174FBB" w:rsidP="00174FBB">
      <w:pPr>
        <w:pStyle w:val="Heading2"/>
        <w:rPr>
          <w:rFonts w:ascii="Arial" w:hAnsi="Arial" w:cs="Arial"/>
          <w:color w:val="auto"/>
          <w:sz w:val="24"/>
          <w:szCs w:val="24"/>
        </w:rPr>
      </w:pPr>
      <w:r w:rsidRPr="00FC6EB0">
        <w:rPr>
          <w:rFonts w:ascii="Arial" w:hAnsi="Arial" w:cs="Arial"/>
          <w:color w:val="auto"/>
          <w:sz w:val="24"/>
          <w:szCs w:val="24"/>
        </w:rPr>
        <w:t>Preferred and Additional Qualifications:</w:t>
      </w:r>
    </w:p>
    <w:p w14:paraId="2F09A4C2" w14:textId="77777777"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Successful experience facilitating adult learning and delivering professional development specific to literacy instruction (e.g., professional development feedback / surveys, letters from participants, etc.)</w:t>
      </w:r>
    </w:p>
    <w:p w14:paraId="200283B1" w14:textId="77777777"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Experience mentoring, coaching, and providing feedback about instruction to classroom teachers</w:t>
      </w:r>
    </w:p>
    <w:p w14:paraId="1B82CF48" w14:textId="77777777"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Experience leading others in a collaborative process</w:t>
      </w:r>
    </w:p>
    <w:p w14:paraId="0456B68E" w14:textId="77777777"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Experience analyzing and using student achievement data for instructional purposes</w:t>
      </w:r>
    </w:p>
    <w:p w14:paraId="0DA61E4F" w14:textId="36D1A3A5" w:rsidR="00174FBB" w:rsidRPr="00FC6EB0" w:rsidRDefault="00174FBB" w:rsidP="00174FBB">
      <w:pPr>
        <w:pStyle w:val="ListParagraph"/>
        <w:numPr>
          <w:ilvl w:val="0"/>
          <w:numId w:val="22"/>
        </w:numPr>
        <w:spacing w:after="0"/>
        <w:ind w:left="810"/>
        <w:rPr>
          <w:rFonts w:ascii="Arial" w:hAnsi="Arial" w:cs="Arial"/>
          <w:sz w:val="24"/>
          <w:szCs w:val="24"/>
        </w:rPr>
      </w:pPr>
      <w:r w:rsidRPr="00FC6EB0">
        <w:rPr>
          <w:rFonts w:ascii="Arial" w:hAnsi="Arial" w:cs="Arial"/>
          <w:sz w:val="24"/>
          <w:szCs w:val="24"/>
        </w:rPr>
        <w:t xml:space="preserve">Ability to </w:t>
      </w:r>
      <w:r w:rsidR="00727BC9" w:rsidRPr="00FC6EB0">
        <w:rPr>
          <w:rFonts w:ascii="Arial" w:hAnsi="Arial" w:cs="Arial"/>
          <w:sz w:val="24"/>
          <w:szCs w:val="24"/>
        </w:rPr>
        <w:t xml:space="preserve">travel </w:t>
      </w:r>
      <w:r w:rsidR="00727BC9">
        <w:rPr>
          <w:rFonts w:ascii="Arial" w:hAnsi="Arial" w:cs="Arial"/>
          <w:sz w:val="24"/>
          <w:szCs w:val="24"/>
        </w:rPr>
        <w:t>occasionally</w:t>
      </w:r>
    </w:p>
    <w:p w14:paraId="553333BA" w14:textId="77777777" w:rsidR="001C2DED" w:rsidRPr="00FD36FE" w:rsidRDefault="001C2DED" w:rsidP="0098232D">
      <w:pPr>
        <w:rPr>
          <w:rFonts w:cstheme="minorHAnsi"/>
          <w:sz w:val="24"/>
          <w:szCs w:val="24"/>
        </w:rPr>
      </w:pPr>
    </w:p>
    <w:sectPr w:rsidR="001C2DED" w:rsidRPr="00FD36FE" w:rsidSect="005471CE">
      <w:footerReference w:type="default" r:id="rId14"/>
      <w:pgSz w:w="12240" w:h="15840"/>
      <w:pgMar w:top="1008" w:right="1296" w:bottom="1008" w:left="1296"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4AE9" w14:textId="77777777" w:rsidR="003874E7" w:rsidRDefault="003874E7" w:rsidP="00E56386">
      <w:pPr>
        <w:spacing w:after="0" w:line="240" w:lineRule="auto"/>
      </w:pPr>
      <w:r>
        <w:separator/>
      </w:r>
    </w:p>
  </w:endnote>
  <w:endnote w:type="continuationSeparator" w:id="0">
    <w:p w14:paraId="305012FB" w14:textId="77777777" w:rsidR="003874E7" w:rsidRDefault="003874E7" w:rsidP="00E56386">
      <w:pPr>
        <w:spacing w:after="0" w:line="240" w:lineRule="auto"/>
      </w:pPr>
      <w:r>
        <w:continuationSeparator/>
      </w:r>
    </w:p>
  </w:endnote>
  <w:endnote w:type="continuationNotice" w:id="1">
    <w:p w14:paraId="74ED0C92" w14:textId="77777777" w:rsidR="003874E7" w:rsidRDefault="00387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870105"/>
      <w:docPartObj>
        <w:docPartGallery w:val="Page Numbers (Bottom of Page)"/>
        <w:docPartUnique/>
      </w:docPartObj>
    </w:sdtPr>
    <w:sdtEndPr>
      <w:rPr>
        <w:noProof/>
      </w:rPr>
    </w:sdtEndPr>
    <w:sdtContent>
      <w:p w14:paraId="18C31C17" w14:textId="63F0EF06" w:rsidR="000D0837" w:rsidRDefault="000D0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48F85" w14:textId="42C18F3E" w:rsidR="003D63B3" w:rsidRDefault="00CD690D">
    <w:pPr>
      <w:pStyle w:val="Footer"/>
    </w:pPr>
    <w:r>
      <w:t xml:space="preserve">Updated </w:t>
    </w:r>
    <w:r w:rsidR="00680F79">
      <w:t>March</w:t>
    </w:r>
    <w:r w:rsidR="002D2062">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229B" w14:textId="77777777" w:rsidR="003874E7" w:rsidRDefault="003874E7" w:rsidP="00E56386">
      <w:pPr>
        <w:spacing w:after="0" w:line="240" w:lineRule="auto"/>
      </w:pPr>
      <w:r>
        <w:separator/>
      </w:r>
    </w:p>
  </w:footnote>
  <w:footnote w:type="continuationSeparator" w:id="0">
    <w:p w14:paraId="04BC8B12" w14:textId="77777777" w:rsidR="003874E7" w:rsidRDefault="003874E7" w:rsidP="00E56386">
      <w:pPr>
        <w:spacing w:after="0" w:line="240" w:lineRule="auto"/>
      </w:pPr>
      <w:r>
        <w:continuationSeparator/>
      </w:r>
    </w:p>
  </w:footnote>
  <w:footnote w:type="continuationNotice" w:id="1">
    <w:p w14:paraId="562176C4" w14:textId="77777777" w:rsidR="003874E7" w:rsidRDefault="00387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601C"/>
    <w:multiLevelType w:val="hybridMultilevel"/>
    <w:tmpl w:val="F4A4DB68"/>
    <w:lvl w:ilvl="0" w:tplc="2FC05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FD6A60"/>
    <w:multiLevelType w:val="hybridMultilevel"/>
    <w:tmpl w:val="04DCC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D5268"/>
    <w:multiLevelType w:val="hybridMultilevel"/>
    <w:tmpl w:val="2A6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93DB2"/>
    <w:multiLevelType w:val="hybridMultilevel"/>
    <w:tmpl w:val="116CB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C08B8"/>
    <w:multiLevelType w:val="multilevel"/>
    <w:tmpl w:val="621C5D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B10C9E"/>
    <w:multiLevelType w:val="hybridMultilevel"/>
    <w:tmpl w:val="6E7A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85EFA"/>
    <w:multiLevelType w:val="multilevel"/>
    <w:tmpl w:val="CE645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06F6A07"/>
    <w:multiLevelType w:val="hybridMultilevel"/>
    <w:tmpl w:val="FE22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E7DC8"/>
    <w:multiLevelType w:val="hybridMultilevel"/>
    <w:tmpl w:val="652CD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767FD6"/>
    <w:multiLevelType w:val="hybridMultilevel"/>
    <w:tmpl w:val="04C08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270FB0"/>
    <w:multiLevelType w:val="hybridMultilevel"/>
    <w:tmpl w:val="0AF470A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1" w15:restartNumberingAfterBreak="0">
    <w:nsid w:val="3EBB5376"/>
    <w:multiLevelType w:val="hybridMultilevel"/>
    <w:tmpl w:val="3806A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26FAF"/>
    <w:multiLevelType w:val="hybridMultilevel"/>
    <w:tmpl w:val="9286A652"/>
    <w:lvl w:ilvl="0" w:tplc="F4D2AF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FF409D"/>
    <w:multiLevelType w:val="hybridMultilevel"/>
    <w:tmpl w:val="721AF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93B7B"/>
    <w:multiLevelType w:val="multilevel"/>
    <w:tmpl w:val="59C8E2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3790355"/>
    <w:multiLevelType w:val="hybridMultilevel"/>
    <w:tmpl w:val="BD62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03BF5"/>
    <w:multiLevelType w:val="hybridMultilevel"/>
    <w:tmpl w:val="E75A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9F1F6A"/>
    <w:multiLevelType w:val="hybridMultilevel"/>
    <w:tmpl w:val="D2C69D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E7221"/>
    <w:multiLevelType w:val="hybridMultilevel"/>
    <w:tmpl w:val="47B41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D68"/>
    <w:multiLevelType w:val="hybridMultilevel"/>
    <w:tmpl w:val="19A887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F4D49C7"/>
    <w:multiLevelType w:val="hybridMultilevel"/>
    <w:tmpl w:val="4DF06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8C12E5"/>
    <w:multiLevelType w:val="hybridMultilevel"/>
    <w:tmpl w:val="25D4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01366"/>
    <w:multiLevelType w:val="hybridMultilevel"/>
    <w:tmpl w:val="DD0805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750169EC"/>
    <w:multiLevelType w:val="hybridMultilevel"/>
    <w:tmpl w:val="8484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82E16"/>
    <w:multiLevelType w:val="hybridMultilevel"/>
    <w:tmpl w:val="A18CF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AC0970"/>
    <w:multiLevelType w:val="hybridMultilevel"/>
    <w:tmpl w:val="6E12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D81CE3"/>
    <w:multiLevelType w:val="multilevel"/>
    <w:tmpl w:val="E9F879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8812C4D"/>
    <w:multiLevelType w:val="hybridMultilevel"/>
    <w:tmpl w:val="A3B0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E425E5"/>
    <w:multiLevelType w:val="hybridMultilevel"/>
    <w:tmpl w:val="1FE28650"/>
    <w:lvl w:ilvl="0" w:tplc="04090001">
      <w:start w:val="1"/>
      <w:numFmt w:val="bullet"/>
      <w:lvlText w:val=""/>
      <w:lvlJc w:val="left"/>
      <w:pPr>
        <w:ind w:left="360" w:hanging="360"/>
      </w:pPr>
      <w:rPr>
        <w:rFonts w:ascii="Symbol" w:hAnsi="Symbol" w:hint="default"/>
      </w:rPr>
    </w:lvl>
    <w:lvl w:ilvl="1" w:tplc="45F63ED4">
      <w:start w:val="9"/>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1315760">
    <w:abstractNumId w:val="1"/>
  </w:num>
  <w:num w:numId="2" w16cid:durableId="682171617">
    <w:abstractNumId w:val="13"/>
  </w:num>
  <w:num w:numId="3" w16cid:durableId="1702439249">
    <w:abstractNumId w:val="15"/>
  </w:num>
  <w:num w:numId="4" w16cid:durableId="849561250">
    <w:abstractNumId w:val="11"/>
  </w:num>
  <w:num w:numId="5" w16cid:durableId="911037262">
    <w:abstractNumId w:val="14"/>
  </w:num>
  <w:num w:numId="6" w16cid:durableId="1535382816">
    <w:abstractNumId w:val="4"/>
  </w:num>
  <w:num w:numId="7" w16cid:durableId="8023816">
    <w:abstractNumId w:val="24"/>
  </w:num>
  <w:num w:numId="8" w16cid:durableId="1054547515">
    <w:abstractNumId w:val="6"/>
  </w:num>
  <w:num w:numId="9" w16cid:durableId="1616908623">
    <w:abstractNumId w:val="26"/>
  </w:num>
  <w:num w:numId="10" w16cid:durableId="1162041716">
    <w:abstractNumId w:val="10"/>
  </w:num>
  <w:num w:numId="11" w16cid:durableId="686254309">
    <w:abstractNumId w:val="0"/>
  </w:num>
  <w:num w:numId="12" w16cid:durableId="406147751">
    <w:abstractNumId w:val="12"/>
  </w:num>
  <w:num w:numId="13" w16cid:durableId="733044329">
    <w:abstractNumId w:val="9"/>
  </w:num>
  <w:num w:numId="14" w16cid:durableId="1995646684">
    <w:abstractNumId w:val="21"/>
  </w:num>
  <w:num w:numId="15" w16cid:durableId="476150941">
    <w:abstractNumId w:val="2"/>
  </w:num>
  <w:num w:numId="16" w16cid:durableId="2131052883">
    <w:abstractNumId w:val="8"/>
  </w:num>
  <w:num w:numId="17" w16cid:durableId="170067527">
    <w:abstractNumId w:val="7"/>
  </w:num>
  <w:num w:numId="18" w16cid:durableId="652678797">
    <w:abstractNumId w:val="3"/>
  </w:num>
  <w:num w:numId="19" w16cid:durableId="145704594">
    <w:abstractNumId w:val="25"/>
  </w:num>
  <w:num w:numId="20" w16cid:durableId="701707058">
    <w:abstractNumId w:val="20"/>
  </w:num>
  <w:num w:numId="21" w16cid:durableId="767045160">
    <w:abstractNumId w:val="27"/>
  </w:num>
  <w:num w:numId="22" w16cid:durableId="792754641">
    <w:abstractNumId w:val="28"/>
  </w:num>
  <w:num w:numId="23" w16cid:durableId="1966887156">
    <w:abstractNumId w:val="22"/>
  </w:num>
  <w:num w:numId="24" w16cid:durableId="1455514123">
    <w:abstractNumId w:val="16"/>
  </w:num>
  <w:num w:numId="25" w16cid:durableId="1336346844">
    <w:abstractNumId w:val="5"/>
  </w:num>
  <w:num w:numId="26" w16cid:durableId="560945791">
    <w:abstractNumId w:val="19"/>
  </w:num>
  <w:num w:numId="27" w16cid:durableId="1311786273">
    <w:abstractNumId w:val="17"/>
  </w:num>
  <w:num w:numId="28" w16cid:durableId="166219055">
    <w:abstractNumId w:val="18"/>
  </w:num>
  <w:num w:numId="29" w16cid:durableId="13455495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86"/>
    <w:rsid w:val="00000A4A"/>
    <w:rsid w:val="00000D48"/>
    <w:rsid w:val="00004148"/>
    <w:rsid w:val="00020DDD"/>
    <w:rsid w:val="00023CAE"/>
    <w:rsid w:val="000256B4"/>
    <w:rsid w:val="000265B8"/>
    <w:rsid w:val="0003756A"/>
    <w:rsid w:val="00037FBA"/>
    <w:rsid w:val="00041BB9"/>
    <w:rsid w:val="00047495"/>
    <w:rsid w:val="00050501"/>
    <w:rsid w:val="0005127A"/>
    <w:rsid w:val="000518A8"/>
    <w:rsid w:val="00053A56"/>
    <w:rsid w:val="000542A0"/>
    <w:rsid w:val="000562EA"/>
    <w:rsid w:val="0005653E"/>
    <w:rsid w:val="000600C8"/>
    <w:rsid w:val="00062777"/>
    <w:rsid w:val="00064850"/>
    <w:rsid w:val="0006662E"/>
    <w:rsid w:val="00066F45"/>
    <w:rsid w:val="0007071A"/>
    <w:rsid w:val="000808ED"/>
    <w:rsid w:val="00081045"/>
    <w:rsid w:val="000814D9"/>
    <w:rsid w:val="0008579E"/>
    <w:rsid w:val="00085E7C"/>
    <w:rsid w:val="00087150"/>
    <w:rsid w:val="0008786D"/>
    <w:rsid w:val="00092E4C"/>
    <w:rsid w:val="00093D0D"/>
    <w:rsid w:val="00094155"/>
    <w:rsid w:val="0009463F"/>
    <w:rsid w:val="000960CF"/>
    <w:rsid w:val="000A109A"/>
    <w:rsid w:val="000A18B0"/>
    <w:rsid w:val="000B11F7"/>
    <w:rsid w:val="000B498F"/>
    <w:rsid w:val="000B4B1A"/>
    <w:rsid w:val="000B5C36"/>
    <w:rsid w:val="000C0D3B"/>
    <w:rsid w:val="000C3786"/>
    <w:rsid w:val="000C63B7"/>
    <w:rsid w:val="000D0837"/>
    <w:rsid w:val="000D1E48"/>
    <w:rsid w:val="000D39F6"/>
    <w:rsid w:val="000D512A"/>
    <w:rsid w:val="000E3634"/>
    <w:rsid w:val="000E3C2F"/>
    <w:rsid w:val="000E6ED0"/>
    <w:rsid w:val="000E7D8E"/>
    <w:rsid w:val="000EAC59"/>
    <w:rsid w:val="000F4840"/>
    <w:rsid w:val="001002A5"/>
    <w:rsid w:val="00101A87"/>
    <w:rsid w:val="001033CA"/>
    <w:rsid w:val="00111982"/>
    <w:rsid w:val="00112E3F"/>
    <w:rsid w:val="00114155"/>
    <w:rsid w:val="001144FC"/>
    <w:rsid w:val="0011477E"/>
    <w:rsid w:val="00114CEC"/>
    <w:rsid w:val="00126B22"/>
    <w:rsid w:val="00126F8F"/>
    <w:rsid w:val="001306B3"/>
    <w:rsid w:val="001307B4"/>
    <w:rsid w:val="001312CE"/>
    <w:rsid w:val="001368B1"/>
    <w:rsid w:val="00142DAB"/>
    <w:rsid w:val="001455B1"/>
    <w:rsid w:val="001461AE"/>
    <w:rsid w:val="00151157"/>
    <w:rsid w:val="00151B3F"/>
    <w:rsid w:val="001529F9"/>
    <w:rsid w:val="00155E29"/>
    <w:rsid w:val="0016047B"/>
    <w:rsid w:val="00161B0E"/>
    <w:rsid w:val="00163B46"/>
    <w:rsid w:val="001647B2"/>
    <w:rsid w:val="00165885"/>
    <w:rsid w:val="00167F75"/>
    <w:rsid w:val="00172BE5"/>
    <w:rsid w:val="00174AAA"/>
    <w:rsid w:val="00174FBB"/>
    <w:rsid w:val="001763C8"/>
    <w:rsid w:val="001770B7"/>
    <w:rsid w:val="0018234B"/>
    <w:rsid w:val="00183A1F"/>
    <w:rsid w:val="001845AD"/>
    <w:rsid w:val="00185869"/>
    <w:rsid w:val="00193693"/>
    <w:rsid w:val="001A3AC4"/>
    <w:rsid w:val="001A3B27"/>
    <w:rsid w:val="001A462B"/>
    <w:rsid w:val="001A4761"/>
    <w:rsid w:val="001A6DB9"/>
    <w:rsid w:val="001B563C"/>
    <w:rsid w:val="001C2DED"/>
    <w:rsid w:val="001D059A"/>
    <w:rsid w:val="001D05B7"/>
    <w:rsid w:val="001D2C2F"/>
    <w:rsid w:val="001D4F44"/>
    <w:rsid w:val="001D7A9A"/>
    <w:rsid w:val="001E1F60"/>
    <w:rsid w:val="001E2FF7"/>
    <w:rsid w:val="001E311E"/>
    <w:rsid w:val="001E4BC2"/>
    <w:rsid w:val="001E64C8"/>
    <w:rsid w:val="001E6832"/>
    <w:rsid w:val="001F16AB"/>
    <w:rsid w:val="001F3B1F"/>
    <w:rsid w:val="001F474B"/>
    <w:rsid w:val="001F5E2E"/>
    <w:rsid w:val="001F6155"/>
    <w:rsid w:val="001F6F48"/>
    <w:rsid w:val="00200088"/>
    <w:rsid w:val="00205310"/>
    <w:rsid w:val="00207D54"/>
    <w:rsid w:val="002111F3"/>
    <w:rsid w:val="00211DC4"/>
    <w:rsid w:val="00214F1C"/>
    <w:rsid w:val="002166EA"/>
    <w:rsid w:val="002216B3"/>
    <w:rsid w:val="002219C2"/>
    <w:rsid w:val="00222848"/>
    <w:rsid w:val="00223F23"/>
    <w:rsid w:val="0023061C"/>
    <w:rsid w:val="002319FE"/>
    <w:rsid w:val="0023410D"/>
    <w:rsid w:val="002377FF"/>
    <w:rsid w:val="00242A16"/>
    <w:rsid w:val="00246171"/>
    <w:rsid w:val="00251C45"/>
    <w:rsid w:val="00251E54"/>
    <w:rsid w:val="00252DE7"/>
    <w:rsid w:val="00263980"/>
    <w:rsid w:val="002639F9"/>
    <w:rsid w:val="00265EAC"/>
    <w:rsid w:val="00270D8A"/>
    <w:rsid w:val="00273122"/>
    <w:rsid w:val="002733DB"/>
    <w:rsid w:val="0027377C"/>
    <w:rsid w:val="00275C8B"/>
    <w:rsid w:val="00275CF9"/>
    <w:rsid w:val="00282845"/>
    <w:rsid w:val="00283EBF"/>
    <w:rsid w:val="00285224"/>
    <w:rsid w:val="002922AF"/>
    <w:rsid w:val="002974EA"/>
    <w:rsid w:val="002A197E"/>
    <w:rsid w:val="002A2626"/>
    <w:rsid w:val="002A62A6"/>
    <w:rsid w:val="002A63BA"/>
    <w:rsid w:val="002A685E"/>
    <w:rsid w:val="002A779A"/>
    <w:rsid w:val="002A7861"/>
    <w:rsid w:val="002C1F45"/>
    <w:rsid w:val="002C7ECA"/>
    <w:rsid w:val="002D040B"/>
    <w:rsid w:val="002D178E"/>
    <w:rsid w:val="002D2062"/>
    <w:rsid w:val="002D3ABE"/>
    <w:rsid w:val="002D4594"/>
    <w:rsid w:val="002D7982"/>
    <w:rsid w:val="002E0C81"/>
    <w:rsid w:val="002E70EB"/>
    <w:rsid w:val="002F68B7"/>
    <w:rsid w:val="002F7924"/>
    <w:rsid w:val="00307940"/>
    <w:rsid w:val="0031099E"/>
    <w:rsid w:val="00313ED7"/>
    <w:rsid w:val="0031520C"/>
    <w:rsid w:val="003205F9"/>
    <w:rsid w:val="003218A4"/>
    <w:rsid w:val="003276DD"/>
    <w:rsid w:val="00334047"/>
    <w:rsid w:val="00336D0A"/>
    <w:rsid w:val="003419DE"/>
    <w:rsid w:val="00341A77"/>
    <w:rsid w:val="0034272B"/>
    <w:rsid w:val="003506A4"/>
    <w:rsid w:val="003516C8"/>
    <w:rsid w:val="003559C0"/>
    <w:rsid w:val="003561D8"/>
    <w:rsid w:val="0036254C"/>
    <w:rsid w:val="00362B54"/>
    <w:rsid w:val="00365937"/>
    <w:rsid w:val="00370198"/>
    <w:rsid w:val="00370B88"/>
    <w:rsid w:val="00371231"/>
    <w:rsid w:val="003720F5"/>
    <w:rsid w:val="00375195"/>
    <w:rsid w:val="00375A6B"/>
    <w:rsid w:val="00377CD5"/>
    <w:rsid w:val="0038399A"/>
    <w:rsid w:val="003849FB"/>
    <w:rsid w:val="00384B2A"/>
    <w:rsid w:val="00385A45"/>
    <w:rsid w:val="0038629F"/>
    <w:rsid w:val="003874E7"/>
    <w:rsid w:val="00387880"/>
    <w:rsid w:val="0038BBF8"/>
    <w:rsid w:val="00392B21"/>
    <w:rsid w:val="00396C7A"/>
    <w:rsid w:val="00397080"/>
    <w:rsid w:val="003A2C1F"/>
    <w:rsid w:val="003C0EBA"/>
    <w:rsid w:val="003C353C"/>
    <w:rsid w:val="003C4ECB"/>
    <w:rsid w:val="003D0C49"/>
    <w:rsid w:val="003D1A7D"/>
    <w:rsid w:val="003D5DD7"/>
    <w:rsid w:val="003D63B3"/>
    <w:rsid w:val="003D6F14"/>
    <w:rsid w:val="003D7ABF"/>
    <w:rsid w:val="003E1D51"/>
    <w:rsid w:val="003E1DA2"/>
    <w:rsid w:val="003E3334"/>
    <w:rsid w:val="003E43ED"/>
    <w:rsid w:val="003E6CB7"/>
    <w:rsid w:val="003E799D"/>
    <w:rsid w:val="003F4F3C"/>
    <w:rsid w:val="0040060F"/>
    <w:rsid w:val="004008C3"/>
    <w:rsid w:val="00404BBA"/>
    <w:rsid w:val="00407BA7"/>
    <w:rsid w:val="004107EE"/>
    <w:rsid w:val="0041262E"/>
    <w:rsid w:val="00415775"/>
    <w:rsid w:val="00424ED9"/>
    <w:rsid w:val="00437120"/>
    <w:rsid w:val="00440ECA"/>
    <w:rsid w:val="0044184C"/>
    <w:rsid w:val="00441C82"/>
    <w:rsid w:val="004453B1"/>
    <w:rsid w:val="0044559F"/>
    <w:rsid w:val="0045111D"/>
    <w:rsid w:val="00453568"/>
    <w:rsid w:val="00455553"/>
    <w:rsid w:val="00457635"/>
    <w:rsid w:val="00464021"/>
    <w:rsid w:val="004713F4"/>
    <w:rsid w:val="004717F8"/>
    <w:rsid w:val="00474E8A"/>
    <w:rsid w:val="00475E48"/>
    <w:rsid w:val="00477A86"/>
    <w:rsid w:val="0048260C"/>
    <w:rsid w:val="004849E7"/>
    <w:rsid w:val="00484AAB"/>
    <w:rsid w:val="00490F74"/>
    <w:rsid w:val="00495026"/>
    <w:rsid w:val="00495A8C"/>
    <w:rsid w:val="004971DD"/>
    <w:rsid w:val="004A4C62"/>
    <w:rsid w:val="004A5C1D"/>
    <w:rsid w:val="004B0433"/>
    <w:rsid w:val="004B0A2D"/>
    <w:rsid w:val="004B0D59"/>
    <w:rsid w:val="004B2058"/>
    <w:rsid w:val="004C1890"/>
    <w:rsid w:val="004C245D"/>
    <w:rsid w:val="004C4D69"/>
    <w:rsid w:val="004D4227"/>
    <w:rsid w:val="004D4369"/>
    <w:rsid w:val="004D5002"/>
    <w:rsid w:val="004D5EE2"/>
    <w:rsid w:val="004E22BA"/>
    <w:rsid w:val="004E23D0"/>
    <w:rsid w:val="004E6F92"/>
    <w:rsid w:val="004E7499"/>
    <w:rsid w:val="004F0A64"/>
    <w:rsid w:val="004F3958"/>
    <w:rsid w:val="004F6404"/>
    <w:rsid w:val="00501692"/>
    <w:rsid w:val="005050E0"/>
    <w:rsid w:val="005071B5"/>
    <w:rsid w:val="00507A5E"/>
    <w:rsid w:val="00512562"/>
    <w:rsid w:val="00514001"/>
    <w:rsid w:val="00514BB8"/>
    <w:rsid w:val="005163D2"/>
    <w:rsid w:val="005164D8"/>
    <w:rsid w:val="00521EF0"/>
    <w:rsid w:val="00522CD0"/>
    <w:rsid w:val="005239A9"/>
    <w:rsid w:val="00527502"/>
    <w:rsid w:val="0052B25B"/>
    <w:rsid w:val="00530903"/>
    <w:rsid w:val="005310EC"/>
    <w:rsid w:val="0053251A"/>
    <w:rsid w:val="00532864"/>
    <w:rsid w:val="005328E4"/>
    <w:rsid w:val="00532B2E"/>
    <w:rsid w:val="00533379"/>
    <w:rsid w:val="005353E6"/>
    <w:rsid w:val="0053697D"/>
    <w:rsid w:val="005437D2"/>
    <w:rsid w:val="00544318"/>
    <w:rsid w:val="005450B1"/>
    <w:rsid w:val="00546794"/>
    <w:rsid w:val="005471CE"/>
    <w:rsid w:val="00550203"/>
    <w:rsid w:val="00554450"/>
    <w:rsid w:val="00556E97"/>
    <w:rsid w:val="00557A9A"/>
    <w:rsid w:val="00560166"/>
    <w:rsid w:val="00560EE1"/>
    <w:rsid w:val="0056105A"/>
    <w:rsid w:val="005631D2"/>
    <w:rsid w:val="0056476D"/>
    <w:rsid w:val="00565B12"/>
    <w:rsid w:val="00567BA4"/>
    <w:rsid w:val="0057257D"/>
    <w:rsid w:val="00573F39"/>
    <w:rsid w:val="00576F49"/>
    <w:rsid w:val="00580F92"/>
    <w:rsid w:val="00583BF6"/>
    <w:rsid w:val="00584323"/>
    <w:rsid w:val="00590E0C"/>
    <w:rsid w:val="005977F6"/>
    <w:rsid w:val="00597B8A"/>
    <w:rsid w:val="005A1330"/>
    <w:rsid w:val="005A1651"/>
    <w:rsid w:val="005A24B1"/>
    <w:rsid w:val="005A4378"/>
    <w:rsid w:val="005A4D22"/>
    <w:rsid w:val="005A7C52"/>
    <w:rsid w:val="005B6B1F"/>
    <w:rsid w:val="005B7116"/>
    <w:rsid w:val="005C0182"/>
    <w:rsid w:val="005C3B27"/>
    <w:rsid w:val="005D2671"/>
    <w:rsid w:val="005D2FBB"/>
    <w:rsid w:val="005D38D2"/>
    <w:rsid w:val="005D46C0"/>
    <w:rsid w:val="005D6625"/>
    <w:rsid w:val="005E00DC"/>
    <w:rsid w:val="005E0949"/>
    <w:rsid w:val="005E603E"/>
    <w:rsid w:val="005E7745"/>
    <w:rsid w:val="005E7DCD"/>
    <w:rsid w:val="005F5352"/>
    <w:rsid w:val="005F55F3"/>
    <w:rsid w:val="005F7E1E"/>
    <w:rsid w:val="005F7EBB"/>
    <w:rsid w:val="006045EF"/>
    <w:rsid w:val="00605B48"/>
    <w:rsid w:val="00607261"/>
    <w:rsid w:val="006106DF"/>
    <w:rsid w:val="006112F2"/>
    <w:rsid w:val="006166CE"/>
    <w:rsid w:val="00616ED9"/>
    <w:rsid w:val="00623B8D"/>
    <w:rsid w:val="00630197"/>
    <w:rsid w:val="0063233B"/>
    <w:rsid w:val="006326AD"/>
    <w:rsid w:val="00633618"/>
    <w:rsid w:val="00633F0D"/>
    <w:rsid w:val="00634D2D"/>
    <w:rsid w:val="00636978"/>
    <w:rsid w:val="00637B2D"/>
    <w:rsid w:val="006475D9"/>
    <w:rsid w:val="0065708D"/>
    <w:rsid w:val="00660619"/>
    <w:rsid w:val="00665067"/>
    <w:rsid w:val="00666298"/>
    <w:rsid w:val="0067184E"/>
    <w:rsid w:val="00672C55"/>
    <w:rsid w:val="00675D54"/>
    <w:rsid w:val="006769E1"/>
    <w:rsid w:val="00680F79"/>
    <w:rsid w:val="0068123B"/>
    <w:rsid w:val="00682D16"/>
    <w:rsid w:val="00686737"/>
    <w:rsid w:val="00687F44"/>
    <w:rsid w:val="00695676"/>
    <w:rsid w:val="006969F5"/>
    <w:rsid w:val="006A0734"/>
    <w:rsid w:val="006A424A"/>
    <w:rsid w:val="006A59AD"/>
    <w:rsid w:val="006A614A"/>
    <w:rsid w:val="006B58E9"/>
    <w:rsid w:val="006C2A32"/>
    <w:rsid w:val="006C3EF8"/>
    <w:rsid w:val="006D4FD2"/>
    <w:rsid w:val="006E6556"/>
    <w:rsid w:val="006E7DB7"/>
    <w:rsid w:val="006E7F37"/>
    <w:rsid w:val="006F049A"/>
    <w:rsid w:val="006F0856"/>
    <w:rsid w:val="006F4C78"/>
    <w:rsid w:val="006F62AC"/>
    <w:rsid w:val="006F65FA"/>
    <w:rsid w:val="006F75BC"/>
    <w:rsid w:val="007007F7"/>
    <w:rsid w:val="00706271"/>
    <w:rsid w:val="007107DE"/>
    <w:rsid w:val="00710FDA"/>
    <w:rsid w:val="007142DD"/>
    <w:rsid w:val="00714F91"/>
    <w:rsid w:val="00716917"/>
    <w:rsid w:val="00716D33"/>
    <w:rsid w:val="007174BB"/>
    <w:rsid w:val="00722787"/>
    <w:rsid w:val="00727BC9"/>
    <w:rsid w:val="00732BDC"/>
    <w:rsid w:val="007341B7"/>
    <w:rsid w:val="0073789F"/>
    <w:rsid w:val="007426FD"/>
    <w:rsid w:val="00743BEF"/>
    <w:rsid w:val="00750664"/>
    <w:rsid w:val="00752B71"/>
    <w:rsid w:val="00754604"/>
    <w:rsid w:val="00757461"/>
    <w:rsid w:val="0076054A"/>
    <w:rsid w:val="007609C4"/>
    <w:rsid w:val="007661F6"/>
    <w:rsid w:val="007819CE"/>
    <w:rsid w:val="00782EFB"/>
    <w:rsid w:val="00785392"/>
    <w:rsid w:val="00787534"/>
    <w:rsid w:val="00794450"/>
    <w:rsid w:val="0079534F"/>
    <w:rsid w:val="00797391"/>
    <w:rsid w:val="007A3E88"/>
    <w:rsid w:val="007A69CC"/>
    <w:rsid w:val="007B7155"/>
    <w:rsid w:val="007C1EA7"/>
    <w:rsid w:val="007C3BF2"/>
    <w:rsid w:val="007C3D82"/>
    <w:rsid w:val="007D05F7"/>
    <w:rsid w:val="007D14BD"/>
    <w:rsid w:val="007D2242"/>
    <w:rsid w:val="007D27CE"/>
    <w:rsid w:val="007E2DC4"/>
    <w:rsid w:val="007E5AB4"/>
    <w:rsid w:val="007E5C10"/>
    <w:rsid w:val="007E6FE3"/>
    <w:rsid w:val="007E791C"/>
    <w:rsid w:val="007F08C6"/>
    <w:rsid w:val="007F28EB"/>
    <w:rsid w:val="007F2C64"/>
    <w:rsid w:val="007F2ED0"/>
    <w:rsid w:val="008059B4"/>
    <w:rsid w:val="00806885"/>
    <w:rsid w:val="008120FD"/>
    <w:rsid w:val="0081599B"/>
    <w:rsid w:val="008235BD"/>
    <w:rsid w:val="00824274"/>
    <w:rsid w:val="00824625"/>
    <w:rsid w:val="0082538C"/>
    <w:rsid w:val="00827E05"/>
    <w:rsid w:val="00832113"/>
    <w:rsid w:val="0084028B"/>
    <w:rsid w:val="008447FC"/>
    <w:rsid w:val="00847EBE"/>
    <w:rsid w:val="008617B5"/>
    <w:rsid w:val="00862712"/>
    <w:rsid w:val="008646C7"/>
    <w:rsid w:val="0087350F"/>
    <w:rsid w:val="00881487"/>
    <w:rsid w:val="0088414E"/>
    <w:rsid w:val="0088504F"/>
    <w:rsid w:val="00885109"/>
    <w:rsid w:val="008905A6"/>
    <w:rsid w:val="008918D3"/>
    <w:rsid w:val="008930EB"/>
    <w:rsid w:val="00895011"/>
    <w:rsid w:val="00895794"/>
    <w:rsid w:val="00897927"/>
    <w:rsid w:val="008A155A"/>
    <w:rsid w:val="008B050B"/>
    <w:rsid w:val="008B192F"/>
    <w:rsid w:val="008B62FD"/>
    <w:rsid w:val="008C053C"/>
    <w:rsid w:val="008C1215"/>
    <w:rsid w:val="008C4B1F"/>
    <w:rsid w:val="008C6B52"/>
    <w:rsid w:val="008D2217"/>
    <w:rsid w:val="008D5061"/>
    <w:rsid w:val="008E21B0"/>
    <w:rsid w:val="008E2D99"/>
    <w:rsid w:val="008E43BB"/>
    <w:rsid w:val="008E5E20"/>
    <w:rsid w:val="008E6AFE"/>
    <w:rsid w:val="008E746F"/>
    <w:rsid w:val="008F12FD"/>
    <w:rsid w:val="008F21D1"/>
    <w:rsid w:val="008F4864"/>
    <w:rsid w:val="0090073B"/>
    <w:rsid w:val="0091335E"/>
    <w:rsid w:val="009135AB"/>
    <w:rsid w:val="0091375B"/>
    <w:rsid w:val="009150A1"/>
    <w:rsid w:val="00917CAD"/>
    <w:rsid w:val="00924E0D"/>
    <w:rsid w:val="0093243C"/>
    <w:rsid w:val="00933582"/>
    <w:rsid w:val="00934E8B"/>
    <w:rsid w:val="00942B76"/>
    <w:rsid w:val="00942DA6"/>
    <w:rsid w:val="009441D2"/>
    <w:rsid w:val="00945A77"/>
    <w:rsid w:val="009524C4"/>
    <w:rsid w:val="0095450E"/>
    <w:rsid w:val="00960C60"/>
    <w:rsid w:val="00964F3C"/>
    <w:rsid w:val="00971953"/>
    <w:rsid w:val="0098232D"/>
    <w:rsid w:val="0098296A"/>
    <w:rsid w:val="00985624"/>
    <w:rsid w:val="009924EA"/>
    <w:rsid w:val="00997DD8"/>
    <w:rsid w:val="009A3A99"/>
    <w:rsid w:val="009A4FFD"/>
    <w:rsid w:val="009A6DC6"/>
    <w:rsid w:val="009B1B6A"/>
    <w:rsid w:val="009B2387"/>
    <w:rsid w:val="009B58A9"/>
    <w:rsid w:val="009B7116"/>
    <w:rsid w:val="009C15F1"/>
    <w:rsid w:val="009C29F7"/>
    <w:rsid w:val="009C4ED3"/>
    <w:rsid w:val="009C5882"/>
    <w:rsid w:val="009D3F88"/>
    <w:rsid w:val="009D5860"/>
    <w:rsid w:val="009D6A00"/>
    <w:rsid w:val="009E20E3"/>
    <w:rsid w:val="009E5AA0"/>
    <w:rsid w:val="009E627F"/>
    <w:rsid w:val="009E77A7"/>
    <w:rsid w:val="009F3651"/>
    <w:rsid w:val="00A03563"/>
    <w:rsid w:val="00A060DF"/>
    <w:rsid w:val="00A112D5"/>
    <w:rsid w:val="00A13C23"/>
    <w:rsid w:val="00A2345B"/>
    <w:rsid w:val="00A25A60"/>
    <w:rsid w:val="00A30F5D"/>
    <w:rsid w:val="00A31CBC"/>
    <w:rsid w:val="00A32B3F"/>
    <w:rsid w:val="00A36993"/>
    <w:rsid w:val="00A376B7"/>
    <w:rsid w:val="00A37A52"/>
    <w:rsid w:val="00A37E7E"/>
    <w:rsid w:val="00A44231"/>
    <w:rsid w:val="00A45098"/>
    <w:rsid w:val="00A4691A"/>
    <w:rsid w:val="00A5070E"/>
    <w:rsid w:val="00A51F4E"/>
    <w:rsid w:val="00A525A5"/>
    <w:rsid w:val="00A54BB1"/>
    <w:rsid w:val="00A54F51"/>
    <w:rsid w:val="00A566C4"/>
    <w:rsid w:val="00A57D81"/>
    <w:rsid w:val="00A608D5"/>
    <w:rsid w:val="00A60B08"/>
    <w:rsid w:val="00A710E9"/>
    <w:rsid w:val="00A710F2"/>
    <w:rsid w:val="00A71151"/>
    <w:rsid w:val="00A80E3F"/>
    <w:rsid w:val="00A8364B"/>
    <w:rsid w:val="00A842EA"/>
    <w:rsid w:val="00A858EE"/>
    <w:rsid w:val="00A958C4"/>
    <w:rsid w:val="00AA0BA1"/>
    <w:rsid w:val="00AA1859"/>
    <w:rsid w:val="00AA5965"/>
    <w:rsid w:val="00AB4F1D"/>
    <w:rsid w:val="00AB771E"/>
    <w:rsid w:val="00AB7E67"/>
    <w:rsid w:val="00AC170E"/>
    <w:rsid w:val="00AD6DEC"/>
    <w:rsid w:val="00AE1FD3"/>
    <w:rsid w:val="00AE25EB"/>
    <w:rsid w:val="00AE5E93"/>
    <w:rsid w:val="00AE7B12"/>
    <w:rsid w:val="00AF198A"/>
    <w:rsid w:val="00AF55AA"/>
    <w:rsid w:val="00AF6400"/>
    <w:rsid w:val="00B00F44"/>
    <w:rsid w:val="00B01428"/>
    <w:rsid w:val="00B01B88"/>
    <w:rsid w:val="00B020A5"/>
    <w:rsid w:val="00B02C1D"/>
    <w:rsid w:val="00B02E90"/>
    <w:rsid w:val="00B041BD"/>
    <w:rsid w:val="00B074D4"/>
    <w:rsid w:val="00B123BA"/>
    <w:rsid w:val="00B12A00"/>
    <w:rsid w:val="00B14C81"/>
    <w:rsid w:val="00B2147D"/>
    <w:rsid w:val="00B21F63"/>
    <w:rsid w:val="00B24885"/>
    <w:rsid w:val="00B26FEE"/>
    <w:rsid w:val="00B3517F"/>
    <w:rsid w:val="00B4129A"/>
    <w:rsid w:val="00B41A00"/>
    <w:rsid w:val="00B43A40"/>
    <w:rsid w:val="00B476F5"/>
    <w:rsid w:val="00B50427"/>
    <w:rsid w:val="00B50678"/>
    <w:rsid w:val="00B55DF9"/>
    <w:rsid w:val="00B57E34"/>
    <w:rsid w:val="00B61610"/>
    <w:rsid w:val="00B6255B"/>
    <w:rsid w:val="00B62FA9"/>
    <w:rsid w:val="00B637E5"/>
    <w:rsid w:val="00B64400"/>
    <w:rsid w:val="00B666F7"/>
    <w:rsid w:val="00B73099"/>
    <w:rsid w:val="00B73CC1"/>
    <w:rsid w:val="00B76EA3"/>
    <w:rsid w:val="00B7755F"/>
    <w:rsid w:val="00B80F76"/>
    <w:rsid w:val="00B81199"/>
    <w:rsid w:val="00B826FA"/>
    <w:rsid w:val="00B82AE5"/>
    <w:rsid w:val="00B8413D"/>
    <w:rsid w:val="00B8442F"/>
    <w:rsid w:val="00B9635E"/>
    <w:rsid w:val="00BA1EBA"/>
    <w:rsid w:val="00BA3E77"/>
    <w:rsid w:val="00BA6E34"/>
    <w:rsid w:val="00BA773D"/>
    <w:rsid w:val="00BB1CE9"/>
    <w:rsid w:val="00BB273E"/>
    <w:rsid w:val="00BC3A29"/>
    <w:rsid w:val="00BC7308"/>
    <w:rsid w:val="00BC7C32"/>
    <w:rsid w:val="00BE0219"/>
    <w:rsid w:val="00BE1402"/>
    <w:rsid w:val="00BE1794"/>
    <w:rsid w:val="00BE198B"/>
    <w:rsid w:val="00BE4896"/>
    <w:rsid w:val="00BE4F59"/>
    <w:rsid w:val="00BF26C1"/>
    <w:rsid w:val="00BF2A0C"/>
    <w:rsid w:val="00BF5302"/>
    <w:rsid w:val="00BF6044"/>
    <w:rsid w:val="00C016AF"/>
    <w:rsid w:val="00C0458D"/>
    <w:rsid w:val="00C071BC"/>
    <w:rsid w:val="00C17120"/>
    <w:rsid w:val="00C2035C"/>
    <w:rsid w:val="00C250C2"/>
    <w:rsid w:val="00C270B5"/>
    <w:rsid w:val="00C27684"/>
    <w:rsid w:val="00C2790C"/>
    <w:rsid w:val="00C310F2"/>
    <w:rsid w:val="00C34DB0"/>
    <w:rsid w:val="00C36B68"/>
    <w:rsid w:val="00C37A1D"/>
    <w:rsid w:val="00C4009E"/>
    <w:rsid w:val="00C42ED9"/>
    <w:rsid w:val="00C43D6E"/>
    <w:rsid w:val="00C50A7B"/>
    <w:rsid w:val="00C53360"/>
    <w:rsid w:val="00C60941"/>
    <w:rsid w:val="00C61B61"/>
    <w:rsid w:val="00C64328"/>
    <w:rsid w:val="00C657FE"/>
    <w:rsid w:val="00C65FC3"/>
    <w:rsid w:val="00C70742"/>
    <w:rsid w:val="00C75A05"/>
    <w:rsid w:val="00C76A14"/>
    <w:rsid w:val="00C76E72"/>
    <w:rsid w:val="00C7712A"/>
    <w:rsid w:val="00C77911"/>
    <w:rsid w:val="00C77B42"/>
    <w:rsid w:val="00C80E16"/>
    <w:rsid w:val="00C84962"/>
    <w:rsid w:val="00C857A7"/>
    <w:rsid w:val="00C87813"/>
    <w:rsid w:val="00C929CF"/>
    <w:rsid w:val="00C930E0"/>
    <w:rsid w:val="00C954D2"/>
    <w:rsid w:val="00CA4A85"/>
    <w:rsid w:val="00CA4D4E"/>
    <w:rsid w:val="00CA507C"/>
    <w:rsid w:val="00CA7D26"/>
    <w:rsid w:val="00CB20C4"/>
    <w:rsid w:val="00CB41A9"/>
    <w:rsid w:val="00CB635D"/>
    <w:rsid w:val="00CC3EBA"/>
    <w:rsid w:val="00CD03EB"/>
    <w:rsid w:val="00CD057F"/>
    <w:rsid w:val="00CD282C"/>
    <w:rsid w:val="00CD36AD"/>
    <w:rsid w:val="00CD38DC"/>
    <w:rsid w:val="00CD690D"/>
    <w:rsid w:val="00CE30EB"/>
    <w:rsid w:val="00CE348F"/>
    <w:rsid w:val="00CE521B"/>
    <w:rsid w:val="00CE7812"/>
    <w:rsid w:val="00CF0CC6"/>
    <w:rsid w:val="00CF1F3F"/>
    <w:rsid w:val="00CF2F69"/>
    <w:rsid w:val="00D04BAF"/>
    <w:rsid w:val="00D1535E"/>
    <w:rsid w:val="00D22082"/>
    <w:rsid w:val="00D30ACB"/>
    <w:rsid w:val="00D33D48"/>
    <w:rsid w:val="00D37BAD"/>
    <w:rsid w:val="00D410A5"/>
    <w:rsid w:val="00D4213B"/>
    <w:rsid w:val="00D43F0F"/>
    <w:rsid w:val="00D44632"/>
    <w:rsid w:val="00D447CB"/>
    <w:rsid w:val="00D4540D"/>
    <w:rsid w:val="00D551FB"/>
    <w:rsid w:val="00D57253"/>
    <w:rsid w:val="00D67038"/>
    <w:rsid w:val="00D672B5"/>
    <w:rsid w:val="00D704CB"/>
    <w:rsid w:val="00D7063A"/>
    <w:rsid w:val="00D73078"/>
    <w:rsid w:val="00D82427"/>
    <w:rsid w:val="00D900D4"/>
    <w:rsid w:val="00D944FD"/>
    <w:rsid w:val="00D94BFE"/>
    <w:rsid w:val="00D954AF"/>
    <w:rsid w:val="00DA0315"/>
    <w:rsid w:val="00DA2CA7"/>
    <w:rsid w:val="00DA44B6"/>
    <w:rsid w:val="00DB29A2"/>
    <w:rsid w:val="00DB3C14"/>
    <w:rsid w:val="00DB57DF"/>
    <w:rsid w:val="00DC08B7"/>
    <w:rsid w:val="00DC3824"/>
    <w:rsid w:val="00DC6C84"/>
    <w:rsid w:val="00DC72B5"/>
    <w:rsid w:val="00DC7D7C"/>
    <w:rsid w:val="00DD1BFA"/>
    <w:rsid w:val="00DD2AB9"/>
    <w:rsid w:val="00DD3593"/>
    <w:rsid w:val="00DD48C7"/>
    <w:rsid w:val="00DD539C"/>
    <w:rsid w:val="00DD56C9"/>
    <w:rsid w:val="00DD6501"/>
    <w:rsid w:val="00DE46F8"/>
    <w:rsid w:val="00DE5AA2"/>
    <w:rsid w:val="00DE6D03"/>
    <w:rsid w:val="00DE7378"/>
    <w:rsid w:val="00DF147C"/>
    <w:rsid w:val="00DF40D5"/>
    <w:rsid w:val="00E0185C"/>
    <w:rsid w:val="00E03E91"/>
    <w:rsid w:val="00E07C6A"/>
    <w:rsid w:val="00E132CA"/>
    <w:rsid w:val="00E13BF7"/>
    <w:rsid w:val="00E15002"/>
    <w:rsid w:val="00E157CA"/>
    <w:rsid w:val="00E162A0"/>
    <w:rsid w:val="00E1660A"/>
    <w:rsid w:val="00E23A89"/>
    <w:rsid w:val="00E259F6"/>
    <w:rsid w:val="00E25A05"/>
    <w:rsid w:val="00E30A7D"/>
    <w:rsid w:val="00E33AE9"/>
    <w:rsid w:val="00E36A5E"/>
    <w:rsid w:val="00E3731C"/>
    <w:rsid w:val="00E404DB"/>
    <w:rsid w:val="00E44112"/>
    <w:rsid w:val="00E50014"/>
    <w:rsid w:val="00E5083A"/>
    <w:rsid w:val="00E5178A"/>
    <w:rsid w:val="00E51D12"/>
    <w:rsid w:val="00E51DD8"/>
    <w:rsid w:val="00E52BAB"/>
    <w:rsid w:val="00E543B8"/>
    <w:rsid w:val="00E5464A"/>
    <w:rsid w:val="00E55C9B"/>
    <w:rsid w:val="00E56386"/>
    <w:rsid w:val="00E5722B"/>
    <w:rsid w:val="00E57F35"/>
    <w:rsid w:val="00E60095"/>
    <w:rsid w:val="00E675F1"/>
    <w:rsid w:val="00E714D4"/>
    <w:rsid w:val="00E72962"/>
    <w:rsid w:val="00E7315E"/>
    <w:rsid w:val="00E7563D"/>
    <w:rsid w:val="00E76F71"/>
    <w:rsid w:val="00E772F8"/>
    <w:rsid w:val="00E773C0"/>
    <w:rsid w:val="00E861C5"/>
    <w:rsid w:val="00E87236"/>
    <w:rsid w:val="00E92016"/>
    <w:rsid w:val="00E95290"/>
    <w:rsid w:val="00EA011A"/>
    <w:rsid w:val="00EA1145"/>
    <w:rsid w:val="00EA1814"/>
    <w:rsid w:val="00EA1BCA"/>
    <w:rsid w:val="00EA2344"/>
    <w:rsid w:val="00EA3090"/>
    <w:rsid w:val="00EB09C7"/>
    <w:rsid w:val="00EB1C4C"/>
    <w:rsid w:val="00EB2FFD"/>
    <w:rsid w:val="00EB411B"/>
    <w:rsid w:val="00EC5841"/>
    <w:rsid w:val="00EC6AAD"/>
    <w:rsid w:val="00EC71B1"/>
    <w:rsid w:val="00ED35EC"/>
    <w:rsid w:val="00ED64A7"/>
    <w:rsid w:val="00EE024D"/>
    <w:rsid w:val="00EE08A8"/>
    <w:rsid w:val="00EE3241"/>
    <w:rsid w:val="00EE44E3"/>
    <w:rsid w:val="00EE5462"/>
    <w:rsid w:val="00EF175C"/>
    <w:rsid w:val="00EF49EA"/>
    <w:rsid w:val="00F00FAF"/>
    <w:rsid w:val="00F02B83"/>
    <w:rsid w:val="00F0612C"/>
    <w:rsid w:val="00F11758"/>
    <w:rsid w:val="00F135EB"/>
    <w:rsid w:val="00F13DEA"/>
    <w:rsid w:val="00F13F1E"/>
    <w:rsid w:val="00F1441B"/>
    <w:rsid w:val="00F15C79"/>
    <w:rsid w:val="00F222EE"/>
    <w:rsid w:val="00F22536"/>
    <w:rsid w:val="00F23961"/>
    <w:rsid w:val="00F251A3"/>
    <w:rsid w:val="00F25D77"/>
    <w:rsid w:val="00F25FA6"/>
    <w:rsid w:val="00F2705D"/>
    <w:rsid w:val="00F34134"/>
    <w:rsid w:val="00F360C1"/>
    <w:rsid w:val="00F407F0"/>
    <w:rsid w:val="00F408C8"/>
    <w:rsid w:val="00F419E1"/>
    <w:rsid w:val="00F4494B"/>
    <w:rsid w:val="00F46371"/>
    <w:rsid w:val="00F532C5"/>
    <w:rsid w:val="00F54E2D"/>
    <w:rsid w:val="00F57623"/>
    <w:rsid w:val="00F620D3"/>
    <w:rsid w:val="00F66DE0"/>
    <w:rsid w:val="00F672B9"/>
    <w:rsid w:val="00F70F7E"/>
    <w:rsid w:val="00F71327"/>
    <w:rsid w:val="00F740D5"/>
    <w:rsid w:val="00F74C6E"/>
    <w:rsid w:val="00F755B7"/>
    <w:rsid w:val="00F825E8"/>
    <w:rsid w:val="00F83410"/>
    <w:rsid w:val="00F83961"/>
    <w:rsid w:val="00F8631F"/>
    <w:rsid w:val="00F871E5"/>
    <w:rsid w:val="00F90C50"/>
    <w:rsid w:val="00F92B64"/>
    <w:rsid w:val="00F94EC8"/>
    <w:rsid w:val="00F97911"/>
    <w:rsid w:val="00FB3C41"/>
    <w:rsid w:val="00FB6EE2"/>
    <w:rsid w:val="00FC13C2"/>
    <w:rsid w:val="00FC197C"/>
    <w:rsid w:val="00FC2BD4"/>
    <w:rsid w:val="00FC419D"/>
    <w:rsid w:val="00FC51AA"/>
    <w:rsid w:val="00FC6EB0"/>
    <w:rsid w:val="00FD0B69"/>
    <w:rsid w:val="00FD36FE"/>
    <w:rsid w:val="00FD3DC3"/>
    <w:rsid w:val="00FD4C09"/>
    <w:rsid w:val="00FD71CF"/>
    <w:rsid w:val="00FD7860"/>
    <w:rsid w:val="00FE041F"/>
    <w:rsid w:val="00FE21C1"/>
    <w:rsid w:val="00FE3BB2"/>
    <w:rsid w:val="00FE503B"/>
    <w:rsid w:val="00FE5D5C"/>
    <w:rsid w:val="00FF0421"/>
    <w:rsid w:val="00FF1919"/>
    <w:rsid w:val="00FF55F3"/>
    <w:rsid w:val="01B16D3B"/>
    <w:rsid w:val="04AC72E0"/>
    <w:rsid w:val="06F1A045"/>
    <w:rsid w:val="085CF916"/>
    <w:rsid w:val="09DBBE6E"/>
    <w:rsid w:val="0B19999C"/>
    <w:rsid w:val="0B3F2724"/>
    <w:rsid w:val="0C3AD110"/>
    <w:rsid w:val="0CED0723"/>
    <w:rsid w:val="0D1EBF84"/>
    <w:rsid w:val="0FD3DF16"/>
    <w:rsid w:val="0FE56F27"/>
    <w:rsid w:val="10F718A1"/>
    <w:rsid w:val="112C7041"/>
    <w:rsid w:val="11BF59BF"/>
    <w:rsid w:val="17D5A08D"/>
    <w:rsid w:val="1CB85491"/>
    <w:rsid w:val="1E3BA23E"/>
    <w:rsid w:val="208327DB"/>
    <w:rsid w:val="2312032F"/>
    <w:rsid w:val="235213E4"/>
    <w:rsid w:val="24859FA6"/>
    <w:rsid w:val="2533EF83"/>
    <w:rsid w:val="2762DC2D"/>
    <w:rsid w:val="27AC8CC6"/>
    <w:rsid w:val="2ABABC6E"/>
    <w:rsid w:val="2E13232A"/>
    <w:rsid w:val="2F859796"/>
    <w:rsid w:val="30264FF1"/>
    <w:rsid w:val="3043C289"/>
    <w:rsid w:val="323AFEB4"/>
    <w:rsid w:val="331EF449"/>
    <w:rsid w:val="3656950B"/>
    <w:rsid w:val="377EEEC4"/>
    <w:rsid w:val="3B918E18"/>
    <w:rsid w:val="3F1C9044"/>
    <w:rsid w:val="3F4B8746"/>
    <w:rsid w:val="404D0AA7"/>
    <w:rsid w:val="414B3CBB"/>
    <w:rsid w:val="41E3F9E5"/>
    <w:rsid w:val="425046C6"/>
    <w:rsid w:val="427410CF"/>
    <w:rsid w:val="440CEC92"/>
    <w:rsid w:val="4428D363"/>
    <w:rsid w:val="4549C719"/>
    <w:rsid w:val="4562EF76"/>
    <w:rsid w:val="46499648"/>
    <w:rsid w:val="48CA36B3"/>
    <w:rsid w:val="48ED4DB4"/>
    <w:rsid w:val="4C0AF791"/>
    <w:rsid w:val="4D5544D8"/>
    <w:rsid w:val="4D7B3DFB"/>
    <w:rsid w:val="4FFA093C"/>
    <w:rsid w:val="50026044"/>
    <w:rsid w:val="50375627"/>
    <w:rsid w:val="5527565F"/>
    <w:rsid w:val="57EF7E37"/>
    <w:rsid w:val="59A9428A"/>
    <w:rsid w:val="59B97C2B"/>
    <w:rsid w:val="5AD485BE"/>
    <w:rsid w:val="5B5E4E08"/>
    <w:rsid w:val="5C56E55A"/>
    <w:rsid w:val="5CB265E7"/>
    <w:rsid w:val="5D2C6D7F"/>
    <w:rsid w:val="5F7076A0"/>
    <w:rsid w:val="62A81762"/>
    <w:rsid w:val="6459DB44"/>
    <w:rsid w:val="6527E4A6"/>
    <w:rsid w:val="65DFB824"/>
    <w:rsid w:val="665171F7"/>
    <w:rsid w:val="6676EEBE"/>
    <w:rsid w:val="66FB2643"/>
    <w:rsid w:val="67C3F46A"/>
    <w:rsid w:val="6907A794"/>
    <w:rsid w:val="6B7B1E96"/>
    <w:rsid w:val="6F4734C0"/>
    <w:rsid w:val="724E0BFE"/>
    <w:rsid w:val="76D7520E"/>
    <w:rsid w:val="79A65B55"/>
    <w:rsid w:val="7A92BFCC"/>
    <w:rsid w:val="7BA8FF84"/>
    <w:rsid w:val="7BE6DBF5"/>
    <w:rsid w:val="7CB90607"/>
    <w:rsid w:val="7E54D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8715"/>
  <w15:docId w15:val="{69E6DF89-CC16-4EE0-BED5-F6A3C84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AB"/>
  </w:style>
  <w:style w:type="paragraph" w:styleId="Heading1">
    <w:name w:val="heading 1"/>
    <w:basedOn w:val="Normal"/>
    <w:next w:val="Normal"/>
    <w:link w:val="Heading1Char"/>
    <w:uiPriority w:val="9"/>
    <w:qFormat/>
    <w:rsid w:val="00114155"/>
    <w:pPr>
      <w:keepNext/>
      <w:keepLines/>
      <w:spacing w:before="240" w:after="0"/>
      <w:outlineLvl w:val="0"/>
    </w:pPr>
    <w:rPr>
      <w:rFonts w:asciiTheme="majorHAnsi" w:eastAsiaTheme="majorEastAsia" w:hAnsiTheme="majorHAnsi" w:cstheme="majorBidi"/>
      <w:color w:val="00184E" w:themeColor="accent1" w:themeShade="BF"/>
      <w:sz w:val="32"/>
      <w:szCs w:val="32"/>
    </w:rPr>
  </w:style>
  <w:style w:type="paragraph" w:styleId="Heading2">
    <w:name w:val="heading 2"/>
    <w:basedOn w:val="Normal"/>
    <w:next w:val="Normal"/>
    <w:link w:val="Heading2Char"/>
    <w:uiPriority w:val="9"/>
    <w:unhideWhenUsed/>
    <w:qFormat/>
    <w:rsid w:val="0073789F"/>
    <w:pPr>
      <w:keepNext/>
      <w:keepLines/>
      <w:spacing w:before="40" w:after="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qFormat/>
    <w:rsid w:val="00573F39"/>
    <w:pPr>
      <w:keepNext/>
      <w:spacing w:after="0" w:line="240" w:lineRule="auto"/>
      <w:jc w:val="center"/>
      <w:outlineLvl w:val="2"/>
    </w:pPr>
    <w:rPr>
      <w:rFonts w:ascii="Lucida Sans Unicode" w:eastAsia="Times New Roman" w:hAnsi="Lucida Sans Unicode" w:cs="Lucida Sans Unicode"/>
      <w:b/>
      <w:bCs/>
      <w:sz w:val="24"/>
      <w:szCs w:val="24"/>
    </w:rPr>
  </w:style>
  <w:style w:type="paragraph" w:styleId="Heading4">
    <w:name w:val="heading 4"/>
    <w:basedOn w:val="Normal"/>
    <w:next w:val="Normal"/>
    <w:link w:val="Heading4Char"/>
    <w:uiPriority w:val="9"/>
    <w:unhideWhenUsed/>
    <w:qFormat/>
    <w:rsid w:val="00DE6D03"/>
    <w:pPr>
      <w:keepNext/>
      <w:keepLines/>
      <w:spacing w:before="40" w:after="0"/>
      <w:outlineLvl w:val="3"/>
    </w:pPr>
    <w:rPr>
      <w:rFonts w:asciiTheme="majorHAnsi" w:eastAsiaTheme="majorEastAsia" w:hAnsiTheme="majorHAnsi" w:cstheme="majorBidi"/>
      <w:i/>
      <w:iCs/>
      <w:color w:val="0018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56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386"/>
  </w:style>
  <w:style w:type="paragraph" w:styleId="Footer">
    <w:name w:val="footer"/>
    <w:basedOn w:val="Normal"/>
    <w:link w:val="FooterChar"/>
    <w:uiPriority w:val="99"/>
    <w:unhideWhenUsed/>
    <w:rsid w:val="00E56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386"/>
  </w:style>
  <w:style w:type="paragraph" w:styleId="ListParagraph">
    <w:name w:val="List Paragraph"/>
    <w:basedOn w:val="Normal"/>
    <w:uiPriority w:val="34"/>
    <w:qFormat/>
    <w:rsid w:val="001D05B7"/>
    <w:pPr>
      <w:ind w:left="720"/>
      <w:contextualSpacing/>
    </w:pPr>
  </w:style>
  <w:style w:type="paragraph" w:styleId="BodyTextIndent">
    <w:name w:val="Body Text Indent"/>
    <w:basedOn w:val="Normal"/>
    <w:link w:val="BodyTextIndentChar"/>
    <w:rsid w:val="00BB273E"/>
    <w:pPr>
      <w:spacing w:after="0" w:line="240" w:lineRule="auto"/>
      <w:ind w:left="990" w:hanging="27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B273E"/>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573F39"/>
    <w:rPr>
      <w:rFonts w:ascii="Lucida Sans Unicode" w:eastAsia="Times New Roman" w:hAnsi="Lucida Sans Unicode" w:cs="Lucida Sans Unicode"/>
      <w:b/>
      <w:bCs/>
      <w:sz w:val="24"/>
      <w:szCs w:val="24"/>
    </w:rPr>
  </w:style>
  <w:style w:type="character" w:customStyle="1" w:styleId="Heading1Char">
    <w:name w:val="Heading 1 Char"/>
    <w:basedOn w:val="DefaultParagraphFont"/>
    <w:link w:val="Heading1"/>
    <w:uiPriority w:val="9"/>
    <w:rsid w:val="00114155"/>
    <w:rPr>
      <w:rFonts w:asciiTheme="majorHAnsi" w:eastAsiaTheme="majorEastAsia" w:hAnsiTheme="majorHAnsi" w:cstheme="majorBidi"/>
      <w:color w:val="00184E" w:themeColor="accent1" w:themeShade="BF"/>
      <w:sz w:val="32"/>
      <w:szCs w:val="32"/>
    </w:rPr>
  </w:style>
  <w:style w:type="character" w:styleId="CommentReference">
    <w:name w:val="annotation reference"/>
    <w:basedOn w:val="DefaultParagraphFont"/>
    <w:uiPriority w:val="99"/>
    <w:semiHidden/>
    <w:unhideWhenUsed/>
    <w:rsid w:val="004453B1"/>
    <w:rPr>
      <w:sz w:val="16"/>
      <w:szCs w:val="16"/>
    </w:rPr>
  </w:style>
  <w:style w:type="paragraph" w:styleId="CommentText">
    <w:name w:val="annotation text"/>
    <w:basedOn w:val="Normal"/>
    <w:link w:val="CommentTextChar"/>
    <w:uiPriority w:val="99"/>
    <w:unhideWhenUsed/>
    <w:rsid w:val="004453B1"/>
    <w:pPr>
      <w:spacing w:line="240" w:lineRule="auto"/>
    </w:pPr>
    <w:rPr>
      <w:sz w:val="20"/>
      <w:szCs w:val="20"/>
    </w:rPr>
  </w:style>
  <w:style w:type="character" w:customStyle="1" w:styleId="CommentTextChar">
    <w:name w:val="Comment Text Char"/>
    <w:basedOn w:val="DefaultParagraphFont"/>
    <w:link w:val="CommentText"/>
    <w:uiPriority w:val="99"/>
    <w:rsid w:val="004453B1"/>
    <w:rPr>
      <w:sz w:val="20"/>
      <w:szCs w:val="20"/>
    </w:rPr>
  </w:style>
  <w:style w:type="paragraph" w:styleId="CommentSubject">
    <w:name w:val="annotation subject"/>
    <w:basedOn w:val="CommentText"/>
    <w:next w:val="CommentText"/>
    <w:link w:val="CommentSubjectChar"/>
    <w:uiPriority w:val="99"/>
    <w:semiHidden/>
    <w:unhideWhenUsed/>
    <w:rsid w:val="004453B1"/>
    <w:rPr>
      <w:b/>
      <w:bCs/>
    </w:rPr>
  </w:style>
  <w:style w:type="character" w:customStyle="1" w:styleId="CommentSubjectChar">
    <w:name w:val="Comment Subject Char"/>
    <w:basedOn w:val="CommentTextChar"/>
    <w:link w:val="CommentSubject"/>
    <w:uiPriority w:val="99"/>
    <w:semiHidden/>
    <w:rsid w:val="004453B1"/>
    <w:rPr>
      <w:b/>
      <w:bCs/>
      <w:sz w:val="20"/>
      <w:szCs w:val="20"/>
    </w:rPr>
  </w:style>
  <w:style w:type="character" w:customStyle="1" w:styleId="Heading2Char">
    <w:name w:val="Heading 2 Char"/>
    <w:basedOn w:val="DefaultParagraphFont"/>
    <w:link w:val="Heading2"/>
    <w:uiPriority w:val="9"/>
    <w:rsid w:val="0073789F"/>
    <w:rPr>
      <w:rFonts w:asciiTheme="majorHAnsi" w:eastAsiaTheme="majorEastAsia" w:hAnsiTheme="majorHAnsi" w:cstheme="majorBidi"/>
      <w:color w:val="00184E" w:themeColor="accent1" w:themeShade="BF"/>
      <w:sz w:val="26"/>
      <w:szCs w:val="26"/>
    </w:rPr>
  </w:style>
  <w:style w:type="character" w:customStyle="1" w:styleId="Heading4Char">
    <w:name w:val="Heading 4 Char"/>
    <w:basedOn w:val="DefaultParagraphFont"/>
    <w:link w:val="Heading4"/>
    <w:uiPriority w:val="9"/>
    <w:rsid w:val="00DE6D03"/>
    <w:rPr>
      <w:rFonts w:asciiTheme="majorHAnsi" w:eastAsiaTheme="majorEastAsia" w:hAnsiTheme="majorHAnsi" w:cstheme="majorBidi"/>
      <w:i/>
      <w:iCs/>
      <w:color w:val="00184E" w:themeColor="accent1" w:themeShade="BF"/>
    </w:rPr>
  </w:style>
  <w:style w:type="paragraph" w:styleId="Revision">
    <w:name w:val="Revision"/>
    <w:hidden/>
    <w:uiPriority w:val="99"/>
    <w:semiHidden/>
    <w:rsid w:val="004D4227"/>
    <w:pPr>
      <w:spacing w:after="0" w:line="240" w:lineRule="auto"/>
    </w:pPr>
  </w:style>
  <w:style w:type="paragraph" w:styleId="Title">
    <w:name w:val="Title"/>
    <w:basedOn w:val="Normal"/>
    <w:next w:val="Normal"/>
    <w:link w:val="TitleChar"/>
    <w:uiPriority w:val="10"/>
    <w:qFormat/>
    <w:rsid w:val="002974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4E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672B5"/>
    <w:rPr>
      <w:b/>
      <w:bCs/>
    </w:rPr>
  </w:style>
  <w:style w:type="character" w:styleId="Mention">
    <w:name w:val="Mention"/>
    <w:basedOn w:val="DefaultParagraphFont"/>
    <w:uiPriority w:val="99"/>
    <w:unhideWhenUsed/>
    <w:rsid w:val="0093243C"/>
    <w:rPr>
      <w:color w:val="2B579A"/>
      <w:shd w:val="clear" w:color="auto" w:fill="E1DFDD"/>
    </w:rPr>
  </w:style>
  <w:style w:type="character" w:styleId="Hyperlink">
    <w:name w:val="Hyperlink"/>
    <w:basedOn w:val="DefaultParagraphFont"/>
    <w:uiPriority w:val="99"/>
    <w:unhideWhenUsed/>
    <w:rsid w:val="00E07C6A"/>
    <w:rPr>
      <w:color w:val="012169" w:themeColor="hyperlink"/>
      <w:u w:val="single"/>
    </w:rPr>
  </w:style>
  <w:style w:type="character" w:styleId="UnresolvedMention">
    <w:name w:val="Unresolved Mention"/>
    <w:basedOn w:val="DefaultParagraphFont"/>
    <w:uiPriority w:val="99"/>
    <w:semiHidden/>
    <w:unhideWhenUsed/>
    <w:rsid w:val="00E0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65447">
      <w:bodyDiv w:val="1"/>
      <w:marLeft w:val="0"/>
      <w:marRight w:val="0"/>
      <w:marTop w:val="0"/>
      <w:marBottom w:val="0"/>
      <w:divBdr>
        <w:top w:val="none" w:sz="0" w:space="0" w:color="auto"/>
        <w:left w:val="none" w:sz="0" w:space="0" w:color="auto"/>
        <w:bottom w:val="none" w:sz="0" w:space="0" w:color="auto"/>
        <w:right w:val="none" w:sz="0" w:space="0" w:color="auto"/>
      </w:divBdr>
    </w:div>
    <w:div w:id="20315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FF4ABB1-D898-4B85-AB20-EC017845EA6E}">
    <t:Anchor>
      <t:Comment id="187196406"/>
    </t:Anchor>
    <t:History>
      <t:Event id="{F4794B75-1154-4995-81F0-CC652983DAA9}" time="2024-02-27T22:24:42.055Z">
        <t:Attribution userId="S::Michele.Rutin@azed.gov::d6d9719b-4f74-4813-8795-062d3be41297" userProvider="AD" userName="Rutin, Michele"/>
        <t:Anchor>
          <t:Comment id="187196406"/>
        </t:Anchor>
        <t:Create/>
      </t:Event>
      <t:Event id="{28357D66-579C-46C7-A320-17DB704AE771}" time="2024-02-27T22:24:42.055Z">
        <t:Attribution userId="S::Michele.Rutin@azed.gov::d6d9719b-4f74-4813-8795-062d3be41297" userProvider="AD" userName="Rutin, Michele"/>
        <t:Anchor>
          <t:Comment id="187196406"/>
        </t:Anchor>
        <t:Assign userId="S::Tianna.Sanchez@azed.gov::2f48226a-ce9e-4ce2-817a-683079d31944" userProvider="AD" userName="Sanchez, Tianna"/>
      </t:Event>
      <t:Event id="{999AD144-EAD2-46A0-809C-EE05F931A257}" time="2024-02-27T22:24:42.055Z">
        <t:Attribution userId="S::Michele.Rutin@azed.gov::d6d9719b-4f74-4813-8795-062d3be41297" userProvider="AD" userName="Rutin, Michele"/>
        <t:Anchor>
          <t:Comment id="187196406"/>
        </t:Anchor>
        <t:SetTitle title="@Sanchez, Tianna I would like to call out the 10% here"/>
      </t:Event>
      <t:Event id="{F11C1F0D-DCB6-40C3-94B3-4CF270B6821A}" time="2024-02-27T23:10:35.408Z">
        <t:Attribution userId="S::michele.rutin@azed.gov::d6d9719b-4f74-4813-8795-062d3be41297" userProvider="AD" userName="Rutin, Michele"/>
        <t:Progress percentComplete="100"/>
      </t:Event>
    </t:History>
  </t:Task>
</t:Task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Quick_x0020_Links xmlns="ae62a103-e26c-4f68-98b8-e93b6d5c45b2">
      <Url xsi:nil="true"/>
      <Description xsi:nil="true"/>
    </Quick_x0020_Links>
    <TaxCatchAll xmlns="f69ac7c7-1a2e-46bd-a988-685139f8f258" xsi:nil="true"/>
    <Date xmlns="ae62a103-e26c-4f68-98b8-e93b6d5c45b2">2024-12-03T17:59:39+00:00</Date>
    <DateUploaded xmlns="ae62a103-e26c-4f68-98b8-e93b6d5c45b2">2024-12-03T17:59:39+00:00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Updated xmlns="ae62a103-e26c-4f68-98b8-e93b6d5c45b2">2025-03-03T19:01:37+00:00</Updated>
  </documentManagement>
</p:properties>
</file>

<file path=customXml/item2.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C2958-8188-449A-8A0C-197FAD6DA580}">
  <ds:schemaRefs>
    <ds:schemaRef ds:uri="http://schemas.microsoft.com/office/2006/metadata/properties"/>
    <ds:schemaRef ds:uri="http://schemas.microsoft.com/office/infopath/2007/PartnerControls"/>
    <ds:schemaRef ds:uri="ae62a103-e26c-4f68-98b8-e93b6d5c45b2"/>
    <ds:schemaRef ds:uri="f69ac7c7-1a2e-46bd-a988-685139f8f258"/>
  </ds:schemaRefs>
</ds:datastoreItem>
</file>

<file path=customXml/itemProps2.xml><?xml version="1.0" encoding="utf-8"?>
<ds:datastoreItem xmlns:ds="http://schemas.openxmlformats.org/officeDocument/2006/customXml" ds:itemID="{13D6501D-FA2A-43D8-9049-F474B6AC8B32}">
  <ds:schemaRefs>
    <ds:schemaRef ds:uri="office.server.policy"/>
  </ds:schemaRefs>
</ds:datastoreItem>
</file>

<file path=customXml/itemProps3.xml><?xml version="1.0" encoding="utf-8"?>
<ds:datastoreItem xmlns:ds="http://schemas.openxmlformats.org/officeDocument/2006/customXml" ds:itemID="{695E40B0-180A-47FB-B828-7C1DE2375C66}">
  <ds:schemaRefs>
    <ds:schemaRef ds:uri="http://schemas.openxmlformats.org/officeDocument/2006/bibliography"/>
  </ds:schemaRefs>
</ds:datastoreItem>
</file>

<file path=customXml/itemProps4.xml><?xml version="1.0" encoding="utf-8"?>
<ds:datastoreItem xmlns:ds="http://schemas.openxmlformats.org/officeDocument/2006/customXml" ds:itemID="{2C6E3C19-E847-430B-9471-C56B8C2A8F4B}">
  <ds:schemaRefs>
    <ds:schemaRef ds:uri="microsoft.office.server.policy.changes"/>
  </ds:schemaRefs>
</ds:datastoreItem>
</file>

<file path=customXml/itemProps5.xml><?xml version="1.0" encoding="utf-8"?>
<ds:datastoreItem xmlns:ds="http://schemas.openxmlformats.org/officeDocument/2006/customXml" ds:itemID="{A9FD22B6-24EA-45BC-A8E4-7737D32128C8}">
  <ds:schemaRefs>
    <ds:schemaRef ds:uri="http://schemas.microsoft.com/sharepoint/v3/contenttype/forms"/>
  </ds:schemaRefs>
</ds:datastoreItem>
</file>

<file path=customXml/itemProps6.xml><?xml version="1.0" encoding="utf-8"?>
<ds:datastoreItem xmlns:ds="http://schemas.openxmlformats.org/officeDocument/2006/customXml" ds:itemID="{4940A60A-3AC4-4EEB-B3E4-D3BDD0B35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4174</Words>
  <Characters>23798</Characters>
  <Application>Microsoft Office Word</Application>
  <DocSecurity>0</DocSecurity>
  <Lines>198</Lines>
  <Paragraphs>55</Paragraphs>
  <ScaleCrop>false</ScaleCrop>
  <Company>Dysart Unified School District #89</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Creation Account</dc:creator>
  <cp:keywords/>
  <dc:description/>
  <cp:lastModifiedBy>Rutin, Michele</cp:lastModifiedBy>
  <cp:revision>170</cp:revision>
  <dcterms:created xsi:type="dcterms:W3CDTF">2024-03-01T18:49:00Z</dcterms:created>
  <dcterms:modified xsi:type="dcterms:W3CDTF">2025-03-10T17:40:00Z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_dlc_policyId">
    <vt:lpwstr>0x01010057F6015C38C87042BA42268368754C1F</vt:lpwstr>
  </property>
  <property fmtid="{D5CDD505-2E9C-101B-9397-08002B2CF9AE}" pid="4" name="ItemRetentionFormula">
    <vt:lpwstr/>
  </property>
  <property fmtid="{D5CDD505-2E9C-101B-9397-08002B2CF9AE}" pid="5" name="Entity">
    <vt:lpwstr/>
  </property>
  <property fmtid="{D5CDD505-2E9C-101B-9397-08002B2CF9AE}" pid="6" name="MediaServiceImageTags">
    <vt:lpwstr/>
  </property>
  <property fmtid="{D5CDD505-2E9C-101B-9397-08002B2CF9AE}" pid="7" name="Agencywide Terms">
    <vt:lpwstr/>
  </property>
  <property fmtid="{D5CDD505-2E9C-101B-9397-08002B2CF9AE}" pid="8" name="ELA">
    <vt:lpwstr>ELA</vt:lpwstr>
  </property>
  <property fmtid="{D5CDD505-2E9C-101B-9397-08002B2CF9AE}" pid="9" name="Agencywide_x0020_Terms">
    <vt:lpwstr/>
  </property>
</Properties>
</file>