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4"/>
        <w:tblW w:w="5267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4"/>
        <w:gridCol w:w="3326"/>
        <w:gridCol w:w="3960"/>
      </w:tblGrid>
      <w:tr w:rsidR="009C0362" w:rsidRPr="00B46151" w14:paraId="011DC297" w14:textId="77777777" w:rsidTr="00FC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AB87F0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B4615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LEA/Charter Holder Name/ District</w:t>
            </w:r>
          </w:p>
        </w:tc>
        <w:tc>
          <w:tcPr>
            <w:tcW w:w="11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8AF7FA" w14:textId="77777777" w:rsidR="009C0362" w:rsidRPr="00B46151" w:rsidRDefault="009C0362" w:rsidP="00D859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CTDS#</w:t>
            </w:r>
          </w:p>
        </w:tc>
        <w:tc>
          <w:tcPr>
            <w:tcW w:w="1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57F9FA" w14:textId="77777777" w:rsidR="009C0362" w:rsidRPr="00B46151" w:rsidRDefault="009C0362" w:rsidP="00D859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Entity #</w:t>
            </w:r>
          </w:p>
        </w:tc>
      </w:tr>
      <w:tr w:rsidR="009C0362" w:rsidRPr="00B46151" w14:paraId="57C1DAA0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6DBEDB5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4DF28E0C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6D405320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15EF1D98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42ED0A76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 xml:space="preserve">School:  </w:t>
            </w:r>
          </w:p>
        </w:tc>
        <w:tc>
          <w:tcPr>
            <w:tcW w:w="1155" w:type="pct"/>
          </w:tcPr>
          <w:p w14:paraId="1AB71EA5" w14:textId="77777777" w:rsidR="009C0362" w:rsidRPr="00B46151" w:rsidRDefault="009C0362" w:rsidP="00D85954">
            <w:pPr>
              <w:pStyle w:val="NoSpacing"/>
              <w:ind w:right="-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 xml:space="preserve">CTDS#                                       Entity </w:t>
            </w:r>
          </w:p>
        </w:tc>
        <w:tc>
          <w:tcPr>
            <w:tcW w:w="1375" w:type="pct"/>
          </w:tcPr>
          <w:p w14:paraId="7E1F683E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Entity #</w:t>
            </w:r>
          </w:p>
        </w:tc>
      </w:tr>
      <w:tr w:rsidR="009C0362" w:rsidRPr="00B46151" w14:paraId="1E656B0E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114F087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20058D10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100156A3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467AA416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33C8C8A3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Assigned Education Program Specialist:</w:t>
            </w:r>
          </w:p>
        </w:tc>
        <w:tc>
          <w:tcPr>
            <w:tcW w:w="1155" w:type="pct"/>
          </w:tcPr>
          <w:p w14:paraId="38C5D2CF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18350E84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2219C662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69F5BA6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55" w:type="pct"/>
          </w:tcPr>
          <w:p w14:paraId="12FDF105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3314053D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3F6E8E44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51DC738B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Requirements</w:t>
            </w:r>
          </w:p>
        </w:tc>
        <w:tc>
          <w:tcPr>
            <w:tcW w:w="1155" w:type="pct"/>
          </w:tcPr>
          <w:p w14:paraId="11498273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375" w:type="pct"/>
          </w:tcPr>
          <w:p w14:paraId="4C1E3F48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9C0362" w:rsidRPr="00B46151" w14:paraId="2C32B8AD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0F5489C4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 xml:space="preserve">Contact information </w:t>
            </w:r>
          </w:p>
        </w:tc>
        <w:tc>
          <w:tcPr>
            <w:tcW w:w="1155" w:type="pct"/>
          </w:tcPr>
          <w:p w14:paraId="3935ED7C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64E47A3F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1F4EE530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30E38D01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 xml:space="preserve">Assurances </w:t>
            </w:r>
          </w:p>
        </w:tc>
        <w:tc>
          <w:tcPr>
            <w:tcW w:w="1155" w:type="pct"/>
          </w:tcPr>
          <w:p w14:paraId="24A53622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711A76DD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702117FD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30BB214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Proposed Budget in GME</w:t>
            </w:r>
          </w:p>
        </w:tc>
        <w:tc>
          <w:tcPr>
            <w:tcW w:w="1155" w:type="pct"/>
          </w:tcPr>
          <w:p w14:paraId="15F97006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1D4B62FC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03A145CF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40A238D3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Completed New CNA uploaded it in GME</w:t>
            </w:r>
          </w:p>
        </w:tc>
        <w:tc>
          <w:tcPr>
            <w:tcW w:w="1155" w:type="pct"/>
          </w:tcPr>
          <w:p w14:paraId="2A6AD07E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5ECD4372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531DC48D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5CFFBE0F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Completed New Root Cause Analyses in GME</w:t>
            </w:r>
          </w:p>
        </w:tc>
        <w:tc>
          <w:tcPr>
            <w:tcW w:w="1155" w:type="pct"/>
          </w:tcPr>
          <w:p w14:paraId="5A2B3790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46FF81A7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032A68AC" w14:textId="77777777" w:rsidTr="00FC718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380A29B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Completed New L/SIAP in GME</w:t>
            </w:r>
          </w:p>
        </w:tc>
        <w:tc>
          <w:tcPr>
            <w:tcW w:w="1155" w:type="pct"/>
          </w:tcPr>
          <w:p w14:paraId="78F033AA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31FAF233" w14:textId="77777777" w:rsidR="009C0362" w:rsidRPr="00B46151" w:rsidRDefault="009C0362" w:rsidP="00D859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0362" w:rsidRPr="00B46151" w14:paraId="6EA6CF3C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</w:tcPr>
          <w:p w14:paraId="0CFE2F4E" w14:textId="77777777" w:rsidR="009C0362" w:rsidRPr="00B46151" w:rsidRDefault="009C0362" w:rsidP="00D85954">
            <w:pPr>
              <w:pStyle w:val="NoSpacing"/>
              <w:rPr>
                <w:rFonts w:ascii="Arial" w:hAnsi="Arial" w:cs="Arial"/>
                <w:b w:val="0"/>
                <w:sz w:val="22"/>
                <w:szCs w:val="22"/>
              </w:rPr>
            </w:pPr>
            <w:r w:rsidRPr="00B46151">
              <w:rPr>
                <w:rFonts w:ascii="Arial" w:hAnsi="Arial" w:cs="Arial"/>
                <w:b w:val="0"/>
                <w:sz w:val="22"/>
                <w:szCs w:val="22"/>
              </w:rPr>
              <w:t>Completed evidence-based summary forms submitted as applicable</w:t>
            </w:r>
          </w:p>
        </w:tc>
        <w:tc>
          <w:tcPr>
            <w:tcW w:w="1155" w:type="pct"/>
          </w:tcPr>
          <w:p w14:paraId="0E698C3F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pct"/>
          </w:tcPr>
          <w:p w14:paraId="02360D3F" w14:textId="77777777" w:rsidR="009C0362" w:rsidRPr="00B46151" w:rsidRDefault="009C0362" w:rsidP="00D859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GridTable4-Accent3"/>
        <w:tblW w:w="14364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613"/>
        <w:gridCol w:w="2909"/>
        <w:gridCol w:w="2909"/>
        <w:gridCol w:w="2729"/>
      </w:tblGrid>
      <w:tr w:rsidR="00FC718F" w:rsidRPr="00FC718F" w14:paraId="3D134DF7" w14:textId="77777777" w:rsidTr="00FC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  <w:shd w:val="clear" w:color="auto" w:fill="FFC000"/>
          </w:tcPr>
          <w:p w14:paraId="2ED0229F" w14:textId="77777777" w:rsidR="009C0362" w:rsidRPr="00FC718F" w:rsidRDefault="009C0362" w:rsidP="00D85954">
            <w:pPr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Specialist - scorer</w:t>
            </w:r>
          </w:p>
        </w:tc>
        <w:tc>
          <w:tcPr>
            <w:tcW w:w="2613" w:type="dxa"/>
            <w:shd w:val="clear" w:color="auto" w:fill="FFC000"/>
          </w:tcPr>
          <w:p w14:paraId="01CCF04D" w14:textId="77777777" w:rsidR="009C0362" w:rsidRPr="00FC718F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Total points available</w:t>
            </w:r>
          </w:p>
        </w:tc>
        <w:tc>
          <w:tcPr>
            <w:tcW w:w="2909" w:type="dxa"/>
            <w:shd w:val="clear" w:color="auto" w:fill="FFC000"/>
          </w:tcPr>
          <w:p w14:paraId="2E2B78D7" w14:textId="77777777" w:rsidR="009C0362" w:rsidRPr="00FC718F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Points earned</w:t>
            </w:r>
          </w:p>
        </w:tc>
        <w:tc>
          <w:tcPr>
            <w:tcW w:w="2909" w:type="dxa"/>
            <w:shd w:val="clear" w:color="auto" w:fill="FFC000"/>
          </w:tcPr>
          <w:p w14:paraId="54C792CB" w14:textId="77777777" w:rsidR="009C0362" w:rsidRPr="00FC718F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Date</w:t>
            </w:r>
          </w:p>
        </w:tc>
        <w:tc>
          <w:tcPr>
            <w:tcW w:w="2729" w:type="dxa"/>
            <w:shd w:val="clear" w:color="auto" w:fill="FFC000"/>
          </w:tcPr>
          <w:p w14:paraId="0757598E" w14:textId="77777777" w:rsidR="009C0362" w:rsidRPr="00FC718F" w:rsidRDefault="009C0362" w:rsidP="00D859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C718F">
              <w:rPr>
                <w:rFonts w:ascii="Arial" w:hAnsi="Arial" w:cs="Arial"/>
                <w:b w:val="0"/>
                <w:color w:val="auto"/>
              </w:rPr>
              <w:t>initials</w:t>
            </w:r>
          </w:p>
        </w:tc>
      </w:tr>
      <w:tr w:rsidR="009C0362" w:rsidRPr="00B46151" w14:paraId="35D0B55B" w14:textId="77777777" w:rsidTr="001402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8A2CB1B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3" w:type="dxa"/>
          </w:tcPr>
          <w:p w14:paraId="0856A480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7EF1863B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2B78D6E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26B98283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B46151" w14:paraId="6FAF5FD5" w14:textId="77777777" w:rsidTr="0014024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2CA2EC4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3" w:type="dxa"/>
          </w:tcPr>
          <w:p w14:paraId="4170CC5A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F5C668C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36D6D822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B2E70EF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B46151" w:rsidRDefault="009C0362" w:rsidP="004A49D9">
      <w:pPr>
        <w:ind w:left="270"/>
        <w:rPr>
          <w:rFonts w:ascii="Arial" w:hAnsi="Arial" w:cs="Arial"/>
        </w:rPr>
      </w:pPr>
    </w:p>
    <w:tbl>
      <w:tblPr>
        <w:tblStyle w:val="GridTable4-Accent4"/>
        <w:tblW w:w="1439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4683"/>
      </w:tblGrid>
      <w:tr w:rsidR="00D61BE2" w:rsidRPr="00D61BE2" w14:paraId="5327A4DF" w14:textId="77777777" w:rsidTr="00FC7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C42C8E2" w14:textId="70420115" w:rsidR="009C0362" w:rsidRPr="00D61BE2" w:rsidRDefault="00951EC3" w:rsidP="00F70849">
            <w:pPr>
              <w:jc w:val="center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School</w:t>
            </w:r>
          </w:p>
        </w:tc>
        <w:tc>
          <w:tcPr>
            <w:tcW w:w="3237" w:type="dxa"/>
          </w:tcPr>
          <w:p w14:paraId="19214EC9" w14:textId="6A8A7EF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238" w:type="dxa"/>
          </w:tcPr>
          <w:p w14:paraId="2DD82FD7" w14:textId="1E6D3DE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683" w:type="dxa"/>
          </w:tcPr>
          <w:p w14:paraId="59B01522" w14:textId="2CAFB8BC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4-5</w:t>
            </w:r>
          </w:p>
        </w:tc>
      </w:tr>
      <w:tr w:rsidR="009C0362" w:rsidRPr="00B46151" w14:paraId="23AAE34A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5512FC7E" w14:textId="77777777" w:rsidR="00011985" w:rsidRPr="00B46151" w:rsidRDefault="00011985" w:rsidP="00011985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2ECF1F4" w14:textId="66C55879" w:rsidR="009C0362" w:rsidRPr="00B46151" w:rsidRDefault="00011985" w:rsidP="0036695C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List graduation rates for the past three years.</w:t>
            </w:r>
          </w:p>
        </w:tc>
        <w:tc>
          <w:tcPr>
            <w:tcW w:w="3237" w:type="dxa"/>
          </w:tcPr>
          <w:p w14:paraId="470AE98B" w14:textId="0803800F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Not listed</w:t>
            </w:r>
          </w:p>
        </w:tc>
        <w:tc>
          <w:tcPr>
            <w:tcW w:w="3238" w:type="dxa"/>
          </w:tcPr>
          <w:p w14:paraId="08AE536A" w14:textId="77777777" w:rsidR="009C0362" w:rsidRPr="00B46151" w:rsidRDefault="009C0362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22C2BBC9" w14:textId="23F14B01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Grad rate listed for three years</w:t>
            </w:r>
          </w:p>
        </w:tc>
      </w:tr>
      <w:tr w:rsidR="009C0362" w:rsidRPr="00B46151" w14:paraId="18043A63" w14:textId="77777777" w:rsidTr="00FC7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DDE5C7B" w14:textId="0BC5760D" w:rsidR="009C0362" w:rsidRPr="00B46151" w:rsidRDefault="00011985" w:rsidP="00EA766B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List the goals from the 20</w:t>
            </w:r>
            <w:r w:rsidR="00526E9A">
              <w:rPr>
                <w:rFonts w:ascii="Arial" w:hAnsi="Arial" w:cs="Arial"/>
                <w:sz w:val="22"/>
                <w:szCs w:val="22"/>
              </w:rPr>
              <w:t>19</w:t>
            </w:r>
            <w:r w:rsidRPr="00B46151">
              <w:rPr>
                <w:rFonts w:ascii="Arial" w:hAnsi="Arial" w:cs="Arial"/>
                <w:sz w:val="22"/>
                <w:szCs w:val="22"/>
              </w:rPr>
              <w:t xml:space="preserve">-20 IAP with progress monitoring/evaluation data.  </w:t>
            </w:r>
          </w:p>
        </w:tc>
        <w:tc>
          <w:tcPr>
            <w:tcW w:w="3237" w:type="dxa"/>
          </w:tcPr>
          <w:p w14:paraId="068EC948" w14:textId="14061238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Goals are listed; no data</w:t>
            </w:r>
          </w:p>
        </w:tc>
        <w:tc>
          <w:tcPr>
            <w:tcW w:w="3238" w:type="dxa"/>
          </w:tcPr>
          <w:p w14:paraId="2ECC8688" w14:textId="2F0642AE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Goals are listed with general monitoring and evaluation data</w:t>
            </w:r>
          </w:p>
        </w:tc>
        <w:tc>
          <w:tcPr>
            <w:tcW w:w="4683" w:type="dxa"/>
          </w:tcPr>
          <w:p w14:paraId="7751CBCC" w14:textId="32815019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Goals are listed with detailed monitoring and evaluation data</w:t>
            </w:r>
          </w:p>
        </w:tc>
      </w:tr>
      <w:tr w:rsidR="009C0362" w:rsidRPr="00B46151" w14:paraId="55D6DA37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7540A361" w14:textId="739A47DC" w:rsidR="009C0362" w:rsidRPr="00B46151" w:rsidRDefault="00011985" w:rsidP="009C0362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What grad rate strategies and action steps from 2</w:t>
            </w:r>
            <w:r w:rsidR="00D61BE2">
              <w:rPr>
                <w:rFonts w:ascii="Arial" w:hAnsi="Arial" w:cs="Arial"/>
                <w:sz w:val="22"/>
                <w:szCs w:val="22"/>
              </w:rPr>
              <w:t>019</w:t>
            </w:r>
            <w:r w:rsidRPr="00B46151">
              <w:rPr>
                <w:rFonts w:ascii="Arial" w:hAnsi="Arial" w:cs="Arial"/>
                <w:sz w:val="22"/>
                <w:szCs w:val="22"/>
              </w:rPr>
              <w:t>-20 IAP were implemented successfully? How do you know?  What is your evidence?</w:t>
            </w:r>
          </w:p>
        </w:tc>
        <w:tc>
          <w:tcPr>
            <w:tcW w:w="3237" w:type="dxa"/>
          </w:tcPr>
          <w:p w14:paraId="4BC8C204" w14:textId="4872C8AC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are not listed</w:t>
            </w:r>
          </w:p>
        </w:tc>
        <w:tc>
          <w:tcPr>
            <w:tcW w:w="3238" w:type="dxa"/>
          </w:tcPr>
          <w:p w14:paraId="6FC7DE01" w14:textId="4A85FE0F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are listed</w:t>
            </w:r>
          </w:p>
        </w:tc>
        <w:tc>
          <w:tcPr>
            <w:tcW w:w="4683" w:type="dxa"/>
          </w:tcPr>
          <w:p w14:paraId="619CC24C" w14:textId="729F5544" w:rsidR="009C0362" w:rsidRPr="00B46151" w:rsidRDefault="0036695C" w:rsidP="009C03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are listed with evidence of success</w:t>
            </w:r>
          </w:p>
        </w:tc>
      </w:tr>
      <w:tr w:rsidR="009C0362" w:rsidRPr="00B46151" w14:paraId="205F830F" w14:textId="77777777" w:rsidTr="00FC7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E7E4C72" w14:textId="0BB6E41D" w:rsidR="009C0362" w:rsidRPr="00B46151" w:rsidRDefault="00011985" w:rsidP="009C0362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List any 2019-20 </w:t>
            </w:r>
            <w:r w:rsidR="0036695C"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successful 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strategies and action steps that will continue into 2020-21 that 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will be funded with the FY21 Grad rate grant? </w:t>
            </w:r>
          </w:p>
        </w:tc>
        <w:tc>
          <w:tcPr>
            <w:tcW w:w="3237" w:type="dxa"/>
          </w:tcPr>
          <w:p w14:paraId="3E476A6F" w14:textId="7E3D5C16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lastRenderedPageBreak/>
              <w:t>Successful strategies and action steps to be continued are not listed</w:t>
            </w:r>
          </w:p>
        </w:tc>
        <w:tc>
          <w:tcPr>
            <w:tcW w:w="3238" w:type="dxa"/>
          </w:tcPr>
          <w:p w14:paraId="54CB06EE" w14:textId="77777777" w:rsidR="009C0362" w:rsidRPr="00B46151" w:rsidRDefault="009C0362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0BD5B3CD" w14:textId="57628999" w:rsidR="009C0362" w:rsidRPr="00B46151" w:rsidRDefault="0036695C" w:rsidP="009C03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Successful strategies and action steps to be continued are listed</w:t>
            </w:r>
          </w:p>
        </w:tc>
      </w:tr>
      <w:tr w:rsidR="0036695C" w:rsidRPr="00B46151" w14:paraId="10300502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0B33AA26" w14:textId="1FF0A7DC" w:rsidR="0036695C" w:rsidRPr="00B46151" w:rsidRDefault="0036695C" w:rsidP="0036695C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As a result of your 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  <w:t>new</w:t>
            </w: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CNA, identify primary needs, root causes, need statements and desired outcomes</w:t>
            </w:r>
          </w:p>
        </w:tc>
        <w:tc>
          <w:tcPr>
            <w:tcW w:w="3237" w:type="dxa"/>
          </w:tcPr>
          <w:p w14:paraId="58132329" w14:textId="24258627" w:rsidR="0036695C" w:rsidRPr="00B46151" w:rsidRDefault="0036695C" w:rsidP="0036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All elements are not listed or there is no alignment</w:t>
            </w:r>
          </w:p>
        </w:tc>
        <w:tc>
          <w:tcPr>
            <w:tcW w:w="3238" w:type="dxa"/>
          </w:tcPr>
          <w:p w14:paraId="7138ADF0" w14:textId="4E985B36" w:rsidR="0036695C" w:rsidRPr="00B46151" w:rsidRDefault="0036695C" w:rsidP="0036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Some requires elements are listed or are not all aligned</w:t>
            </w:r>
          </w:p>
        </w:tc>
        <w:tc>
          <w:tcPr>
            <w:tcW w:w="4683" w:type="dxa"/>
          </w:tcPr>
          <w:p w14:paraId="2675CC6C" w14:textId="279788A7" w:rsidR="0036695C" w:rsidRPr="00B46151" w:rsidRDefault="0036695C" w:rsidP="00366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 xml:space="preserve">Principle, Need, Root Cause, </w:t>
            </w:r>
            <w:r w:rsidR="009D005D">
              <w:rPr>
                <w:rFonts w:ascii="Arial" w:hAnsi="Arial" w:cs="Arial"/>
              </w:rPr>
              <w:t xml:space="preserve">Needs Statement, </w:t>
            </w:r>
            <w:r w:rsidRPr="00B46151">
              <w:rPr>
                <w:rFonts w:ascii="Arial" w:hAnsi="Arial" w:cs="Arial"/>
              </w:rPr>
              <w:t>Desired Outcome and Process Goal/s are listed and aligned for each funded unique need</w:t>
            </w:r>
          </w:p>
        </w:tc>
      </w:tr>
      <w:tr w:rsidR="004A49D9" w:rsidRPr="00B46151" w14:paraId="301A5FA4" w14:textId="77777777" w:rsidTr="00FC718F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1D3CD2EE" w14:textId="734E69BA" w:rsidR="004A49D9" w:rsidRPr="00B46151" w:rsidRDefault="004A49D9" w:rsidP="004A49D9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4615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What new strategies and action steps have been added to the school 2020-21 IAP that will be funded with the FY21 Grad rate grant? </w:t>
            </w:r>
          </w:p>
        </w:tc>
        <w:tc>
          <w:tcPr>
            <w:tcW w:w="3237" w:type="dxa"/>
          </w:tcPr>
          <w:p w14:paraId="4174A697" w14:textId="3A4F4F7C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Strategies and action steps are  not listed</w:t>
            </w:r>
          </w:p>
        </w:tc>
        <w:tc>
          <w:tcPr>
            <w:tcW w:w="3238" w:type="dxa"/>
          </w:tcPr>
          <w:p w14:paraId="3327B630" w14:textId="77777777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15852648" w14:textId="50AA0E3F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Strategies and action steps are listed</w:t>
            </w:r>
          </w:p>
        </w:tc>
      </w:tr>
      <w:tr w:rsidR="004A49D9" w:rsidRPr="00B46151" w14:paraId="4202BA00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524B5C8" w14:textId="77777777" w:rsidR="004A49D9" w:rsidRPr="00B46151" w:rsidRDefault="004A49D9" w:rsidP="004A49D9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What is your graduation rate SMART goal?</w:t>
            </w:r>
          </w:p>
          <w:p w14:paraId="7ED3D4FD" w14:textId="77777777" w:rsidR="004A49D9" w:rsidRPr="00B46151" w:rsidRDefault="004A49D9" w:rsidP="004A49D9">
            <w:pPr>
              <w:rPr>
                <w:rFonts w:ascii="Arial" w:hAnsi="Arial" w:cs="Arial"/>
              </w:rPr>
            </w:pPr>
          </w:p>
        </w:tc>
        <w:tc>
          <w:tcPr>
            <w:tcW w:w="3237" w:type="dxa"/>
          </w:tcPr>
          <w:p w14:paraId="1F9EF9E1" w14:textId="6F3AFEEF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SMART Goal is listed</w:t>
            </w:r>
          </w:p>
        </w:tc>
        <w:tc>
          <w:tcPr>
            <w:tcW w:w="3238" w:type="dxa"/>
          </w:tcPr>
          <w:p w14:paraId="30E4EBE7" w14:textId="77777777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593ADB7A" w14:textId="11046674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SMART Goal is listed</w:t>
            </w:r>
          </w:p>
        </w:tc>
      </w:tr>
      <w:tr w:rsidR="004A49D9" w:rsidRPr="00B46151" w14:paraId="596ACB30" w14:textId="77777777" w:rsidTr="00FC7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67D77B2C" w14:textId="7AF60DB0" w:rsidR="004A49D9" w:rsidRPr="00B46151" w:rsidRDefault="004A49D9" w:rsidP="004A49D9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List other goals relative to increasing grad rate (process and impact)</w:t>
            </w:r>
          </w:p>
        </w:tc>
        <w:tc>
          <w:tcPr>
            <w:tcW w:w="3237" w:type="dxa"/>
          </w:tcPr>
          <w:p w14:paraId="509D2804" w14:textId="274617F1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Other process and impact goals are needed but not included based on IAP strategies and action steps</w:t>
            </w:r>
          </w:p>
        </w:tc>
        <w:tc>
          <w:tcPr>
            <w:tcW w:w="3238" w:type="dxa"/>
          </w:tcPr>
          <w:p w14:paraId="381503E9" w14:textId="77777777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1943CF0C" w14:textId="17733B49" w:rsidR="004A49D9" w:rsidRPr="00B46151" w:rsidRDefault="004A49D9" w:rsidP="004A4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Other process and impact goals are included based on IAP strategies and action steps</w:t>
            </w:r>
          </w:p>
        </w:tc>
      </w:tr>
      <w:tr w:rsidR="004A49D9" w:rsidRPr="00B46151" w14:paraId="79DA5977" w14:textId="77777777" w:rsidTr="00FC7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4C29E984" w14:textId="77777777" w:rsidR="004A49D9" w:rsidRPr="00B46151" w:rsidRDefault="004A49D9" w:rsidP="004A49D9">
            <w:pPr>
              <w:pStyle w:val="NoSpacing"/>
              <w:numPr>
                <w:ilvl w:val="0"/>
                <w:numId w:val="1"/>
              </w:numPr>
              <w:ind w:left="270"/>
              <w:rPr>
                <w:rFonts w:ascii="Arial" w:hAnsi="Arial" w:cs="Arial"/>
                <w:sz w:val="22"/>
                <w:szCs w:val="22"/>
              </w:rPr>
            </w:pPr>
            <w:r w:rsidRPr="00B46151">
              <w:rPr>
                <w:rFonts w:ascii="Arial" w:hAnsi="Arial" w:cs="Arial"/>
                <w:sz w:val="22"/>
                <w:szCs w:val="22"/>
              </w:rPr>
              <w:t>How will the LEA support and monitor this grant?</w:t>
            </w:r>
          </w:p>
          <w:p w14:paraId="7E16A753" w14:textId="77777777" w:rsidR="004A49D9" w:rsidRPr="00B46151" w:rsidRDefault="004A49D9" w:rsidP="004A49D9">
            <w:pPr>
              <w:pStyle w:val="NoSpacing"/>
              <w:ind w:lef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</w:tcPr>
          <w:p w14:paraId="461E18E2" w14:textId="4DF5E202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Vague or no plan to support and monitor grant</w:t>
            </w:r>
          </w:p>
        </w:tc>
        <w:tc>
          <w:tcPr>
            <w:tcW w:w="3238" w:type="dxa"/>
          </w:tcPr>
          <w:p w14:paraId="0BAD6827" w14:textId="039C11A1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Brief plan to support and monitor grant</w:t>
            </w:r>
          </w:p>
        </w:tc>
        <w:tc>
          <w:tcPr>
            <w:tcW w:w="4683" w:type="dxa"/>
          </w:tcPr>
          <w:p w14:paraId="16814FAD" w14:textId="5036D370" w:rsidR="004A49D9" w:rsidRPr="00B46151" w:rsidRDefault="004A49D9" w:rsidP="004A4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46151">
              <w:rPr>
                <w:rFonts w:ascii="Arial" w:hAnsi="Arial" w:cs="Arial"/>
              </w:rPr>
              <w:t>LEA detailed plan to support and monitor grant</w:t>
            </w:r>
          </w:p>
        </w:tc>
      </w:tr>
      <w:tr w:rsidR="0077387A" w:rsidRPr="00B46151" w14:paraId="4C056E86" w14:textId="77777777" w:rsidTr="00FC7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14:paraId="2708C6C2" w14:textId="70B453B4" w:rsidR="0077387A" w:rsidRPr="0077387A" w:rsidRDefault="0077387A" w:rsidP="0077387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480"/>
              </w:tabs>
              <w:autoSpaceDE w:val="0"/>
              <w:autoSpaceDN w:val="0"/>
              <w:spacing w:before="10" w:line="268" w:lineRule="exact"/>
              <w:ind w:left="75" w:hanging="255"/>
              <w:rPr>
                <w:rFonts w:ascii="Arial" w:hAnsi="Arial" w:cs="Arial"/>
              </w:rPr>
            </w:pPr>
            <w:r w:rsidRPr="0077387A">
              <w:rPr>
                <w:rFonts w:ascii="Arial" w:hAnsi="Arial" w:cs="Arial"/>
              </w:rPr>
              <w:t>Proposed budget aligned to CNA, RCA and IAP with required detailed narrative submitted with the application.  Correct line items and math.</w:t>
            </w:r>
          </w:p>
          <w:p w14:paraId="464A7CA3" w14:textId="6EACD16B" w:rsidR="0077387A" w:rsidRPr="00B46151" w:rsidRDefault="0077387A" w:rsidP="0077387A">
            <w:pPr>
              <w:pStyle w:val="NoSpacing"/>
              <w:ind w:left="2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7" w:type="dxa"/>
          </w:tcPr>
          <w:p w14:paraId="16BDC603" w14:textId="77777777" w:rsidR="0077387A" w:rsidRPr="00EF2AC6" w:rsidRDefault="0077387A" w:rsidP="0077387A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>Proposed budget is not aligned or there are many/major errors</w:t>
            </w:r>
          </w:p>
          <w:p w14:paraId="329C5467" w14:textId="77777777" w:rsidR="0077387A" w:rsidRPr="00B46151" w:rsidRDefault="0077387A" w:rsidP="0077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38" w:type="dxa"/>
          </w:tcPr>
          <w:p w14:paraId="09622A26" w14:textId="77777777" w:rsidR="0077387A" w:rsidRPr="00EF2AC6" w:rsidRDefault="0077387A" w:rsidP="0077387A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>Proposed budget is aligned to CNA, RCA and IAP with minor errors</w:t>
            </w:r>
          </w:p>
          <w:p w14:paraId="325ECF6E" w14:textId="77777777" w:rsidR="0077387A" w:rsidRPr="00B46151" w:rsidRDefault="0077387A" w:rsidP="0077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683" w:type="dxa"/>
          </w:tcPr>
          <w:p w14:paraId="15F7AB1B" w14:textId="77777777" w:rsidR="0077387A" w:rsidRPr="00EF2AC6" w:rsidRDefault="0077387A" w:rsidP="0077387A">
            <w:pPr>
              <w:widowControl w:val="0"/>
              <w:tabs>
                <w:tab w:val="left" w:pos="480"/>
              </w:tabs>
              <w:autoSpaceDE w:val="0"/>
              <w:autoSpaceDN w:val="0"/>
              <w:spacing w:before="10" w:line="26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F2AC6">
              <w:rPr>
                <w:rFonts w:ascii="Arial" w:hAnsi="Arial" w:cs="Arial"/>
              </w:rPr>
              <w:t>Proposed budget is aligned to CNA, RCA and IAP with required detailed narrative; line items and math are correct</w:t>
            </w:r>
          </w:p>
          <w:p w14:paraId="7A488AE5" w14:textId="77777777" w:rsidR="0077387A" w:rsidRPr="00B46151" w:rsidRDefault="0077387A" w:rsidP="00773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A6744D" w14:textId="77777777" w:rsidR="009C0362" w:rsidRPr="00B46151" w:rsidRDefault="009C0362" w:rsidP="009C0362">
      <w:pPr>
        <w:ind w:left="-720"/>
        <w:rPr>
          <w:rFonts w:ascii="Arial" w:hAnsi="Arial" w:cs="Arial"/>
        </w:rPr>
      </w:pPr>
    </w:p>
    <w:sectPr w:rsidR="009C0362" w:rsidRPr="00B46151" w:rsidSect="004A49D9">
      <w:headerReference w:type="default" r:id="rId10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C9147" w14:textId="77777777" w:rsidR="008360A4" w:rsidRDefault="008360A4" w:rsidP="009C0362">
      <w:pPr>
        <w:spacing w:after="0" w:line="240" w:lineRule="auto"/>
      </w:pPr>
      <w:r>
        <w:separator/>
      </w:r>
    </w:p>
  </w:endnote>
  <w:endnote w:type="continuationSeparator" w:id="0">
    <w:p w14:paraId="15C290A0" w14:textId="77777777" w:rsidR="008360A4" w:rsidRDefault="008360A4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0F9DF" w14:textId="77777777" w:rsidR="008360A4" w:rsidRDefault="008360A4" w:rsidP="009C0362">
      <w:pPr>
        <w:spacing w:after="0" w:line="240" w:lineRule="auto"/>
      </w:pPr>
      <w:r>
        <w:separator/>
      </w:r>
    </w:p>
  </w:footnote>
  <w:footnote w:type="continuationSeparator" w:id="0">
    <w:p w14:paraId="37E5C375" w14:textId="77777777" w:rsidR="008360A4" w:rsidRDefault="008360A4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6E70" w14:textId="4F808287" w:rsidR="009C0362" w:rsidRPr="009C0362" w:rsidRDefault="00D61BE2" w:rsidP="009C0362">
    <w:pPr>
      <w:jc w:val="center"/>
      <w:rPr>
        <w:sz w:val="28"/>
        <w:szCs w:val="28"/>
      </w:rPr>
    </w:pPr>
    <w:r>
      <w:rPr>
        <w:sz w:val="28"/>
        <w:szCs w:val="28"/>
      </w:rPr>
      <w:t xml:space="preserve">FY21 </w:t>
    </w:r>
    <w:r w:rsidR="00C272C3">
      <w:rPr>
        <w:sz w:val="28"/>
        <w:szCs w:val="28"/>
      </w:rPr>
      <w:t xml:space="preserve">CSI </w:t>
    </w:r>
    <w:r w:rsidR="00011985">
      <w:rPr>
        <w:sz w:val="28"/>
        <w:szCs w:val="28"/>
      </w:rPr>
      <w:t xml:space="preserve">Grad </w:t>
    </w:r>
    <w:r w:rsidR="003A234D">
      <w:rPr>
        <w:sz w:val="28"/>
        <w:szCs w:val="28"/>
      </w:rPr>
      <w:t xml:space="preserve"> Rate</w:t>
    </w:r>
  </w:p>
  <w:p w14:paraId="35A384BF" w14:textId="77777777" w:rsidR="009C0362" w:rsidRDefault="009C0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11985"/>
    <w:rsid w:val="000448F9"/>
    <w:rsid w:val="000B3DAB"/>
    <w:rsid w:val="000F65EE"/>
    <w:rsid w:val="00140247"/>
    <w:rsid w:val="00156AFA"/>
    <w:rsid w:val="002567B8"/>
    <w:rsid w:val="00292707"/>
    <w:rsid w:val="0036695C"/>
    <w:rsid w:val="003A234D"/>
    <w:rsid w:val="004A49D9"/>
    <w:rsid w:val="004B68D8"/>
    <w:rsid w:val="004C1475"/>
    <w:rsid w:val="00513C67"/>
    <w:rsid w:val="00526E9A"/>
    <w:rsid w:val="00593998"/>
    <w:rsid w:val="005A2B83"/>
    <w:rsid w:val="00690636"/>
    <w:rsid w:val="006D0D62"/>
    <w:rsid w:val="0077387A"/>
    <w:rsid w:val="008360A4"/>
    <w:rsid w:val="00951EC3"/>
    <w:rsid w:val="009A459A"/>
    <w:rsid w:val="009C0362"/>
    <w:rsid w:val="009D005D"/>
    <w:rsid w:val="00A149BB"/>
    <w:rsid w:val="00AF5426"/>
    <w:rsid w:val="00B003E7"/>
    <w:rsid w:val="00B46151"/>
    <w:rsid w:val="00C272C3"/>
    <w:rsid w:val="00D303E5"/>
    <w:rsid w:val="00D61BE2"/>
    <w:rsid w:val="00DE431F"/>
    <w:rsid w:val="00EA766B"/>
    <w:rsid w:val="00F32D77"/>
    <w:rsid w:val="00F70849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0362"/>
    <w:pPr>
      <w:spacing w:after="0" w:line="240" w:lineRule="auto"/>
    </w:pPr>
    <w:rPr>
      <w:rFonts w:ascii="Century Gothic" w:hAnsi="Century Gothic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C0362"/>
    <w:rPr>
      <w:rFonts w:ascii="Century Gothic" w:hAnsi="Century Gothic"/>
      <w:sz w:val="24"/>
      <w:szCs w:val="24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C71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1"/>
    <w:qFormat/>
    <w:rsid w:val="0077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07f6b85abb278a65194d18b86e20e51f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f480a43ff2ce3fa34f17a5583fd022e1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7A244-D02F-48D6-A607-FE569E942A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e454f4-3b14-414b-9f0b-a1f1e5573b61"/>
    <ds:schemaRef ds:uri="ac5d5c29-9739-4184-85c5-69484fc575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047A6-A44C-4C08-8D3D-F647CE212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Johnson, Alice</cp:lastModifiedBy>
  <cp:revision>2</cp:revision>
  <dcterms:created xsi:type="dcterms:W3CDTF">2020-01-16T13:50:00Z</dcterms:created>
  <dcterms:modified xsi:type="dcterms:W3CDTF">2020-01-16T13:50:00Z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